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A" w:rsidRDefault="0037677A" w:rsidP="0037677A">
      <w:pPr>
        <w:pStyle w:val="3"/>
      </w:pPr>
      <w:r>
        <w:t xml:space="preserve">Утверждение схемы расположения земельного участка или земельных участков на кадастровом плане территории» на территории городского </w:t>
      </w:r>
      <w:proofErr w:type="gramStart"/>
      <w:r>
        <w:t>округа</w:t>
      </w:r>
      <w:proofErr w:type="gramEnd"/>
      <w:r>
        <w:t xml:space="preserve"> ЗАТО Фокино.</w:t>
      </w:r>
    </w:p>
    <w:p w:rsidR="0037677A" w:rsidRDefault="0037677A" w:rsidP="0037677A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</w:p>
    <w:p w:rsidR="0037677A" w:rsidRDefault="0037677A" w:rsidP="0037677A">
      <w:pPr>
        <w:pStyle w:val="a3"/>
        <w:jc w:val="center"/>
      </w:pPr>
      <w:r>
        <w:rPr>
          <w:rFonts w:ascii="Arial" w:hAnsi="Arial" w:cs="Arial"/>
          <w:noProof/>
          <w:color w:val="FFFFFF"/>
          <w:sz w:val="13"/>
          <w:szCs w:val="13"/>
        </w:rPr>
        <w:drawing>
          <wp:inline distT="0" distB="0" distL="0" distR="0">
            <wp:extent cx="1980279" cy="1398140"/>
            <wp:effectExtent l="19050" t="0" r="921" b="0"/>
            <wp:docPr id="11" name="Рисунок 1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47" cy="139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7A" w:rsidRDefault="0037677A" w:rsidP="0037677A">
      <w:pPr>
        <w:pStyle w:val="a3"/>
      </w:pPr>
      <w:r>
        <w:t xml:space="preserve">Утверждение схемы земельного участка производится с целью раздела земельного участка, объединения земельных участков, выдела земельного участка, а также в целях формирования земельного участка на аукцион. </w:t>
      </w:r>
    </w:p>
    <w:p w:rsidR="0037677A" w:rsidRDefault="0037677A" w:rsidP="0037677A">
      <w:pPr>
        <w:pStyle w:val="a3"/>
      </w:pPr>
      <w:r>
        <w:rPr>
          <w:color w:val="2E74B5"/>
        </w:rPr>
        <w:t>СПОСОБЫ ПОДАЧИ ЗАЯВЛЕНИЯ</w:t>
      </w:r>
      <w:r>
        <w:t xml:space="preserve"> </w:t>
      </w:r>
    </w:p>
    <w:p w:rsidR="0037677A" w:rsidRPr="00754292" w:rsidRDefault="0037677A" w:rsidP="0037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·      </w:t>
      </w:r>
      <w:r w:rsidRPr="0075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городского </w:t>
      </w:r>
      <w:proofErr w:type="gramStart"/>
      <w:r w:rsidRPr="0075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75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Фокино: ЗАТО Фокино, ул</w:t>
      </w:r>
      <w:proofErr w:type="gramStart"/>
      <w:r w:rsidRPr="0075429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5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остникова, д.9; </w:t>
      </w:r>
    </w:p>
    <w:p w:rsidR="0037677A" w:rsidRDefault="0037677A" w:rsidP="0037677A">
      <w:pPr>
        <w:pStyle w:val="a3"/>
      </w:pPr>
      <w:r>
        <w:t xml:space="preserve">·     «Мои Документы»; </w:t>
      </w:r>
    </w:p>
    <w:p w:rsidR="0037677A" w:rsidRDefault="0037677A" w:rsidP="0037677A">
      <w:pPr>
        <w:pStyle w:val="a3"/>
      </w:pPr>
      <w:r>
        <w:t xml:space="preserve">·     </w:t>
      </w:r>
      <w:proofErr w:type="spellStart"/>
      <w:r>
        <w:t>Госуслуги</w:t>
      </w:r>
      <w:proofErr w:type="spellEnd"/>
      <w:r>
        <w:t xml:space="preserve"> </w:t>
      </w:r>
    </w:p>
    <w:p w:rsidR="0037677A" w:rsidRDefault="0037677A" w:rsidP="0037677A">
      <w:pPr>
        <w:pStyle w:val="a3"/>
      </w:pPr>
      <w:r>
        <w:rPr>
          <w:color w:val="2E74B5"/>
        </w:rPr>
        <w:t>ПЕРЕЧЕНЬ НЕОБХОДИМЫХ ДОКУМЕНТОВ</w:t>
      </w:r>
      <w:r>
        <w:t xml:space="preserve"> </w:t>
      </w:r>
    </w:p>
    <w:p w:rsidR="0037677A" w:rsidRDefault="0037677A" w:rsidP="0037677A">
      <w:pPr>
        <w:pStyle w:val="a3"/>
      </w:pPr>
      <w:r>
        <w:rPr>
          <w:b/>
          <w:bCs/>
        </w:rPr>
        <w:t>Обязательные:</w:t>
      </w:r>
      <w:r>
        <w:t xml:space="preserve"> </w:t>
      </w:r>
    </w:p>
    <w:p w:rsidR="0037677A" w:rsidRDefault="0037677A" w:rsidP="0037677A">
      <w:pPr>
        <w:pStyle w:val="a3"/>
      </w:pPr>
      <w:r>
        <w:t xml:space="preserve">·        заявление; </w:t>
      </w:r>
    </w:p>
    <w:p w:rsidR="0037677A" w:rsidRDefault="0037677A" w:rsidP="0037677A">
      <w:pPr>
        <w:pStyle w:val="a3"/>
      </w:pPr>
      <w:r>
        <w:t xml:space="preserve">·        документ, подтверждающий полномочия представителя заявителя; </w:t>
      </w:r>
    </w:p>
    <w:p w:rsidR="0037677A" w:rsidRDefault="0037677A" w:rsidP="0037677A">
      <w:pPr>
        <w:pStyle w:val="a3"/>
      </w:pPr>
      <w:r>
        <w:t xml:space="preserve">·        документ, удостоверяющий личность заявителя; </w:t>
      </w:r>
    </w:p>
    <w:p w:rsidR="0037677A" w:rsidRDefault="0037677A" w:rsidP="0037677A">
      <w:pPr>
        <w:pStyle w:val="a3"/>
      </w:pPr>
      <w:r>
        <w:t xml:space="preserve">·       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 </w:t>
      </w:r>
    </w:p>
    <w:p w:rsidR="0037677A" w:rsidRDefault="0037677A" w:rsidP="0037677A">
      <w:pPr>
        <w:pStyle w:val="a3"/>
      </w:pPr>
      <w:r>
        <w:t xml:space="preserve">·       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недвижимости. </w:t>
      </w:r>
    </w:p>
    <w:p w:rsidR="0037677A" w:rsidRDefault="0037677A" w:rsidP="0037677A">
      <w:pPr>
        <w:pStyle w:val="a3"/>
      </w:pPr>
      <w:r>
        <w:rPr>
          <w:b/>
          <w:bCs/>
        </w:rPr>
        <w:t>Рекомендуемые:</w:t>
      </w:r>
      <w:r>
        <w:t xml:space="preserve"> </w:t>
      </w:r>
    </w:p>
    <w:p w:rsidR="0037677A" w:rsidRDefault="0037677A" w:rsidP="0037677A">
      <w:pPr>
        <w:pStyle w:val="a3"/>
      </w:pPr>
      <w:r>
        <w:lastRenderedPageBreak/>
        <w:t xml:space="preserve">·     документы, подтверждающие право заявителя на приобретение земельного участка без проведения торгов (выписка из ЕГРН); </w:t>
      </w:r>
    </w:p>
    <w:p w:rsidR="0037677A" w:rsidRDefault="0037677A" w:rsidP="0037677A">
      <w:pPr>
        <w:pStyle w:val="a3"/>
      </w:pPr>
      <w:r>
        <w:t xml:space="preserve">·     документы, подтверждающие право заявителя на объект недвижимости, расположенный в границах предварительно согласуемого земельного участка, если информация об объекте отсутствует в официальных источниках. </w:t>
      </w:r>
    </w:p>
    <w:p w:rsidR="0037677A" w:rsidRDefault="0037677A" w:rsidP="0037677A">
      <w:pPr>
        <w:pStyle w:val="a3"/>
      </w:pPr>
      <w:r>
        <w:rPr>
          <w:color w:val="2E74B5"/>
        </w:rPr>
        <w:t>СРОК ПРЕДОСТАВЛЕНИЯ МУНИЦИПАЛЬНОЙ УСЛУГИ</w:t>
      </w:r>
      <w:r>
        <w:t xml:space="preserve"> </w:t>
      </w:r>
    </w:p>
    <w:p w:rsidR="0037677A" w:rsidRDefault="0037677A" w:rsidP="0037677A">
      <w:pPr>
        <w:pStyle w:val="a3"/>
      </w:pPr>
      <w:r>
        <w:t xml:space="preserve">·        14 дней на утверждение схемы земельного участка на кадастровом плане территории либо на отказ в муниципальной услуге; </w:t>
      </w:r>
    </w:p>
    <w:p w:rsidR="0037677A" w:rsidRDefault="0037677A" w:rsidP="0037677A">
      <w:pPr>
        <w:pStyle w:val="a3"/>
      </w:pPr>
      <w:r>
        <w:t xml:space="preserve">·        не более 2 месяцев на формирование земельного участка в целях аукциона. </w:t>
      </w:r>
    </w:p>
    <w:p w:rsidR="0037677A" w:rsidRDefault="0037677A" w:rsidP="0037677A">
      <w:pPr>
        <w:pStyle w:val="a3"/>
      </w:pPr>
      <w:r>
        <w:rPr>
          <w:color w:val="2E74B5"/>
        </w:rPr>
        <w:t>ПОЛЕЗНАЯ ИНФОРМАЦИЯ</w:t>
      </w:r>
      <w:r>
        <w:t xml:space="preserve"> </w:t>
      </w:r>
    </w:p>
    <w:p w:rsidR="0037677A" w:rsidRDefault="0037677A" w:rsidP="0037677A">
      <w:pPr>
        <w:pStyle w:val="a3"/>
      </w:pPr>
      <w:r>
        <w:t xml:space="preserve">·     </w:t>
      </w:r>
      <w:hyperlink r:id="rId5" w:history="1">
        <w:r>
          <w:rPr>
            <w:rStyle w:val="a4"/>
          </w:rPr>
          <w:t xml:space="preserve">брошюра «Утверждение схемы расположения земельного участка или земельных участков на кадастровом плане территории» на территории городского </w:t>
        </w:r>
        <w:proofErr w:type="gramStart"/>
        <w:r>
          <w:rPr>
            <w:rStyle w:val="a4"/>
          </w:rPr>
          <w:t>округа</w:t>
        </w:r>
        <w:proofErr w:type="gramEnd"/>
        <w:r>
          <w:rPr>
            <w:rStyle w:val="a4"/>
          </w:rPr>
          <w:t xml:space="preserve"> ЗАТО Фокино»</w:t>
        </w:r>
      </w:hyperlink>
      <w:r>
        <w:t xml:space="preserve">; </w:t>
      </w:r>
    </w:p>
    <w:p w:rsidR="0037677A" w:rsidRDefault="0037677A" w:rsidP="0037677A">
      <w:pPr>
        <w:pStyle w:val="a3"/>
      </w:pPr>
      <w:r>
        <w:t xml:space="preserve">·     </w:t>
      </w:r>
      <w:hyperlink r:id="rId6" w:history="1">
        <w:r>
          <w:rPr>
            <w:rStyle w:val="a4"/>
          </w:rPr>
          <w:t>схема предоставления муниципальной услуги</w:t>
        </w:r>
      </w:hyperlink>
      <w:r>
        <w:t xml:space="preserve">; </w:t>
      </w:r>
    </w:p>
    <w:p w:rsidR="0037677A" w:rsidRDefault="0037677A" w:rsidP="0037677A">
      <w:pPr>
        <w:pStyle w:val="a3"/>
      </w:pPr>
      <w:r>
        <w:t xml:space="preserve">·     </w:t>
      </w:r>
      <w:hyperlink r:id="rId7" w:history="1">
        <w:r>
          <w:rPr>
            <w:rStyle w:val="a4"/>
          </w:rPr>
          <w:t xml:space="preserve">административный регламент «Утверждение схемы расположения земельного участка или земельных участков на кадастровом плане территории» на территории городского </w:t>
        </w:r>
        <w:proofErr w:type="gramStart"/>
        <w:r>
          <w:rPr>
            <w:rStyle w:val="a4"/>
          </w:rPr>
          <w:t>округа</w:t>
        </w:r>
        <w:proofErr w:type="gramEnd"/>
        <w:r>
          <w:rPr>
            <w:rStyle w:val="a4"/>
          </w:rPr>
          <w:t xml:space="preserve"> ЗАТО Фокино»</w:t>
        </w:r>
      </w:hyperlink>
      <w:r>
        <w:t xml:space="preserve">. </w:t>
      </w:r>
    </w:p>
    <w:p w:rsidR="0037677A" w:rsidRDefault="0037677A" w:rsidP="0037677A">
      <w:pPr>
        <w:sectPr w:rsidR="0037677A" w:rsidSect="00146014">
          <w:pgSz w:w="12240" w:h="15840"/>
          <w:pgMar w:top="-1134" w:right="850" w:bottom="1134" w:left="1701" w:header="568" w:footer="720" w:gutter="0"/>
          <w:cols w:space="720"/>
          <w:noEndnote/>
          <w:docGrid w:linePitch="299"/>
        </w:sectPr>
      </w:pPr>
    </w:p>
    <w:p w:rsidR="00035745" w:rsidRDefault="00035745"/>
    <w:sectPr w:rsidR="00035745" w:rsidSect="000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37677A"/>
    <w:rsid w:val="00035745"/>
    <w:rsid w:val="0037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7A"/>
  </w:style>
  <w:style w:type="paragraph" w:styleId="3">
    <w:name w:val="heading 3"/>
    <w:basedOn w:val="a"/>
    <w:link w:val="30"/>
    <w:uiPriority w:val="9"/>
    <w:qFormat/>
    <w:rsid w:val="00376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7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-ussuriisk.ru/munitsipalnye-uslugi/utverzhdenie_skhemy_raspolozheniya_zemelnogo_uchastka_ili_zemelnykh_uchastkov_na_kadastrovom_plane_t/?sphrase_id=38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ussuriisk.ru/upload/iblock/faa/faad7bbf95a80f0809bedd84484db72d.pdf" TargetMode="External"/><Relationship Id="rId5" Type="http://schemas.openxmlformats.org/officeDocument/2006/relationships/hyperlink" Target="https://adm-ussuriisk.ru/upload/iblock/378/378a5dc24f5cfc7075ba51b1e4cdd854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Елена</dc:creator>
  <cp:keywords/>
  <dc:description/>
  <cp:lastModifiedBy>Вяткина Елена</cp:lastModifiedBy>
  <cp:revision>2</cp:revision>
  <dcterms:created xsi:type="dcterms:W3CDTF">2020-06-06T00:59:00Z</dcterms:created>
  <dcterms:modified xsi:type="dcterms:W3CDTF">2020-06-06T00:59:00Z</dcterms:modified>
</cp:coreProperties>
</file>