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3553" w:rsidRDefault="00423553" w:rsidP="00C8695E">
      <w:pPr>
        <w:spacing w:after="1" w:line="220" w:lineRule="atLeast"/>
        <w:ind w:firstLine="540"/>
        <w:jc w:val="both"/>
        <w:outlineLvl w:val="0"/>
        <w:rPr>
          <w:rFonts w:ascii="Calibri" w:hAnsi="Calibri" w:cs="Calibri"/>
          <w:b/>
        </w:rPr>
      </w:pPr>
      <w:r>
        <w:rPr>
          <w:rFonts w:ascii="Calibri" w:hAnsi="Calibri" w:cs="Calibri"/>
          <w:b/>
        </w:rPr>
        <w:t>НЕФОРМАЛЬНАЯ ЗАНЯТОСТЬ</w:t>
      </w:r>
    </w:p>
    <w:p w:rsidR="00423553" w:rsidRDefault="00423553" w:rsidP="00C8695E">
      <w:pPr>
        <w:spacing w:after="1" w:line="220" w:lineRule="atLeast"/>
        <w:ind w:firstLine="540"/>
        <w:jc w:val="both"/>
        <w:outlineLvl w:val="0"/>
        <w:rPr>
          <w:rFonts w:ascii="Calibri" w:hAnsi="Calibri" w:cs="Calibri"/>
          <w:b/>
        </w:rPr>
      </w:pPr>
    </w:p>
    <w:p w:rsidR="00C8695E" w:rsidRPr="00C8695E" w:rsidRDefault="00C8695E" w:rsidP="00C8695E">
      <w:pPr>
        <w:spacing w:after="1" w:line="220" w:lineRule="atLeast"/>
        <w:ind w:firstLine="540"/>
        <w:jc w:val="both"/>
        <w:outlineLvl w:val="0"/>
        <w:rPr>
          <w:b/>
        </w:rPr>
      </w:pPr>
      <w:r w:rsidRPr="00C8695E">
        <w:rPr>
          <w:rFonts w:ascii="Calibri" w:hAnsi="Calibri" w:cs="Calibri"/>
          <w:b/>
        </w:rPr>
        <w:t>Статья 5.27. Нарушение трудового законодательства и иных нормативных правовых актов, содержащих нормы трудового права</w:t>
      </w:r>
    </w:p>
    <w:p w:rsidR="00C8695E" w:rsidRDefault="00C8695E" w:rsidP="00C8695E">
      <w:pPr>
        <w:spacing w:after="1" w:line="220" w:lineRule="atLeast"/>
        <w:ind w:firstLine="540"/>
        <w:jc w:val="both"/>
      </w:pPr>
    </w:p>
    <w:p w:rsidR="00C8695E" w:rsidRDefault="00C8695E" w:rsidP="00C8695E">
      <w:pPr>
        <w:spacing w:after="1" w:line="220" w:lineRule="atLeast"/>
        <w:ind w:firstLine="540"/>
        <w:jc w:val="both"/>
      </w:pPr>
      <w:r>
        <w:rPr>
          <w:rFonts w:ascii="Calibri" w:hAnsi="Calibri" w:cs="Calibri"/>
        </w:rPr>
        <w:t xml:space="preserve">(в ред. Федерального </w:t>
      </w:r>
      <w:hyperlink r:id="rId4" w:history="1">
        <w:r>
          <w:rPr>
            <w:rFonts w:ascii="Calibri" w:hAnsi="Calibri" w:cs="Calibri"/>
            <w:color w:val="0000FF"/>
          </w:rPr>
          <w:t>закона</w:t>
        </w:r>
      </w:hyperlink>
      <w:r>
        <w:rPr>
          <w:rFonts w:ascii="Calibri" w:hAnsi="Calibri" w:cs="Calibri"/>
        </w:rPr>
        <w:t xml:space="preserve"> от 03.07.2016 N 272-ФЗ)</w:t>
      </w:r>
    </w:p>
    <w:p w:rsidR="00C8695E" w:rsidRDefault="00C8695E" w:rsidP="00C8695E">
      <w:pPr>
        <w:spacing w:after="1" w:line="220" w:lineRule="atLeast"/>
        <w:jc w:val="both"/>
      </w:pPr>
    </w:p>
    <w:p w:rsidR="00C8695E" w:rsidRDefault="00C8695E" w:rsidP="00C8695E">
      <w:pPr>
        <w:spacing w:after="1" w:line="220" w:lineRule="atLeast"/>
        <w:ind w:firstLine="540"/>
        <w:jc w:val="both"/>
      </w:pPr>
      <w:r>
        <w:rPr>
          <w:rFonts w:ascii="Calibri" w:hAnsi="Calibri" w:cs="Calibri"/>
        </w:rPr>
        <w:t xml:space="preserve">1. </w:t>
      </w:r>
      <w:r w:rsidRPr="00C8695E">
        <w:rPr>
          <w:rFonts w:ascii="Calibri" w:hAnsi="Calibri" w:cs="Calibri"/>
          <w:b/>
        </w:rPr>
        <w:t xml:space="preserve">Нарушение трудового </w:t>
      </w:r>
      <w:hyperlink r:id="rId5" w:history="1">
        <w:r w:rsidRPr="00C8695E">
          <w:rPr>
            <w:rFonts w:ascii="Calibri" w:hAnsi="Calibri" w:cs="Calibri"/>
            <w:b/>
            <w:color w:val="0000FF"/>
          </w:rPr>
          <w:t>законодательства</w:t>
        </w:r>
      </w:hyperlink>
      <w:r w:rsidRPr="00C8695E">
        <w:rPr>
          <w:rFonts w:ascii="Calibri" w:hAnsi="Calibri" w:cs="Calibri"/>
          <w:b/>
        </w:rPr>
        <w:t xml:space="preserve"> и иных нормативных правовых актов, содержащих нормы трудового права</w:t>
      </w:r>
      <w:r>
        <w:rPr>
          <w:rFonts w:ascii="Calibri" w:hAnsi="Calibri" w:cs="Calibri"/>
        </w:rPr>
        <w:t xml:space="preserve">, если иное не предусмотрено </w:t>
      </w:r>
      <w:hyperlink w:anchor="P8" w:history="1">
        <w:r>
          <w:rPr>
            <w:rFonts w:ascii="Calibri" w:hAnsi="Calibri" w:cs="Calibri"/>
            <w:color w:val="0000FF"/>
          </w:rPr>
          <w:t>частями 3</w:t>
        </w:r>
      </w:hyperlink>
      <w:r>
        <w:rPr>
          <w:rFonts w:ascii="Calibri" w:hAnsi="Calibri" w:cs="Calibri"/>
        </w:rPr>
        <w:t xml:space="preserve">, </w:t>
      </w:r>
      <w:hyperlink w:anchor="P10" w:history="1">
        <w:r>
          <w:rPr>
            <w:rFonts w:ascii="Calibri" w:hAnsi="Calibri" w:cs="Calibri"/>
            <w:color w:val="0000FF"/>
          </w:rPr>
          <w:t>4</w:t>
        </w:r>
      </w:hyperlink>
      <w:r>
        <w:rPr>
          <w:rFonts w:ascii="Calibri" w:hAnsi="Calibri" w:cs="Calibri"/>
        </w:rPr>
        <w:t xml:space="preserve"> и </w:t>
      </w:r>
      <w:hyperlink w:anchor="P14" w:history="1">
        <w:r>
          <w:rPr>
            <w:rFonts w:ascii="Calibri" w:hAnsi="Calibri" w:cs="Calibri"/>
            <w:color w:val="0000FF"/>
          </w:rPr>
          <w:t>6</w:t>
        </w:r>
      </w:hyperlink>
      <w:r>
        <w:rPr>
          <w:rFonts w:ascii="Calibri" w:hAnsi="Calibri" w:cs="Calibri"/>
        </w:rPr>
        <w:t xml:space="preserve"> настоящей статьи и </w:t>
      </w:r>
      <w:hyperlink r:id="rId6" w:history="1">
        <w:r>
          <w:rPr>
            <w:rFonts w:ascii="Calibri" w:hAnsi="Calibri" w:cs="Calibri"/>
            <w:color w:val="0000FF"/>
          </w:rPr>
          <w:t>статьей 5.27.1</w:t>
        </w:r>
      </w:hyperlink>
      <w:r>
        <w:rPr>
          <w:rFonts w:ascii="Calibri" w:hAnsi="Calibri" w:cs="Calibri"/>
        </w:rPr>
        <w:t xml:space="preserve"> настоящего Кодекса, -</w:t>
      </w:r>
    </w:p>
    <w:p w:rsidR="00C8695E" w:rsidRPr="00C8695E" w:rsidRDefault="00C8695E" w:rsidP="00C8695E">
      <w:pPr>
        <w:spacing w:after="1" w:line="220" w:lineRule="atLeast"/>
        <w:ind w:firstLine="540"/>
        <w:jc w:val="both"/>
        <w:rPr>
          <w:u w:val="single"/>
        </w:rPr>
      </w:pPr>
      <w:r>
        <w:rPr>
          <w:rFonts w:ascii="Calibri" w:hAnsi="Calibri" w:cs="Calibri"/>
        </w:rPr>
        <w:t xml:space="preserve">влечет предупреждение или наложение административного штрафа </w:t>
      </w:r>
      <w:r w:rsidRPr="00C8695E">
        <w:rPr>
          <w:rFonts w:ascii="Calibri" w:hAnsi="Calibri" w:cs="Calibri"/>
          <w:u w:val="single"/>
        </w:rPr>
        <w:t>на должностных лиц в размере от одной тысячи до пяти тысяч рублей; на лиц, осуществляющих предпринимательскую деятельность без образования юридического лица, - от одной тысячи до пяти тысяч рублей; на юридических лиц - от тридцати тысяч до пятидесяти тысяч рублей.</w:t>
      </w:r>
    </w:p>
    <w:p w:rsidR="00C8695E" w:rsidRDefault="00C8695E" w:rsidP="00C8695E">
      <w:pPr>
        <w:spacing w:after="1" w:line="220" w:lineRule="atLeast"/>
        <w:ind w:firstLine="540"/>
        <w:jc w:val="both"/>
      </w:pPr>
      <w:r>
        <w:rPr>
          <w:rFonts w:ascii="Calibri" w:hAnsi="Calibri" w:cs="Calibri"/>
        </w:rPr>
        <w:t xml:space="preserve">2. Совершение административного правонарушения, предусмотренного </w:t>
      </w:r>
      <w:hyperlink w:anchor="P4" w:history="1">
        <w:r>
          <w:rPr>
            <w:rFonts w:ascii="Calibri" w:hAnsi="Calibri" w:cs="Calibri"/>
            <w:color w:val="0000FF"/>
          </w:rPr>
          <w:t>частью 1</w:t>
        </w:r>
      </w:hyperlink>
      <w:r>
        <w:rPr>
          <w:rFonts w:ascii="Calibri" w:hAnsi="Calibri" w:cs="Calibri"/>
        </w:rPr>
        <w:t xml:space="preserve"> настоящей статьи, лицом, ранее подвергнутым административному наказанию за </w:t>
      </w:r>
      <w:hyperlink r:id="rId7" w:history="1">
        <w:r>
          <w:rPr>
            <w:rFonts w:ascii="Calibri" w:hAnsi="Calibri" w:cs="Calibri"/>
            <w:color w:val="0000FF"/>
          </w:rPr>
          <w:t>аналогичное</w:t>
        </w:r>
      </w:hyperlink>
      <w:r>
        <w:rPr>
          <w:rFonts w:ascii="Calibri" w:hAnsi="Calibri" w:cs="Calibri"/>
        </w:rPr>
        <w:t xml:space="preserve"> административное правонарушение, -</w:t>
      </w:r>
    </w:p>
    <w:p w:rsidR="00C8695E" w:rsidRDefault="00C8695E" w:rsidP="00C8695E">
      <w:pPr>
        <w:spacing w:after="1" w:line="220" w:lineRule="atLeast"/>
        <w:ind w:firstLine="540"/>
        <w:jc w:val="both"/>
      </w:pPr>
      <w:r>
        <w:rPr>
          <w:rFonts w:ascii="Calibri" w:hAnsi="Calibri" w:cs="Calibri"/>
        </w:rPr>
        <w:t>влечет наложение административного штрафа на должностных лиц в размере от десяти тысяч до двадцати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десяти тысяч до двадцати тысяч рублей; на юридических лиц - от пятидесяти тысяч до семидесяти тысяч рублей.</w:t>
      </w:r>
    </w:p>
    <w:p w:rsidR="00C8695E" w:rsidRDefault="00C8695E" w:rsidP="00C8695E">
      <w:pPr>
        <w:spacing w:after="1" w:line="220" w:lineRule="atLeast"/>
        <w:ind w:firstLine="540"/>
        <w:jc w:val="both"/>
      </w:pPr>
      <w:bookmarkStart w:id="0" w:name="P8"/>
      <w:bookmarkEnd w:id="0"/>
      <w:r>
        <w:rPr>
          <w:rFonts w:ascii="Calibri" w:hAnsi="Calibri" w:cs="Calibri"/>
        </w:rPr>
        <w:t>3</w:t>
      </w:r>
      <w:r w:rsidRPr="00C8695E">
        <w:rPr>
          <w:rFonts w:ascii="Calibri" w:hAnsi="Calibri" w:cs="Calibri"/>
          <w:b/>
        </w:rPr>
        <w:t xml:space="preserve">. </w:t>
      </w:r>
      <w:hyperlink r:id="rId8" w:history="1">
        <w:r w:rsidRPr="00C8695E">
          <w:rPr>
            <w:rFonts w:ascii="Calibri" w:hAnsi="Calibri" w:cs="Calibri"/>
            <w:b/>
            <w:color w:val="0000FF"/>
          </w:rPr>
          <w:t>Фактическое допущение</w:t>
        </w:r>
      </w:hyperlink>
      <w:r w:rsidRPr="00C8695E">
        <w:rPr>
          <w:rFonts w:ascii="Calibri" w:hAnsi="Calibri" w:cs="Calibri"/>
          <w:b/>
        </w:rPr>
        <w:t xml:space="preserve"> к работе лицом, не уполномоченным на это работодателем, в случае, если работодатель или его уполномоченный на это представитель отказывается признать отношения, возникшие между лицом, фактически допущенным к работе, и данным работодателем, трудовыми отношениями</w:t>
      </w:r>
      <w:r>
        <w:rPr>
          <w:rFonts w:ascii="Calibri" w:hAnsi="Calibri" w:cs="Calibri"/>
        </w:rPr>
        <w:t xml:space="preserve"> (не заключает с лицом, фактически допущенным к работе, трудовой договор), -</w:t>
      </w:r>
    </w:p>
    <w:p w:rsidR="00C8695E" w:rsidRPr="00C8695E" w:rsidRDefault="00C8695E" w:rsidP="00C8695E">
      <w:pPr>
        <w:spacing w:after="1" w:line="220" w:lineRule="atLeast"/>
        <w:ind w:firstLine="540"/>
        <w:jc w:val="both"/>
        <w:rPr>
          <w:u w:val="single"/>
        </w:rPr>
      </w:pPr>
      <w:r>
        <w:rPr>
          <w:rFonts w:ascii="Calibri" w:hAnsi="Calibri" w:cs="Calibri"/>
        </w:rPr>
        <w:t xml:space="preserve">влечет наложение административного штрафа на граждан в размере </w:t>
      </w:r>
      <w:r w:rsidRPr="00C8695E">
        <w:rPr>
          <w:rFonts w:ascii="Calibri" w:hAnsi="Calibri" w:cs="Calibri"/>
          <w:u w:val="single"/>
        </w:rPr>
        <w:t>от трех тысяч до пяти тысяч рублей; на должностных лиц - от десяти тысяч до двадцати тысяч рублей.</w:t>
      </w:r>
    </w:p>
    <w:p w:rsidR="00C8695E" w:rsidRPr="00C8695E" w:rsidRDefault="00C8695E" w:rsidP="00C8695E">
      <w:pPr>
        <w:spacing w:after="1" w:line="220" w:lineRule="atLeast"/>
        <w:ind w:firstLine="540"/>
        <w:jc w:val="both"/>
        <w:rPr>
          <w:b/>
        </w:rPr>
      </w:pPr>
      <w:bookmarkStart w:id="1" w:name="P10"/>
      <w:bookmarkEnd w:id="1"/>
      <w:r>
        <w:rPr>
          <w:rFonts w:ascii="Calibri" w:hAnsi="Calibri" w:cs="Calibri"/>
        </w:rPr>
        <w:t xml:space="preserve">4. </w:t>
      </w:r>
      <w:r w:rsidRPr="00C8695E">
        <w:rPr>
          <w:rFonts w:ascii="Calibri" w:hAnsi="Calibri" w:cs="Calibri"/>
          <w:b/>
        </w:rPr>
        <w:t xml:space="preserve">Уклонение от оформления или ненадлежащее оформление трудового договора либо </w:t>
      </w:r>
      <w:hyperlink r:id="rId9" w:history="1">
        <w:r w:rsidRPr="00C8695E">
          <w:rPr>
            <w:rFonts w:ascii="Calibri" w:hAnsi="Calibri" w:cs="Calibri"/>
            <w:b/>
            <w:color w:val="0000FF"/>
          </w:rPr>
          <w:t>заключение</w:t>
        </w:r>
      </w:hyperlink>
      <w:r w:rsidRPr="00C8695E">
        <w:rPr>
          <w:rFonts w:ascii="Calibri" w:hAnsi="Calibri" w:cs="Calibri"/>
          <w:b/>
        </w:rPr>
        <w:t xml:space="preserve"> гражданско-правового договора, фактически регулирующего трудовые отношения между работником и работодателем, -</w:t>
      </w:r>
    </w:p>
    <w:p w:rsidR="00C8695E" w:rsidRPr="00C8695E" w:rsidRDefault="00C8695E" w:rsidP="00C8695E">
      <w:pPr>
        <w:spacing w:after="1" w:line="220" w:lineRule="atLeast"/>
        <w:ind w:firstLine="540"/>
        <w:jc w:val="both"/>
        <w:rPr>
          <w:u w:val="single"/>
        </w:rPr>
      </w:pPr>
      <w:r w:rsidRPr="00C8695E">
        <w:rPr>
          <w:rFonts w:ascii="Calibri" w:hAnsi="Calibri" w:cs="Calibri"/>
          <w:u w:val="single"/>
        </w:rPr>
        <w:t>влечет наложение административного штрафа на должностных лиц в размере от десяти тысяч до двадцати тысяч рублей; на лиц, осуществляющих предпринимательскую деятельность без образования юридического лица, - от пяти тысяч до десяти тысяч рублей; на юридических лиц - от пятидесяти тысяч до ста тысяч рублей.</w:t>
      </w:r>
    </w:p>
    <w:p w:rsidR="00C8695E" w:rsidRDefault="00C8695E" w:rsidP="00C8695E">
      <w:pPr>
        <w:spacing w:after="1" w:line="220" w:lineRule="atLeast"/>
        <w:ind w:firstLine="540"/>
        <w:jc w:val="both"/>
      </w:pPr>
      <w:r>
        <w:rPr>
          <w:rFonts w:ascii="Calibri" w:hAnsi="Calibri" w:cs="Calibri"/>
        </w:rPr>
        <w:t xml:space="preserve">5. Совершение административных правонарушений, предусмотренных </w:t>
      </w:r>
      <w:hyperlink w:anchor="P8" w:history="1">
        <w:r>
          <w:rPr>
            <w:rFonts w:ascii="Calibri" w:hAnsi="Calibri" w:cs="Calibri"/>
            <w:color w:val="0000FF"/>
          </w:rPr>
          <w:t>частью 3</w:t>
        </w:r>
      </w:hyperlink>
      <w:r>
        <w:rPr>
          <w:rFonts w:ascii="Calibri" w:hAnsi="Calibri" w:cs="Calibri"/>
        </w:rPr>
        <w:t xml:space="preserve"> или </w:t>
      </w:r>
      <w:hyperlink w:anchor="P10" w:history="1">
        <w:r>
          <w:rPr>
            <w:rFonts w:ascii="Calibri" w:hAnsi="Calibri" w:cs="Calibri"/>
            <w:color w:val="0000FF"/>
          </w:rPr>
          <w:t>4</w:t>
        </w:r>
      </w:hyperlink>
      <w:r>
        <w:rPr>
          <w:rFonts w:ascii="Calibri" w:hAnsi="Calibri" w:cs="Calibri"/>
        </w:rPr>
        <w:t xml:space="preserve"> настоящей статьи, лицом, </w:t>
      </w:r>
      <w:r w:rsidRPr="00C8695E">
        <w:rPr>
          <w:rFonts w:ascii="Calibri" w:hAnsi="Calibri" w:cs="Calibri"/>
          <w:b/>
        </w:rPr>
        <w:t>ранее подвергнутым административному</w:t>
      </w:r>
      <w:r>
        <w:rPr>
          <w:rFonts w:ascii="Calibri" w:hAnsi="Calibri" w:cs="Calibri"/>
        </w:rPr>
        <w:t xml:space="preserve"> наказанию за аналогичное административное правонарушение, -</w:t>
      </w:r>
    </w:p>
    <w:p w:rsidR="00C8695E" w:rsidRPr="00C8695E" w:rsidRDefault="00C8695E" w:rsidP="00C8695E">
      <w:pPr>
        <w:spacing w:after="1" w:line="220" w:lineRule="atLeast"/>
        <w:ind w:firstLine="540"/>
        <w:jc w:val="both"/>
        <w:rPr>
          <w:u w:val="single"/>
        </w:rPr>
      </w:pPr>
      <w:r w:rsidRPr="00C8695E">
        <w:rPr>
          <w:rFonts w:ascii="Calibri" w:hAnsi="Calibri" w:cs="Calibri"/>
          <w:u w:val="single"/>
        </w:rPr>
        <w:t xml:space="preserve">влечет наложение административного штрафа на граждан в размере пяти тысяч рублей; на должностных лиц - </w:t>
      </w:r>
      <w:r w:rsidRPr="009D15F3">
        <w:rPr>
          <w:rFonts w:ascii="Calibri" w:hAnsi="Calibri" w:cs="Calibri"/>
          <w:b/>
          <w:u w:val="single"/>
        </w:rPr>
        <w:t>дисквалификацию на срок от одного года до трех лет</w:t>
      </w:r>
      <w:r w:rsidRPr="00C8695E">
        <w:rPr>
          <w:rFonts w:ascii="Calibri" w:hAnsi="Calibri" w:cs="Calibri"/>
          <w:u w:val="single"/>
        </w:rPr>
        <w:t>; на лиц, осуществляющих предпринимательскую деятельность без образования юридического лица, - от тридцати тысяч до сорока тысяч рублей; на юридических лиц - от ста тысяч до двухсот тысяч рублей.</w:t>
      </w:r>
    </w:p>
    <w:p w:rsidR="00C8695E" w:rsidRPr="00C8695E" w:rsidRDefault="00C8695E" w:rsidP="00C8695E">
      <w:pPr>
        <w:spacing w:after="1" w:line="220" w:lineRule="atLeast"/>
        <w:ind w:firstLine="540"/>
        <w:jc w:val="both"/>
        <w:rPr>
          <w:b/>
        </w:rPr>
      </w:pPr>
      <w:bookmarkStart w:id="2" w:name="P14"/>
      <w:bookmarkEnd w:id="2"/>
      <w:r>
        <w:rPr>
          <w:rFonts w:ascii="Calibri" w:hAnsi="Calibri" w:cs="Calibri"/>
        </w:rPr>
        <w:t xml:space="preserve">6. Невыплата или неполная выплата в установленный срок заработной платы, других выплат, осуществляемых в рамках трудовых отношений, если эти действия не содержат уголовно наказуемого </w:t>
      </w:r>
      <w:hyperlink r:id="rId10" w:history="1">
        <w:r>
          <w:rPr>
            <w:rFonts w:ascii="Calibri" w:hAnsi="Calibri" w:cs="Calibri"/>
            <w:color w:val="0000FF"/>
          </w:rPr>
          <w:t>деяния</w:t>
        </w:r>
      </w:hyperlink>
      <w:r>
        <w:rPr>
          <w:rFonts w:ascii="Calibri" w:hAnsi="Calibri" w:cs="Calibri"/>
        </w:rPr>
        <w:t xml:space="preserve">, </w:t>
      </w:r>
      <w:r w:rsidRPr="00C8695E">
        <w:rPr>
          <w:rFonts w:ascii="Calibri" w:hAnsi="Calibri" w:cs="Calibri"/>
          <w:b/>
        </w:rPr>
        <w:t xml:space="preserve">либо установление заработной платы в размере менее </w:t>
      </w:r>
      <w:hyperlink r:id="rId11" w:history="1">
        <w:r w:rsidRPr="00C8695E">
          <w:rPr>
            <w:rFonts w:ascii="Calibri" w:hAnsi="Calibri" w:cs="Calibri"/>
            <w:b/>
            <w:color w:val="0000FF"/>
          </w:rPr>
          <w:t>размера</w:t>
        </w:r>
      </w:hyperlink>
      <w:r w:rsidRPr="00C8695E">
        <w:rPr>
          <w:rFonts w:ascii="Calibri" w:hAnsi="Calibri" w:cs="Calibri"/>
          <w:b/>
        </w:rPr>
        <w:t>, предусмотренного трудовым законодательством, -</w:t>
      </w:r>
    </w:p>
    <w:p w:rsidR="00C8695E" w:rsidRPr="00C8695E" w:rsidRDefault="00C8695E" w:rsidP="00C8695E">
      <w:pPr>
        <w:spacing w:after="1" w:line="220" w:lineRule="atLeast"/>
        <w:ind w:firstLine="540"/>
        <w:jc w:val="both"/>
        <w:rPr>
          <w:u w:val="single"/>
        </w:rPr>
      </w:pPr>
      <w:r>
        <w:rPr>
          <w:rFonts w:ascii="Calibri" w:hAnsi="Calibri" w:cs="Calibri"/>
        </w:rPr>
        <w:t xml:space="preserve">влечет предупреждение или наложение административного </w:t>
      </w:r>
      <w:r w:rsidRPr="00C8695E">
        <w:rPr>
          <w:rFonts w:ascii="Calibri" w:hAnsi="Calibri" w:cs="Calibri"/>
          <w:u w:val="single"/>
        </w:rPr>
        <w:t>штрафа на должностных лиц в размере от десяти тысяч до двадцати тысяч рублей; на лиц, осуществляющих предпринимательскую деятельность без образования юридического лица, - от одной тысячи до пяти тысяч рублей; на юридических лиц - от тридцати тысяч до пятидесяти тысяч рублей.</w:t>
      </w:r>
    </w:p>
    <w:p w:rsidR="00C8695E" w:rsidRDefault="00C8695E" w:rsidP="00C8695E">
      <w:pPr>
        <w:spacing w:after="1" w:line="220" w:lineRule="atLeast"/>
        <w:ind w:firstLine="540"/>
        <w:jc w:val="both"/>
      </w:pPr>
      <w:r w:rsidRPr="00C8695E">
        <w:rPr>
          <w:rFonts w:ascii="Calibri" w:hAnsi="Calibri" w:cs="Calibri"/>
        </w:rPr>
        <w:t>7. Совершение административного</w:t>
      </w:r>
      <w:r>
        <w:rPr>
          <w:rFonts w:ascii="Calibri" w:hAnsi="Calibri" w:cs="Calibri"/>
        </w:rPr>
        <w:t xml:space="preserve"> правонарушения, предусмотренного </w:t>
      </w:r>
      <w:hyperlink w:anchor="P14" w:history="1">
        <w:r>
          <w:rPr>
            <w:rFonts w:ascii="Calibri" w:hAnsi="Calibri" w:cs="Calibri"/>
            <w:color w:val="0000FF"/>
          </w:rPr>
          <w:t>частью 6</w:t>
        </w:r>
      </w:hyperlink>
      <w:r>
        <w:rPr>
          <w:rFonts w:ascii="Calibri" w:hAnsi="Calibri" w:cs="Calibri"/>
        </w:rPr>
        <w:t xml:space="preserve"> настоящей статьи, лицом, ранее подвергнутым административному наказанию за аналогичное правонарушение, если эти действия не содержат уголовно наказуемого деяния, -</w:t>
      </w:r>
    </w:p>
    <w:p w:rsidR="00C8695E" w:rsidRPr="009D15F3" w:rsidRDefault="00C8695E" w:rsidP="00C8695E">
      <w:pPr>
        <w:spacing w:after="1" w:line="220" w:lineRule="atLeast"/>
        <w:ind w:firstLine="540"/>
        <w:jc w:val="both"/>
        <w:rPr>
          <w:u w:val="single"/>
        </w:rPr>
      </w:pPr>
      <w:r>
        <w:rPr>
          <w:rFonts w:ascii="Calibri" w:hAnsi="Calibri" w:cs="Calibri"/>
        </w:rPr>
        <w:t xml:space="preserve">влечет наложение </w:t>
      </w:r>
      <w:r w:rsidRPr="009D15F3">
        <w:rPr>
          <w:rFonts w:ascii="Calibri" w:hAnsi="Calibri" w:cs="Calibri"/>
          <w:u w:val="single"/>
        </w:rPr>
        <w:t xml:space="preserve">административного штрафа на должностных лиц в размере от двадцати тысяч до тридцати тысяч рублей или </w:t>
      </w:r>
      <w:r w:rsidRPr="009D15F3">
        <w:rPr>
          <w:rFonts w:ascii="Calibri" w:hAnsi="Calibri" w:cs="Calibri"/>
          <w:b/>
          <w:u w:val="single"/>
        </w:rPr>
        <w:t>дисквалификацию на срок от одного года до трех лет</w:t>
      </w:r>
      <w:r w:rsidRPr="009D15F3">
        <w:rPr>
          <w:rFonts w:ascii="Calibri" w:hAnsi="Calibri" w:cs="Calibri"/>
          <w:u w:val="single"/>
        </w:rPr>
        <w:t>; на лиц, осуществляющих предпринимательскую деятельность без образования юридического лица, - от десяти тысяч до тридцати тысяч рублей; на юридических лиц - от пятидесяти тысяч до ста тысяч рублей.</w:t>
      </w:r>
    </w:p>
    <w:p w:rsidR="00C8695E" w:rsidRPr="00423553" w:rsidRDefault="00423553" w:rsidP="00C8695E">
      <w:pPr>
        <w:pStyle w:val="ConsPlusNormal"/>
        <w:ind w:firstLine="540"/>
        <w:jc w:val="both"/>
        <w:outlineLvl w:val="0"/>
      </w:pPr>
      <w:hyperlink r:id="rId12" w:history="1">
        <w:r w:rsidR="00C8695E">
          <w:rPr>
            <w:i/>
            <w:color w:val="0000FF"/>
          </w:rPr>
          <w:br/>
        </w:r>
        <w:r w:rsidR="00C8695E">
          <w:rPr>
            <w:i/>
            <w:color w:val="0000FF"/>
          </w:rPr>
          <w:t>ст. 5.27, "Кодекс Российской Федерации об административных правонарушениях" от 30.12.2001 N 195-ФЗ (ред. от 07.02.2017) {</w:t>
        </w:r>
        <w:proofErr w:type="spellStart"/>
        <w:r w:rsidR="00C8695E">
          <w:rPr>
            <w:i/>
            <w:color w:val="0000FF"/>
          </w:rPr>
          <w:t>КонсультантПлюс</w:t>
        </w:r>
        <w:proofErr w:type="spellEnd"/>
        <w:r w:rsidR="00C8695E">
          <w:rPr>
            <w:i/>
            <w:color w:val="0000FF"/>
          </w:rPr>
          <w:t>}</w:t>
        </w:r>
      </w:hyperlink>
      <w:r w:rsidR="00C8695E">
        <w:br/>
      </w:r>
    </w:p>
    <w:p w:rsidR="00C8695E" w:rsidRPr="009D15F3" w:rsidRDefault="00C8695E">
      <w:pPr>
        <w:pStyle w:val="ConsPlusNormal"/>
        <w:ind w:firstLine="540"/>
        <w:jc w:val="both"/>
        <w:outlineLvl w:val="0"/>
        <w:rPr>
          <w:b/>
        </w:rPr>
      </w:pPr>
      <w:bookmarkStart w:id="3" w:name="_GoBack"/>
      <w:bookmarkEnd w:id="3"/>
      <w:r w:rsidRPr="009D15F3">
        <w:rPr>
          <w:b/>
        </w:rPr>
        <w:t>Статья 15.11. Грубое нарушение требований к бухгалтерскому учету, в том числе к бухгалтерской (финансовой) отчетности</w:t>
      </w:r>
    </w:p>
    <w:p w:rsidR="00C8695E" w:rsidRDefault="00C8695E">
      <w:pPr>
        <w:pStyle w:val="ConsPlusNormal"/>
        <w:ind w:firstLine="540"/>
        <w:jc w:val="both"/>
      </w:pPr>
    </w:p>
    <w:p w:rsidR="00C8695E" w:rsidRDefault="00C8695E">
      <w:pPr>
        <w:pStyle w:val="ConsPlusNormal"/>
        <w:ind w:firstLine="540"/>
        <w:jc w:val="both"/>
      </w:pPr>
      <w:r>
        <w:t xml:space="preserve">(в ред. Федерального </w:t>
      </w:r>
      <w:hyperlink r:id="rId13" w:history="1">
        <w:r>
          <w:rPr>
            <w:color w:val="0000FF"/>
          </w:rPr>
          <w:t>закона</w:t>
        </w:r>
      </w:hyperlink>
      <w:r>
        <w:t xml:space="preserve"> от 30.03.2016 N 77-ФЗ)</w:t>
      </w:r>
    </w:p>
    <w:p w:rsidR="00C8695E" w:rsidRDefault="00C8695E">
      <w:pPr>
        <w:pStyle w:val="ConsPlusNormal"/>
        <w:ind w:firstLine="540"/>
        <w:jc w:val="both"/>
      </w:pPr>
    </w:p>
    <w:p w:rsidR="00C8695E" w:rsidRDefault="00C8695E">
      <w:pPr>
        <w:pStyle w:val="ConsPlusNormal"/>
        <w:ind w:firstLine="540"/>
        <w:jc w:val="both"/>
      </w:pPr>
      <w:bookmarkStart w:id="4" w:name="P4"/>
      <w:bookmarkEnd w:id="4"/>
      <w:r>
        <w:t xml:space="preserve">1. </w:t>
      </w:r>
      <w:r w:rsidRPr="009D15F3">
        <w:rPr>
          <w:b/>
        </w:rPr>
        <w:t xml:space="preserve">Грубое нарушение </w:t>
      </w:r>
      <w:hyperlink r:id="rId14" w:history="1">
        <w:r w:rsidRPr="009D15F3">
          <w:rPr>
            <w:b/>
            <w:color w:val="0000FF"/>
          </w:rPr>
          <w:t>требований</w:t>
        </w:r>
      </w:hyperlink>
      <w:r w:rsidRPr="009D15F3">
        <w:rPr>
          <w:b/>
        </w:rPr>
        <w:t xml:space="preserve"> к бухгалтерскому учету, в том числе к бухгалтерской (финансовой) отчетности,</w:t>
      </w:r>
      <w:r>
        <w:t xml:space="preserve"> -</w:t>
      </w:r>
    </w:p>
    <w:p w:rsidR="00C8695E" w:rsidRDefault="00C8695E">
      <w:pPr>
        <w:pStyle w:val="ConsPlusNormal"/>
        <w:ind w:firstLine="540"/>
        <w:jc w:val="both"/>
      </w:pPr>
      <w:r>
        <w:t xml:space="preserve">влечет </w:t>
      </w:r>
      <w:r w:rsidRPr="009D15F3">
        <w:rPr>
          <w:u w:val="single"/>
        </w:rPr>
        <w:t>наложение административного штрафа на должностных лиц в размере от пяти тысяч до десяти тысяч рублей</w:t>
      </w:r>
      <w:r>
        <w:t>.</w:t>
      </w:r>
    </w:p>
    <w:p w:rsidR="00C8695E" w:rsidRDefault="00C8695E">
      <w:pPr>
        <w:pStyle w:val="ConsPlusNormal"/>
        <w:ind w:firstLine="540"/>
        <w:jc w:val="both"/>
      </w:pPr>
      <w:r>
        <w:t xml:space="preserve">2. </w:t>
      </w:r>
      <w:r w:rsidRPr="009D15F3">
        <w:rPr>
          <w:b/>
        </w:rPr>
        <w:t xml:space="preserve">Повторное совершение административного правонарушения, предусмотренного </w:t>
      </w:r>
      <w:hyperlink w:anchor="P4" w:history="1">
        <w:r w:rsidRPr="009D15F3">
          <w:rPr>
            <w:b/>
            <w:color w:val="0000FF"/>
          </w:rPr>
          <w:t>частью 1</w:t>
        </w:r>
      </w:hyperlink>
      <w:r w:rsidRPr="009D15F3">
        <w:rPr>
          <w:b/>
        </w:rPr>
        <w:t xml:space="preserve"> настоящей статьи, -</w:t>
      </w:r>
    </w:p>
    <w:p w:rsidR="00C8695E" w:rsidRPr="009D15F3" w:rsidRDefault="00C8695E">
      <w:pPr>
        <w:pStyle w:val="ConsPlusNormal"/>
        <w:ind w:firstLine="540"/>
        <w:jc w:val="both"/>
        <w:rPr>
          <w:u w:val="single"/>
        </w:rPr>
      </w:pPr>
      <w:r w:rsidRPr="009D15F3">
        <w:rPr>
          <w:u w:val="single"/>
        </w:rPr>
        <w:t xml:space="preserve">влечет наложение административного штрафа на должностных лиц в размере от десяти тысяч до двадцати тысяч рублей или </w:t>
      </w:r>
      <w:r w:rsidRPr="009D15F3">
        <w:rPr>
          <w:b/>
          <w:u w:val="single"/>
        </w:rPr>
        <w:t>дисквалификацию на срок от одного года до двух лет</w:t>
      </w:r>
      <w:r w:rsidRPr="009D15F3">
        <w:rPr>
          <w:u w:val="single"/>
        </w:rPr>
        <w:t>.</w:t>
      </w:r>
    </w:p>
    <w:p w:rsidR="00C8695E" w:rsidRDefault="00C8695E">
      <w:pPr>
        <w:pStyle w:val="ConsPlusNormal"/>
        <w:ind w:firstLine="540"/>
        <w:jc w:val="both"/>
      </w:pPr>
      <w:r>
        <w:t>Примечания:</w:t>
      </w:r>
    </w:p>
    <w:p w:rsidR="00C8695E" w:rsidRDefault="00C8695E">
      <w:pPr>
        <w:pStyle w:val="ConsPlusNormal"/>
        <w:ind w:firstLine="540"/>
        <w:jc w:val="both"/>
      </w:pPr>
      <w:r>
        <w:t>1. Под грубым нарушением требований к бухгалтерскому учету, в том числе к бухгалтерской (финансовой) отчетности, понимается:</w:t>
      </w:r>
    </w:p>
    <w:p w:rsidR="00C8695E" w:rsidRDefault="00C8695E">
      <w:pPr>
        <w:pStyle w:val="ConsPlusNormal"/>
        <w:ind w:firstLine="540"/>
        <w:jc w:val="both"/>
      </w:pPr>
      <w:r>
        <w:t>занижение сумм налогов и сборов не менее чем на 10 процентов вследствие искажения данных бухгалтерского учета;</w:t>
      </w:r>
    </w:p>
    <w:p w:rsidR="00C8695E" w:rsidRDefault="00C8695E">
      <w:pPr>
        <w:pStyle w:val="ConsPlusNormal"/>
        <w:ind w:firstLine="540"/>
        <w:jc w:val="both"/>
      </w:pPr>
      <w:r>
        <w:t>искажение любого показателя бухгалтерской (финансовой) отчетности, выраженного в денежном измерении, не менее чем на 10 процентов;</w:t>
      </w:r>
    </w:p>
    <w:p w:rsidR="00C8695E" w:rsidRDefault="00C8695E">
      <w:pPr>
        <w:pStyle w:val="ConsPlusNormal"/>
        <w:ind w:firstLine="540"/>
        <w:jc w:val="both"/>
      </w:pPr>
      <w:r>
        <w:t>регистрация не имевшего места факта хозяйственной жизни либо мнимого или притворного объекта бухгалтерского учета в регистрах бухгалтерского учета;</w:t>
      </w:r>
    </w:p>
    <w:p w:rsidR="00C8695E" w:rsidRDefault="00C8695E">
      <w:pPr>
        <w:pStyle w:val="ConsPlusNormal"/>
        <w:ind w:firstLine="540"/>
        <w:jc w:val="both"/>
      </w:pPr>
      <w:r>
        <w:t>ведение счетов бухгалтерского учета вне применяемых регистров бухгалтерского учета;</w:t>
      </w:r>
    </w:p>
    <w:p w:rsidR="00C8695E" w:rsidRDefault="00C8695E">
      <w:pPr>
        <w:pStyle w:val="ConsPlusNormal"/>
        <w:ind w:firstLine="540"/>
        <w:jc w:val="both"/>
      </w:pPr>
      <w:r>
        <w:t>составление бухгалтерской (финансовой) отчетности не на основе данных, содержащихся в регистрах бухгалтерского учета;</w:t>
      </w:r>
    </w:p>
    <w:p w:rsidR="00C8695E" w:rsidRDefault="00C8695E">
      <w:pPr>
        <w:pStyle w:val="ConsPlusNormal"/>
        <w:ind w:firstLine="540"/>
        <w:jc w:val="both"/>
      </w:pPr>
      <w:r>
        <w:t>отсутствие у экономического субъекта первичных учетных документов, и (или) регистров бухгалтерского учета, и (или) бухгалтерской (финансовой) отчетности, и (или) аудиторского заключения о бухгалтерской (финансовой) отчетности (в случае, если проведение аудита бухгалтерской (финансовой) отчетности является обязательным) в течение установленных сроков хранения таких документов.</w:t>
      </w:r>
    </w:p>
    <w:p w:rsidR="00C8695E" w:rsidRPr="009D15F3" w:rsidRDefault="00C8695E">
      <w:pPr>
        <w:pStyle w:val="ConsPlusNormal"/>
        <w:ind w:firstLine="540"/>
        <w:jc w:val="both"/>
        <w:rPr>
          <w:i/>
        </w:rPr>
      </w:pPr>
      <w:r>
        <w:t xml:space="preserve">2. </w:t>
      </w:r>
      <w:r w:rsidRPr="009D15F3">
        <w:rPr>
          <w:i/>
        </w:rPr>
        <w:t xml:space="preserve">Должностные лица </w:t>
      </w:r>
      <w:r w:rsidRPr="009D15F3">
        <w:rPr>
          <w:b/>
          <w:i/>
        </w:rPr>
        <w:t>освобождаются от административной ответственности</w:t>
      </w:r>
      <w:r w:rsidRPr="009D15F3">
        <w:rPr>
          <w:i/>
        </w:rPr>
        <w:t xml:space="preserve"> за административные правонарушения, предусмотренные настоящей статьей, в следующих случаях:</w:t>
      </w:r>
    </w:p>
    <w:p w:rsidR="00C8695E" w:rsidRPr="009D15F3" w:rsidRDefault="00C8695E">
      <w:pPr>
        <w:pStyle w:val="ConsPlusNormal"/>
        <w:ind w:firstLine="540"/>
        <w:jc w:val="both"/>
        <w:rPr>
          <w:i/>
        </w:rPr>
      </w:pPr>
      <w:r w:rsidRPr="009D15F3">
        <w:rPr>
          <w:i/>
        </w:rPr>
        <w:t xml:space="preserve">представление уточненной налоговой декларации (расчета) и уплата на основании такой налоговой декларации (расчета) неуплаченной суммы налога (сбора) вследствие искажения данных бухгалтерского учета, а также уплата соответствующих пеней с соблюдением условий, предусмотренных </w:t>
      </w:r>
      <w:hyperlink r:id="rId15" w:history="1">
        <w:r w:rsidRPr="009D15F3">
          <w:rPr>
            <w:i/>
            <w:color w:val="0000FF"/>
          </w:rPr>
          <w:t>статьей 81</w:t>
        </w:r>
      </w:hyperlink>
      <w:r w:rsidRPr="009D15F3">
        <w:rPr>
          <w:i/>
        </w:rPr>
        <w:t xml:space="preserve"> Налогового кодекса Российской Федерации;</w:t>
      </w:r>
    </w:p>
    <w:p w:rsidR="00C8695E" w:rsidRPr="009D15F3" w:rsidRDefault="00C8695E">
      <w:pPr>
        <w:pStyle w:val="ConsPlusNormal"/>
        <w:ind w:firstLine="540"/>
        <w:jc w:val="both"/>
        <w:rPr>
          <w:i/>
        </w:rPr>
      </w:pPr>
      <w:r w:rsidRPr="009D15F3">
        <w:rPr>
          <w:i/>
        </w:rPr>
        <w:t>исправление ошибки в установленном порядке (включая представление пересмотренной бухгалтерской (финансовой) отчетности) до утверждения бухгалтерской (финансовой) отчетности в установленном законодательством Российской Федерации порядке.</w:t>
      </w:r>
    </w:p>
    <w:p w:rsidR="00C8695E" w:rsidRDefault="00423553">
      <w:pPr>
        <w:pStyle w:val="ConsPlusNormal"/>
      </w:pPr>
      <w:hyperlink r:id="rId16" w:history="1">
        <w:r w:rsidR="00C8695E">
          <w:rPr>
            <w:i/>
            <w:color w:val="0000FF"/>
          </w:rPr>
          <w:br/>
          <w:t>ст. 15.11, "Кодекс Российской Федерации об административных правонарушениях" от 30.12.2001 N 195-ФЗ (ред. от 07.02.2017) {</w:t>
        </w:r>
        <w:proofErr w:type="spellStart"/>
        <w:r w:rsidR="00C8695E">
          <w:rPr>
            <w:i/>
            <w:color w:val="0000FF"/>
          </w:rPr>
          <w:t>КонсультантПлюс</w:t>
        </w:r>
        <w:proofErr w:type="spellEnd"/>
        <w:r w:rsidR="00C8695E">
          <w:rPr>
            <w:i/>
            <w:color w:val="0000FF"/>
          </w:rPr>
          <w:t>}</w:t>
        </w:r>
      </w:hyperlink>
      <w:r w:rsidR="00C8695E">
        <w:br/>
      </w:r>
    </w:p>
    <w:p w:rsidR="00C8695E" w:rsidRDefault="00C8695E">
      <w:pPr>
        <w:spacing w:after="1" w:line="220" w:lineRule="atLeast"/>
      </w:pPr>
    </w:p>
    <w:p w:rsidR="009D15F3" w:rsidRDefault="009D15F3">
      <w:pPr>
        <w:sectPr w:rsidR="009D15F3" w:rsidSect="009D15F3">
          <w:pgSz w:w="11906" w:h="16838"/>
          <w:pgMar w:top="567" w:right="566" w:bottom="142" w:left="709" w:header="708" w:footer="708" w:gutter="0"/>
          <w:cols w:space="708"/>
          <w:docGrid w:linePitch="360"/>
        </w:sectPr>
      </w:pPr>
    </w:p>
    <w:p w:rsidR="009D15F3" w:rsidRDefault="009D15F3">
      <w:pPr>
        <w:spacing w:after="1" w:line="220" w:lineRule="atLeast"/>
      </w:pPr>
      <w:r>
        <w:rPr>
          <w:rFonts w:ascii="Calibri" w:hAnsi="Calibri" w:cs="Calibri"/>
          <w:b/>
        </w:rPr>
        <w:lastRenderedPageBreak/>
        <w:t>1. Величина прожиточного минимума на душу населения и по основным социально-демографическим группам населения в целом по Российской Федерации</w:t>
      </w:r>
    </w:p>
    <w:p w:rsidR="009D15F3" w:rsidRDefault="009D15F3">
      <w:pPr>
        <w:spacing w:after="1" w:line="220" w:lineRule="atLeast"/>
        <w:outlineLvl w:val="0"/>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94"/>
        <w:gridCol w:w="1134"/>
        <w:gridCol w:w="1842"/>
        <w:gridCol w:w="1418"/>
        <w:gridCol w:w="1417"/>
        <w:gridCol w:w="2160"/>
      </w:tblGrid>
      <w:tr w:rsidR="009D15F3" w:rsidTr="009D15F3">
        <w:tc>
          <w:tcPr>
            <w:tcW w:w="2694" w:type="dxa"/>
            <w:vMerge w:val="restart"/>
          </w:tcPr>
          <w:p w:rsidR="009D15F3" w:rsidRDefault="009D15F3">
            <w:pPr>
              <w:spacing w:after="1" w:line="220" w:lineRule="atLeast"/>
              <w:jc w:val="center"/>
            </w:pPr>
            <w:r>
              <w:rPr>
                <w:rFonts w:ascii="Calibri" w:hAnsi="Calibri" w:cs="Calibri"/>
              </w:rPr>
              <w:t>Период, за который исчислена величина прожиточного минимума в целом по Российской Федерации</w:t>
            </w:r>
          </w:p>
        </w:tc>
        <w:tc>
          <w:tcPr>
            <w:tcW w:w="5811" w:type="dxa"/>
            <w:gridSpan w:val="4"/>
          </w:tcPr>
          <w:p w:rsidR="009D15F3" w:rsidRDefault="009D15F3">
            <w:pPr>
              <w:spacing w:after="1" w:line="220" w:lineRule="atLeast"/>
              <w:jc w:val="center"/>
            </w:pPr>
            <w:r>
              <w:rPr>
                <w:rFonts w:ascii="Calibri" w:hAnsi="Calibri" w:cs="Calibri"/>
              </w:rPr>
              <w:t>Величина прожиточного минимума в целом по Российской Федерации (в руб.)</w:t>
            </w:r>
          </w:p>
        </w:tc>
        <w:tc>
          <w:tcPr>
            <w:tcW w:w="2160" w:type="dxa"/>
            <w:vMerge w:val="restart"/>
          </w:tcPr>
          <w:p w:rsidR="009D15F3" w:rsidRDefault="009D15F3">
            <w:pPr>
              <w:spacing w:after="1" w:line="220" w:lineRule="atLeast"/>
              <w:jc w:val="center"/>
            </w:pPr>
            <w:r>
              <w:rPr>
                <w:rFonts w:ascii="Calibri" w:hAnsi="Calibri" w:cs="Calibri"/>
              </w:rPr>
              <w:t>Нормативный акт, установивший величину прожиточного минимума</w:t>
            </w:r>
          </w:p>
        </w:tc>
      </w:tr>
      <w:tr w:rsidR="009D15F3" w:rsidTr="009D15F3">
        <w:tc>
          <w:tcPr>
            <w:tcW w:w="2694" w:type="dxa"/>
            <w:vMerge/>
          </w:tcPr>
          <w:p w:rsidR="009D15F3" w:rsidRDefault="009D15F3"/>
        </w:tc>
        <w:tc>
          <w:tcPr>
            <w:tcW w:w="1134" w:type="dxa"/>
          </w:tcPr>
          <w:p w:rsidR="009D15F3" w:rsidRDefault="009D15F3">
            <w:pPr>
              <w:spacing w:after="1" w:line="220" w:lineRule="atLeast"/>
              <w:jc w:val="center"/>
            </w:pPr>
            <w:r>
              <w:rPr>
                <w:rFonts w:ascii="Calibri" w:hAnsi="Calibri" w:cs="Calibri"/>
              </w:rPr>
              <w:t>на душу населения</w:t>
            </w:r>
          </w:p>
        </w:tc>
        <w:tc>
          <w:tcPr>
            <w:tcW w:w="1842" w:type="dxa"/>
          </w:tcPr>
          <w:p w:rsidR="009D15F3" w:rsidRPr="009D15F3" w:rsidRDefault="009D15F3">
            <w:pPr>
              <w:spacing w:after="1" w:line="220" w:lineRule="atLeast"/>
              <w:jc w:val="center"/>
              <w:rPr>
                <w:b/>
              </w:rPr>
            </w:pPr>
            <w:r w:rsidRPr="009D15F3">
              <w:rPr>
                <w:rFonts w:ascii="Calibri" w:hAnsi="Calibri" w:cs="Calibri"/>
                <w:b/>
              </w:rPr>
              <w:t>для трудоспособного населения</w:t>
            </w:r>
          </w:p>
        </w:tc>
        <w:tc>
          <w:tcPr>
            <w:tcW w:w="1418" w:type="dxa"/>
          </w:tcPr>
          <w:p w:rsidR="009D15F3" w:rsidRDefault="009D15F3">
            <w:pPr>
              <w:spacing w:after="1" w:line="220" w:lineRule="atLeast"/>
              <w:jc w:val="center"/>
            </w:pPr>
            <w:r>
              <w:rPr>
                <w:rFonts w:ascii="Calibri" w:hAnsi="Calibri" w:cs="Calibri"/>
              </w:rPr>
              <w:t>для пенсионеров</w:t>
            </w:r>
          </w:p>
        </w:tc>
        <w:tc>
          <w:tcPr>
            <w:tcW w:w="1417" w:type="dxa"/>
          </w:tcPr>
          <w:p w:rsidR="009D15F3" w:rsidRDefault="009D15F3">
            <w:pPr>
              <w:spacing w:after="1" w:line="220" w:lineRule="atLeast"/>
              <w:jc w:val="center"/>
            </w:pPr>
            <w:r>
              <w:rPr>
                <w:rFonts w:ascii="Calibri" w:hAnsi="Calibri" w:cs="Calibri"/>
              </w:rPr>
              <w:t>для детей</w:t>
            </w:r>
          </w:p>
        </w:tc>
        <w:tc>
          <w:tcPr>
            <w:tcW w:w="2160" w:type="dxa"/>
            <w:vMerge/>
          </w:tcPr>
          <w:p w:rsidR="009D15F3" w:rsidRDefault="009D15F3"/>
        </w:tc>
      </w:tr>
      <w:tr w:rsidR="009D15F3" w:rsidTr="009D15F3">
        <w:tc>
          <w:tcPr>
            <w:tcW w:w="2694" w:type="dxa"/>
          </w:tcPr>
          <w:p w:rsidR="009D15F3" w:rsidRPr="00022BDB" w:rsidRDefault="009D15F3">
            <w:pPr>
              <w:spacing w:after="1" w:line="220" w:lineRule="atLeast"/>
              <w:rPr>
                <w:b/>
              </w:rPr>
            </w:pPr>
            <w:r w:rsidRPr="00022BDB">
              <w:rPr>
                <w:rFonts w:ascii="Calibri" w:hAnsi="Calibri" w:cs="Calibri"/>
                <w:b/>
              </w:rPr>
              <w:t>за III квартал 2016 года</w:t>
            </w:r>
          </w:p>
        </w:tc>
        <w:tc>
          <w:tcPr>
            <w:tcW w:w="1134" w:type="dxa"/>
          </w:tcPr>
          <w:p w:rsidR="009D15F3" w:rsidRDefault="009D15F3">
            <w:pPr>
              <w:spacing w:after="1" w:line="220" w:lineRule="atLeast"/>
            </w:pPr>
            <w:r>
              <w:rPr>
                <w:rFonts w:ascii="Calibri" w:hAnsi="Calibri" w:cs="Calibri"/>
              </w:rPr>
              <w:t>9889</w:t>
            </w:r>
          </w:p>
        </w:tc>
        <w:tc>
          <w:tcPr>
            <w:tcW w:w="1842" w:type="dxa"/>
          </w:tcPr>
          <w:p w:rsidR="009D15F3" w:rsidRPr="009D15F3" w:rsidRDefault="009D15F3">
            <w:pPr>
              <w:spacing w:after="1" w:line="220" w:lineRule="atLeast"/>
              <w:rPr>
                <w:b/>
              </w:rPr>
            </w:pPr>
            <w:r w:rsidRPr="009D15F3">
              <w:rPr>
                <w:rFonts w:ascii="Calibri" w:hAnsi="Calibri" w:cs="Calibri"/>
                <w:b/>
              </w:rPr>
              <w:t>10678</w:t>
            </w:r>
          </w:p>
        </w:tc>
        <w:tc>
          <w:tcPr>
            <w:tcW w:w="1418" w:type="dxa"/>
          </w:tcPr>
          <w:p w:rsidR="009D15F3" w:rsidRDefault="009D15F3">
            <w:pPr>
              <w:spacing w:after="1" w:line="220" w:lineRule="atLeast"/>
            </w:pPr>
            <w:r>
              <w:rPr>
                <w:rFonts w:ascii="Calibri" w:hAnsi="Calibri" w:cs="Calibri"/>
              </w:rPr>
              <w:t>8136</w:t>
            </w:r>
          </w:p>
        </w:tc>
        <w:tc>
          <w:tcPr>
            <w:tcW w:w="1417" w:type="dxa"/>
          </w:tcPr>
          <w:p w:rsidR="009D15F3" w:rsidRDefault="009D15F3">
            <w:pPr>
              <w:spacing w:after="1" w:line="220" w:lineRule="atLeast"/>
            </w:pPr>
            <w:r>
              <w:rPr>
                <w:rFonts w:ascii="Calibri" w:hAnsi="Calibri" w:cs="Calibri"/>
              </w:rPr>
              <w:t>9668</w:t>
            </w:r>
          </w:p>
        </w:tc>
        <w:tc>
          <w:tcPr>
            <w:tcW w:w="2160" w:type="dxa"/>
          </w:tcPr>
          <w:p w:rsidR="009D15F3" w:rsidRDefault="00423553">
            <w:pPr>
              <w:spacing w:after="1" w:line="220" w:lineRule="atLeast"/>
            </w:pPr>
            <w:hyperlink r:id="rId17" w:history="1">
              <w:r w:rsidR="009D15F3">
                <w:rPr>
                  <w:rFonts w:ascii="Calibri" w:hAnsi="Calibri" w:cs="Calibri"/>
                  <w:color w:val="0000FF"/>
                </w:rPr>
                <w:t>Постановление</w:t>
              </w:r>
            </w:hyperlink>
            <w:r w:rsidR="009D15F3">
              <w:rPr>
                <w:rFonts w:ascii="Calibri" w:hAnsi="Calibri" w:cs="Calibri"/>
              </w:rPr>
              <w:t xml:space="preserve"> Правительства РФ от 01.12.2016 N 1275</w:t>
            </w:r>
          </w:p>
        </w:tc>
      </w:tr>
      <w:tr w:rsidR="009D15F3" w:rsidTr="009D15F3">
        <w:tc>
          <w:tcPr>
            <w:tcW w:w="2694" w:type="dxa"/>
          </w:tcPr>
          <w:p w:rsidR="009D15F3" w:rsidRDefault="009D15F3">
            <w:pPr>
              <w:spacing w:after="1" w:line="220" w:lineRule="atLeast"/>
            </w:pPr>
            <w:r>
              <w:rPr>
                <w:rFonts w:ascii="Calibri" w:hAnsi="Calibri" w:cs="Calibri"/>
              </w:rPr>
              <w:t>за II квартал 2016 года</w:t>
            </w:r>
          </w:p>
        </w:tc>
        <w:tc>
          <w:tcPr>
            <w:tcW w:w="1134" w:type="dxa"/>
          </w:tcPr>
          <w:p w:rsidR="009D15F3" w:rsidRDefault="009D15F3">
            <w:pPr>
              <w:spacing w:after="1" w:line="220" w:lineRule="atLeast"/>
            </w:pPr>
            <w:r>
              <w:rPr>
                <w:rFonts w:ascii="Calibri" w:hAnsi="Calibri" w:cs="Calibri"/>
              </w:rPr>
              <w:t>9956</w:t>
            </w:r>
          </w:p>
        </w:tc>
        <w:tc>
          <w:tcPr>
            <w:tcW w:w="1842" w:type="dxa"/>
          </w:tcPr>
          <w:p w:rsidR="009D15F3" w:rsidRPr="009D15F3" w:rsidRDefault="009D15F3">
            <w:pPr>
              <w:spacing w:after="1" w:line="220" w:lineRule="atLeast"/>
              <w:rPr>
                <w:b/>
              </w:rPr>
            </w:pPr>
            <w:r w:rsidRPr="009D15F3">
              <w:rPr>
                <w:rFonts w:ascii="Calibri" w:hAnsi="Calibri" w:cs="Calibri"/>
                <w:b/>
              </w:rPr>
              <w:t>10722</w:t>
            </w:r>
          </w:p>
        </w:tc>
        <w:tc>
          <w:tcPr>
            <w:tcW w:w="1418" w:type="dxa"/>
          </w:tcPr>
          <w:p w:rsidR="009D15F3" w:rsidRDefault="009D15F3">
            <w:pPr>
              <w:spacing w:after="1" w:line="220" w:lineRule="atLeast"/>
            </w:pPr>
            <w:r>
              <w:rPr>
                <w:rFonts w:ascii="Calibri" w:hAnsi="Calibri" w:cs="Calibri"/>
              </w:rPr>
              <w:t>8163</w:t>
            </w:r>
          </w:p>
        </w:tc>
        <w:tc>
          <w:tcPr>
            <w:tcW w:w="1417" w:type="dxa"/>
          </w:tcPr>
          <w:p w:rsidR="009D15F3" w:rsidRDefault="009D15F3">
            <w:pPr>
              <w:spacing w:after="1" w:line="220" w:lineRule="atLeast"/>
            </w:pPr>
            <w:r>
              <w:rPr>
                <w:rFonts w:ascii="Calibri" w:hAnsi="Calibri" w:cs="Calibri"/>
              </w:rPr>
              <w:t>9861</w:t>
            </w:r>
          </w:p>
        </w:tc>
        <w:tc>
          <w:tcPr>
            <w:tcW w:w="2160" w:type="dxa"/>
          </w:tcPr>
          <w:p w:rsidR="009D15F3" w:rsidRDefault="00423553">
            <w:pPr>
              <w:spacing w:after="1" w:line="220" w:lineRule="atLeast"/>
            </w:pPr>
            <w:hyperlink r:id="rId18" w:history="1">
              <w:r w:rsidR="009D15F3">
                <w:rPr>
                  <w:rFonts w:ascii="Calibri" w:hAnsi="Calibri" w:cs="Calibri"/>
                  <w:color w:val="0000FF"/>
                </w:rPr>
                <w:t>Постановление</w:t>
              </w:r>
            </w:hyperlink>
            <w:r w:rsidR="009D15F3">
              <w:rPr>
                <w:rFonts w:ascii="Calibri" w:hAnsi="Calibri" w:cs="Calibri"/>
              </w:rPr>
              <w:t xml:space="preserve"> Правительства РФ от 06.09.2016 N 882</w:t>
            </w:r>
          </w:p>
        </w:tc>
      </w:tr>
      <w:tr w:rsidR="009D15F3" w:rsidTr="009D15F3">
        <w:tc>
          <w:tcPr>
            <w:tcW w:w="2694" w:type="dxa"/>
          </w:tcPr>
          <w:p w:rsidR="009D15F3" w:rsidRDefault="009D15F3">
            <w:pPr>
              <w:spacing w:after="1" w:line="220" w:lineRule="atLeast"/>
            </w:pPr>
            <w:r>
              <w:rPr>
                <w:rFonts w:ascii="Calibri" w:hAnsi="Calibri" w:cs="Calibri"/>
              </w:rPr>
              <w:t>за I квартал 2016 года</w:t>
            </w:r>
          </w:p>
        </w:tc>
        <w:tc>
          <w:tcPr>
            <w:tcW w:w="1134" w:type="dxa"/>
          </w:tcPr>
          <w:p w:rsidR="009D15F3" w:rsidRDefault="009D15F3">
            <w:pPr>
              <w:spacing w:after="1" w:line="220" w:lineRule="atLeast"/>
            </w:pPr>
            <w:r>
              <w:rPr>
                <w:rFonts w:ascii="Calibri" w:hAnsi="Calibri" w:cs="Calibri"/>
              </w:rPr>
              <w:t>9776</w:t>
            </w:r>
          </w:p>
        </w:tc>
        <w:tc>
          <w:tcPr>
            <w:tcW w:w="1842" w:type="dxa"/>
          </w:tcPr>
          <w:p w:rsidR="009D15F3" w:rsidRPr="009D15F3" w:rsidRDefault="009D15F3">
            <w:pPr>
              <w:spacing w:after="1" w:line="220" w:lineRule="atLeast"/>
              <w:rPr>
                <w:b/>
              </w:rPr>
            </w:pPr>
            <w:r w:rsidRPr="009D15F3">
              <w:rPr>
                <w:rFonts w:ascii="Calibri" w:hAnsi="Calibri" w:cs="Calibri"/>
                <w:b/>
              </w:rPr>
              <w:t>10524</w:t>
            </w:r>
          </w:p>
        </w:tc>
        <w:tc>
          <w:tcPr>
            <w:tcW w:w="1418" w:type="dxa"/>
          </w:tcPr>
          <w:p w:rsidR="009D15F3" w:rsidRDefault="009D15F3">
            <w:pPr>
              <w:spacing w:after="1" w:line="220" w:lineRule="atLeast"/>
            </w:pPr>
            <w:r>
              <w:rPr>
                <w:rFonts w:ascii="Calibri" w:hAnsi="Calibri" w:cs="Calibri"/>
              </w:rPr>
              <w:t>8025</w:t>
            </w:r>
          </w:p>
        </w:tc>
        <w:tc>
          <w:tcPr>
            <w:tcW w:w="1417" w:type="dxa"/>
          </w:tcPr>
          <w:p w:rsidR="009D15F3" w:rsidRDefault="009D15F3">
            <w:pPr>
              <w:spacing w:after="1" w:line="220" w:lineRule="atLeast"/>
            </w:pPr>
            <w:r>
              <w:rPr>
                <w:rFonts w:ascii="Calibri" w:hAnsi="Calibri" w:cs="Calibri"/>
              </w:rPr>
              <w:t>9677</w:t>
            </w:r>
          </w:p>
        </w:tc>
        <w:tc>
          <w:tcPr>
            <w:tcW w:w="2160" w:type="dxa"/>
          </w:tcPr>
          <w:p w:rsidR="009D15F3" w:rsidRDefault="00423553">
            <w:pPr>
              <w:spacing w:after="1" w:line="220" w:lineRule="atLeast"/>
            </w:pPr>
            <w:hyperlink r:id="rId19" w:history="1">
              <w:r w:rsidR="009D15F3">
                <w:rPr>
                  <w:rFonts w:ascii="Calibri" w:hAnsi="Calibri" w:cs="Calibri"/>
                  <w:color w:val="0000FF"/>
                </w:rPr>
                <w:t>Постановление</w:t>
              </w:r>
            </w:hyperlink>
            <w:r w:rsidR="009D15F3">
              <w:rPr>
                <w:rFonts w:ascii="Calibri" w:hAnsi="Calibri" w:cs="Calibri"/>
              </w:rPr>
              <w:t xml:space="preserve"> Правительства РФ от 09.06.2016 N 511</w:t>
            </w:r>
          </w:p>
        </w:tc>
      </w:tr>
    </w:tbl>
    <w:p w:rsidR="009D15F3" w:rsidRDefault="00423553">
      <w:pPr>
        <w:spacing w:after="1" w:line="220" w:lineRule="atLeast"/>
      </w:pPr>
      <w:hyperlink r:id="rId20" w:history="1">
        <w:r w:rsidR="009D15F3">
          <w:rPr>
            <w:rFonts w:ascii="Calibri" w:hAnsi="Calibri" w:cs="Calibri"/>
            <w:i/>
            <w:color w:val="0000FF"/>
          </w:rPr>
          <w:br/>
          <w:t xml:space="preserve">Справочная информация: "Величина прожиточного минимума в Российской Федерации" (Материал подготовлен специалистами </w:t>
        </w:r>
        <w:proofErr w:type="spellStart"/>
        <w:r w:rsidR="009D15F3">
          <w:rPr>
            <w:rFonts w:ascii="Calibri" w:hAnsi="Calibri" w:cs="Calibri"/>
            <w:i/>
            <w:color w:val="0000FF"/>
          </w:rPr>
          <w:t>КонсультантПлюс</w:t>
        </w:r>
        <w:proofErr w:type="spellEnd"/>
        <w:r w:rsidR="009D15F3">
          <w:rPr>
            <w:rFonts w:ascii="Calibri" w:hAnsi="Calibri" w:cs="Calibri"/>
            <w:i/>
            <w:color w:val="0000FF"/>
          </w:rPr>
          <w:t>) {</w:t>
        </w:r>
        <w:proofErr w:type="spellStart"/>
        <w:r w:rsidR="009D15F3">
          <w:rPr>
            <w:rFonts w:ascii="Calibri" w:hAnsi="Calibri" w:cs="Calibri"/>
            <w:i/>
            <w:color w:val="0000FF"/>
          </w:rPr>
          <w:t>КонсультантПлюс</w:t>
        </w:r>
        <w:proofErr w:type="spellEnd"/>
        <w:r w:rsidR="009D15F3">
          <w:rPr>
            <w:rFonts w:ascii="Calibri" w:hAnsi="Calibri" w:cs="Calibri"/>
            <w:i/>
            <w:color w:val="0000FF"/>
          </w:rPr>
          <w:t>}</w:t>
        </w:r>
      </w:hyperlink>
      <w:r w:rsidR="009D15F3">
        <w:rPr>
          <w:rFonts w:ascii="Calibri" w:hAnsi="Calibri" w:cs="Calibri"/>
        </w:rPr>
        <w:br/>
      </w:r>
    </w:p>
    <w:p w:rsidR="00022BDB" w:rsidRPr="00022BDB" w:rsidRDefault="00022BDB">
      <w:pPr>
        <w:spacing w:after="1" w:line="220" w:lineRule="atLeast"/>
        <w:ind w:firstLine="540"/>
        <w:jc w:val="both"/>
        <w:outlineLvl w:val="0"/>
        <w:rPr>
          <w:b/>
        </w:rPr>
      </w:pPr>
      <w:r w:rsidRPr="00022BDB">
        <w:rPr>
          <w:rFonts w:ascii="Calibri" w:hAnsi="Calibri" w:cs="Calibri"/>
          <w:b/>
        </w:rPr>
        <w:t>Статья 199.1. Неисполнение обязанностей налогового агента</w:t>
      </w:r>
    </w:p>
    <w:p w:rsidR="00022BDB" w:rsidRDefault="00022BDB">
      <w:pPr>
        <w:spacing w:after="1" w:line="220" w:lineRule="atLeast"/>
        <w:ind w:firstLine="540"/>
        <w:jc w:val="both"/>
      </w:pPr>
    </w:p>
    <w:p w:rsidR="00022BDB" w:rsidRDefault="00022BDB">
      <w:pPr>
        <w:spacing w:after="1" w:line="220" w:lineRule="atLeast"/>
        <w:ind w:firstLine="540"/>
        <w:jc w:val="both"/>
      </w:pPr>
      <w:r>
        <w:rPr>
          <w:rFonts w:ascii="Calibri" w:hAnsi="Calibri" w:cs="Calibri"/>
        </w:rPr>
        <w:t xml:space="preserve">(введена Федеральным </w:t>
      </w:r>
      <w:hyperlink r:id="rId21" w:history="1">
        <w:r>
          <w:rPr>
            <w:rFonts w:ascii="Calibri" w:hAnsi="Calibri" w:cs="Calibri"/>
            <w:color w:val="0000FF"/>
          </w:rPr>
          <w:t>законом</w:t>
        </w:r>
      </w:hyperlink>
      <w:r>
        <w:rPr>
          <w:rFonts w:ascii="Calibri" w:hAnsi="Calibri" w:cs="Calibri"/>
        </w:rPr>
        <w:t xml:space="preserve"> от 08.12.2003 N 162-ФЗ)</w:t>
      </w:r>
    </w:p>
    <w:p w:rsidR="00022BDB" w:rsidRDefault="00022BDB">
      <w:pPr>
        <w:spacing w:after="1" w:line="220" w:lineRule="atLeast"/>
        <w:jc w:val="both"/>
      </w:pPr>
    </w:p>
    <w:p w:rsidR="00022BDB" w:rsidRDefault="00022BDB">
      <w:pPr>
        <w:spacing w:after="1" w:line="220" w:lineRule="atLeast"/>
        <w:ind w:firstLine="540"/>
        <w:jc w:val="both"/>
      </w:pPr>
      <w:r>
        <w:rPr>
          <w:rFonts w:ascii="Calibri" w:hAnsi="Calibri" w:cs="Calibri"/>
        </w:rPr>
        <w:t xml:space="preserve">1. </w:t>
      </w:r>
      <w:r w:rsidRPr="00DD5CD4">
        <w:rPr>
          <w:rFonts w:ascii="Calibri" w:hAnsi="Calibri" w:cs="Calibri"/>
          <w:b/>
        </w:rPr>
        <w:t xml:space="preserve">Неисполнение в </w:t>
      </w:r>
      <w:hyperlink r:id="rId22" w:history="1">
        <w:r w:rsidRPr="00DD5CD4">
          <w:rPr>
            <w:rFonts w:ascii="Calibri" w:hAnsi="Calibri" w:cs="Calibri"/>
            <w:b/>
            <w:color w:val="0000FF"/>
          </w:rPr>
          <w:t>личных интересах</w:t>
        </w:r>
      </w:hyperlink>
      <w:r w:rsidRPr="00DD5CD4">
        <w:rPr>
          <w:rFonts w:ascii="Calibri" w:hAnsi="Calibri" w:cs="Calibri"/>
          <w:b/>
        </w:rPr>
        <w:t xml:space="preserve"> обязанностей </w:t>
      </w:r>
      <w:hyperlink r:id="rId23" w:history="1">
        <w:r w:rsidRPr="00DD5CD4">
          <w:rPr>
            <w:rFonts w:ascii="Calibri" w:hAnsi="Calibri" w:cs="Calibri"/>
            <w:b/>
            <w:color w:val="0000FF"/>
          </w:rPr>
          <w:t>налогового агента</w:t>
        </w:r>
      </w:hyperlink>
      <w:r w:rsidRPr="00DD5CD4">
        <w:rPr>
          <w:rFonts w:ascii="Calibri" w:hAnsi="Calibri" w:cs="Calibri"/>
          <w:b/>
        </w:rPr>
        <w:t xml:space="preserve"> по исчислению, удержанию или перечислению </w:t>
      </w:r>
      <w:hyperlink r:id="rId24" w:history="1">
        <w:r w:rsidRPr="00DD5CD4">
          <w:rPr>
            <w:rFonts w:ascii="Calibri" w:hAnsi="Calibri" w:cs="Calibri"/>
            <w:b/>
            <w:color w:val="0000FF"/>
          </w:rPr>
          <w:t>налогов</w:t>
        </w:r>
      </w:hyperlink>
      <w:r w:rsidRPr="00DD5CD4">
        <w:rPr>
          <w:rFonts w:ascii="Calibri" w:hAnsi="Calibri" w:cs="Calibri"/>
          <w:b/>
        </w:rPr>
        <w:t xml:space="preserve"> и (или) </w:t>
      </w:r>
      <w:hyperlink r:id="rId25" w:history="1">
        <w:r w:rsidRPr="00DD5CD4">
          <w:rPr>
            <w:rFonts w:ascii="Calibri" w:hAnsi="Calibri" w:cs="Calibri"/>
            <w:b/>
            <w:color w:val="0000FF"/>
          </w:rPr>
          <w:t>сборов</w:t>
        </w:r>
      </w:hyperlink>
      <w:r w:rsidRPr="00DD5CD4">
        <w:rPr>
          <w:rFonts w:ascii="Calibri" w:hAnsi="Calibri" w:cs="Calibri"/>
          <w:b/>
        </w:rPr>
        <w:t xml:space="preserve">, подлежащих в соответствии с законодательством Российской Федерации о налогах и сборах исчислению, удержанию у налогоплательщика и перечислению в соответствующий бюджет (внебюджетный фонд), совершенное в </w:t>
      </w:r>
      <w:hyperlink r:id="rId26" w:history="1">
        <w:r w:rsidRPr="00DD5CD4">
          <w:rPr>
            <w:rFonts w:ascii="Calibri" w:hAnsi="Calibri" w:cs="Calibri"/>
            <w:b/>
            <w:color w:val="0000FF"/>
          </w:rPr>
          <w:t>крупном размере</w:t>
        </w:r>
      </w:hyperlink>
      <w:r w:rsidRPr="00DD5CD4">
        <w:rPr>
          <w:rFonts w:ascii="Calibri" w:hAnsi="Calibri" w:cs="Calibri"/>
          <w:b/>
        </w:rPr>
        <w:t>, -</w:t>
      </w:r>
    </w:p>
    <w:p w:rsidR="00022BDB" w:rsidRDefault="00022BDB">
      <w:pPr>
        <w:spacing w:after="1" w:line="220" w:lineRule="atLeast"/>
        <w:ind w:firstLine="540"/>
        <w:jc w:val="both"/>
      </w:pPr>
      <w:r>
        <w:rPr>
          <w:rFonts w:ascii="Calibri" w:hAnsi="Calibri" w:cs="Calibri"/>
        </w:rPr>
        <w:t xml:space="preserve">наказывается штрафом в </w:t>
      </w:r>
      <w:r w:rsidRPr="00DD5CD4">
        <w:rPr>
          <w:rFonts w:ascii="Calibri" w:hAnsi="Calibri" w:cs="Calibri"/>
          <w:u w:val="single"/>
        </w:rPr>
        <w:t>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арестом на срок до шести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022BDB" w:rsidRDefault="00022BDB">
      <w:pPr>
        <w:spacing w:after="1" w:line="220" w:lineRule="atLeast"/>
        <w:jc w:val="both"/>
      </w:pPr>
      <w:r>
        <w:rPr>
          <w:rFonts w:ascii="Calibri" w:hAnsi="Calibri" w:cs="Calibri"/>
        </w:rPr>
        <w:t xml:space="preserve">(в ред. Федеральных законов от 07.03.2011 </w:t>
      </w:r>
      <w:hyperlink r:id="rId27" w:history="1">
        <w:r>
          <w:rPr>
            <w:rFonts w:ascii="Calibri" w:hAnsi="Calibri" w:cs="Calibri"/>
            <w:color w:val="0000FF"/>
          </w:rPr>
          <w:t>N 26-ФЗ</w:t>
        </w:r>
      </w:hyperlink>
      <w:r>
        <w:rPr>
          <w:rFonts w:ascii="Calibri" w:hAnsi="Calibri" w:cs="Calibri"/>
        </w:rPr>
        <w:t xml:space="preserve">, от 07.12.2011 </w:t>
      </w:r>
      <w:hyperlink r:id="rId28" w:history="1">
        <w:r>
          <w:rPr>
            <w:rFonts w:ascii="Calibri" w:hAnsi="Calibri" w:cs="Calibri"/>
            <w:color w:val="0000FF"/>
          </w:rPr>
          <w:t>N 420-ФЗ</w:t>
        </w:r>
      </w:hyperlink>
      <w:r>
        <w:rPr>
          <w:rFonts w:ascii="Calibri" w:hAnsi="Calibri" w:cs="Calibri"/>
        </w:rPr>
        <w:t>)</w:t>
      </w:r>
    </w:p>
    <w:p w:rsidR="00022BDB" w:rsidRDefault="00022BDB">
      <w:pPr>
        <w:spacing w:after="1" w:line="220" w:lineRule="atLeast"/>
        <w:ind w:firstLine="540"/>
        <w:jc w:val="both"/>
      </w:pPr>
      <w:r>
        <w:rPr>
          <w:rFonts w:ascii="Calibri" w:hAnsi="Calibri" w:cs="Calibri"/>
        </w:rPr>
        <w:t xml:space="preserve">2. </w:t>
      </w:r>
      <w:r w:rsidRPr="00265596">
        <w:rPr>
          <w:rFonts w:ascii="Calibri" w:hAnsi="Calibri" w:cs="Calibri"/>
          <w:b/>
        </w:rPr>
        <w:t xml:space="preserve">То же деяние, совершенное в </w:t>
      </w:r>
      <w:hyperlink r:id="rId29" w:history="1">
        <w:r w:rsidRPr="00265596">
          <w:rPr>
            <w:rFonts w:ascii="Calibri" w:hAnsi="Calibri" w:cs="Calibri"/>
            <w:b/>
            <w:color w:val="0000FF"/>
          </w:rPr>
          <w:t>особо крупном размере</w:t>
        </w:r>
      </w:hyperlink>
      <w:r>
        <w:rPr>
          <w:rFonts w:ascii="Calibri" w:hAnsi="Calibri" w:cs="Calibri"/>
        </w:rPr>
        <w:t>, -</w:t>
      </w:r>
    </w:p>
    <w:p w:rsidR="00022BDB" w:rsidRPr="00265596" w:rsidRDefault="00022BDB">
      <w:pPr>
        <w:spacing w:after="1" w:line="220" w:lineRule="atLeast"/>
        <w:ind w:firstLine="540"/>
        <w:jc w:val="both"/>
        <w:rPr>
          <w:u w:val="single"/>
        </w:rPr>
      </w:pPr>
      <w:r w:rsidRPr="00265596">
        <w:rPr>
          <w:rFonts w:ascii="Calibri" w:hAnsi="Calibri" w:cs="Calibri"/>
          <w:u w:val="single"/>
        </w:rPr>
        <w:t>наказывается штрафом в размере от двухсот тысяч до пятисот тысяч рублей или в размере заработной платы или иного дохода осужденного за период от двух до пяти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шести лет с лишением права занимать определенные должности или заниматься определенной деятельностью на срок до трех лет или без такового.</w:t>
      </w:r>
    </w:p>
    <w:p w:rsidR="00022BDB" w:rsidRDefault="00423553">
      <w:pPr>
        <w:spacing w:after="1" w:line="220" w:lineRule="atLeast"/>
      </w:pPr>
      <w:hyperlink r:id="rId30" w:history="1">
        <w:r w:rsidR="00022BDB">
          <w:rPr>
            <w:rFonts w:ascii="Calibri" w:hAnsi="Calibri" w:cs="Calibri"/>
            <w:i/>
            <w:color w:val="0000FF"/>
          </w:rPr>
          <w:br/>
          <w:t>ст. 199.1, "Уголовный кодекс Российской Федерации" от 13.06.1996 N 63-ФЗ (ред. от 07.02.2017) {</w:t>
        </w:r>
        <w:proofErr w:type="spellStart"/>
        <w:r w:rsidR="00022BDB">
          <w:rPr>
            <w:rFonts w:ascii="Calibri" w:hAnsi="Calibri" w:cs="Calibri"/>
            <w:i/>
            <w:color w:val="0000FF"/>
          </w:rPr>
          <w:t>КонсультантПлюс</w:t>
        </w:r>
        <w:proofErr w:type="spellEnd"/>
        <w:r w:rsidR="00022BDB">
          <w:rPr>
            <w:rFonts w:ascii="Calibri" w:hAnsi="Calibri" w:cs="Calibri"/>
            <w:i/>
            <w:color w:val="0000FF"/>
          </w:rPr>
          <w:t>}</w:t>
        </w:r>
      </w:hyperlink>
      <w:r w:rsidR="00022BDB">
        <w:rPr>
          <w:rFonts w:ascii="Calibri" w:hAnsi="Calibri" w:cs="Calibri"/>
        </w:rPr>
        <w:br/>
      </w:r>
    </w:p>
    <w:p w:rsidR="00DD5CD4" w:rsidRDefault="00DD5CD4" w:rsidP="00DD5CD4">
      <w:pPr>
        <w:autoSpaceDE w:val="0"/>
        <w:autoSpaceDN w:val="0"/>
        <w:adjustRightInd w:val="0"/>
        <w:spacing w:after="0" w:line="240" w:lineRule="auto"/>
        <w:ind w:firstLine="540"/>
        <w:jc w:val="both"/>
        <w:rPr>
          <w:rFonts w:ascii="Arial" w:hAnsi="Arial" w:cs="Arial"/>
          <w:sz w:val="20"/>
          <w:szCs w:val="20"/>
        </w:rPr>
      </w:pPr>
      <w:r w:rsidRPr="00DD5CD4">
        <w:rPr>
          <w:rFonts w:ascii="Arial" w:hAnsi="Arial" w:cs="Arial"/>
          <w:b/>
          <w:sz w:val="20"/>
          <w:szCs w:val="20"/>
        </w:rPr>
        <w:t>Крупным размером</w:t>
      </w:r>
      <w:r>
        <w:rPr>
          <w:rFonts w:ascii="Arial" w:hAnsi="Arial" w:cs="Arial"/>
          <w:sz w:val="20"/>
          <w:szCs w:val="20"/>
        </w:rPr>
        <w:t xml:space="preserve"> в настоящей статье, а также в </w:t>
      </w:r>
      <w:hyperlink r:id="rId31" w:history="1">
        <w:r>
          <w:rPr>
            <w:rFonts w:ascii="Arial" w:hAnsi="Arial" w:cs="Arial"/>
            <w:color w:val="0000FF"/>
            <w:sz w:val="20"/>
            <w:szCs w:val="20"/>
          </w:rPr>
          <w:t>статье 199.1</w:t>
        </w:r>
      </w:hyperlink>
      <w:r>
        <w:rPr>
          <w:rFonts w:ascii="Arial" w:hAnsi="Arial" w:cs="Arial"/>
          <w:sz w:val="20"/>
          <w:szCs w:val="20"/>
        </w:rPr>
        <w:t xml:space="preserve"> настоящего Кодекса </w:t>
      </w:r>
      <w:r w:rsidRPr="00DD5CD4">
        <w:rPr>
          <w:rFonts w:ascii="Arial" w:hAnsi="Arial" w:cs="Arial"/>
          <w:sz w:val="20"/>
          <w:szCs w:val="20"/>
          <w:u w:val="single"/>
        </w:rPr>
        <w:t>признается сумма налогов и (или) сборов, составляющая за период в пределах трех финансовых лет подряд более пяти миллионов рублей, при условии, что доля неуплаченных налогов и (или) сборов превышает 25 процентов подлежащих уплате сумм налогов и (или) сборов, либо превышающая пятнадцать миллионов рублей</w:t>
      </w:r>
      <w:r>
        <w:rPr>
          <w:rFonts w:ascii="Arial" w:hAnsi="Arial" w:cs="Arial"/>
          <w:sz w:val="20"/>
          <w:szCs w:val="20"/>
        </w:rPr>
        <w:t xml:space="preserve">, а </w:t>
      </w:r>
      <w:r w:rsidRPr="00DD5CD4">
        <w:rPr>
          <w:rFonts w:ascii="Arial" w:hAnsi="Arial" w:cs="Arial"/>
          <w:b/>
          <w:sz w:val="20"/>
          <w:szCs w:val="20"/>
        </w:rPr>
        <w:t>особо крупным размером</w:t>
      </w:r>
      <w:r>
        <w:rPr>
          <w:rFonts w:ascii="Arial" w:hAnsi="Arial" w:cs="Arial"/>
          <w:sz w:val="20"/>
          <w:szCs w:val="20"/>
        </w:rPr>
        <w:t xml:space="preserve"> - </w:t>
      </w:r>
      <w:r w:rsidRPr="00DD5CD4">
        <w:rPr>
          <w:rFonts w:ascii="Arial" w:hAnsi="Arial" w:cs="Arial"/>
          <w:sz w:val="20"/>
          <w:szCs w:val="20"/>
          <w:u w:val="single"/>
        </w:rPr>
        <w:t>сумма, составляющая за период в пределах трех финансовых лет подряд более пятнадцати миллионов рублей, при условии, что доля неуплаченных налогов и (или) сборов превышает 50 процентов подлежащих уплате сумм налогов и (или) сборов, либо превышающая сорок пять миллионов рублей</w:t>
      </w:r>
      <w:r>
        <w:rPr>
          <w:rFonts w:ascii="Arial" w:hAnsi="Arial" w:cs="Arial"/>
          <w:sz w:val="20"/>
          <w:szCs w:val="20"/>
        </w:rPr>
        <w:t>.</w:t>
      </w:r>
    </w:p>
    <w:p w:rsidR="00655BE5" w:rsidRDefault="00655BE5"/>
    <w:sectPr w:rsidR="00655BE5" w:rsidSect="00DD5CD4">
      <w:pgSz w:w="11906" w:h="16838"/>
      <w:pgMar w:top="567" w:right="566"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95E"/>
    <w:rsid w:val="00022BDB"/>
    <w:rsid w:val="00265596"/>
    <w:rsid w:val="00423553"/>
    <w:rsid w:val="00655BE5"/>
    <w:rsid w:val="009D15F3"/>
    <w:rsid w:val="00C8695E"/>
    <w:rsid w:val="00DD5C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B70C9E-3A84-4D15-A8D2-0F329405D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8695E"/>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2F4FAC1D899F46808738F147DEF0970F94C696C712D314C193F6EE3F7619FE415246F3988422332M0p6W" TargetMode="External"/><Relationship Id="rId13" Type="http://schemas.openxmlformats.org/officeDocument/2006/relationships/hyperlink" Target="consultantplus://offline/ref=0811EAE080E22649D76A51B37D953A37B85A79088D8B1324D4DC1D9290CCAAFC288CEFE71D2D2284v5lFW" TargetMode="External"/><Relationship Id="rId18" Type="http://schemas.openxmlformats.org/officeDocument/2006/relationships/hyperlink" Target="consultantplus://offline/ref=0EC68971A4291AB372EA11E2C4DF1D6C7E67651B92FD3993CB0F5BEA418B6FC106FD42C069AE6C2Ft0y7W" TargetMode="External"/><Relationship Id="rId26" Type="http://schemas.openxmlformats.org/officeDocument/2006/relationships/hyperlink" Target="consultantplus://offline/ref=E6CA8A13C774CDECC923113A621CACCD6A610130507026A03E2BC05E38E7BE27AF5FA362DE91EA12r7CAX" TargetMode="External"/><Relationship Id="rId3" Type="http://schemas.openxmlformats.org/officeDocument/2006/relationships/webSettings" Target="webSettings.xml"/><Relationship Id="rId21" Type="http://schemas.openxmlformats.org/officeDocument/2006/relationships/hyperlink" Target="consultantplus://offline/ref=E6CA8A13C774CDECC923113A621CACCD6962013D5A7A26A03E2BC05E38E7BE27AF5FA362DE92E916r7C8X" TargetMode="External"/><Relationship Id="rId7" Type="http://schemas.openxmlformats.org/officeDocument/2006/relationships/hyperlink" Target="consultantplus://offline/ref=F2F4FAC1D899F46808738F147DEF0970FA496E687522314C193F6EE3F7619FE415246F3988402635M0p0W" TargetMode="External"/><Relationship Id="rId12" Type="http://schemas.openxmlformats.org/officeDocument/2006/relationships/hyperlink" Target="consultantplus://offline/ref=F2F4FAC1D899F46808738F147DEF0970F94D6A687225314C193F6EE3F7619FE415246F3F8C44M2p5W" TargetMode="External"/><Relationship Id="rId17" Type="http://schemas.openxmlformats.org/officeDocument/2006/relationships/hyperlink" Target="consultantplus://offline/ref=0EC68971A4291AB372EA11E2C4DF1D6C7E67691993FF3993CB0F5BEA418B6FC106FD42C069AE6C2Ft0y7W" TargetMode="External"/><Relationship Id="rId25" Type="http://schemas.openxmlformats.org/officeDocument/2006/relationships/hyperlink" Target="consultantplus://offline/ref=E6CA8A13C774CDECC923113A621CACCD6E640A3D55737BAA3672CC5C3FE8E130A816AF63DE92ECr1C2X"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0811EAE080E22649D76A51B37D953A37BB527E058B8F1324D4DC1D9290CCAAFC288CEFE0142Bv2l4W" TargetMode="External"/><Relationship Id="rId20" Type="http://schemas.openxmlformats.org/officeDocument/2006/relationships/hyperlink" Target="consultantplus://offline/ref=0EC68971A4291AB372EA11E2C4DF1D6C7F64681B93F46499C35657E8468430D601B44EC169AE6At2yBW" TargetMode="External"/><Relationship Id="rId29" Type="http://schemas.openxmlformats.org/officeDocument/2006/relationships/hyperlink" Target="consultantplus://offline/ref=E6CA8A13C774CDECC923113A621CACCD6A610130507026A03E2BC05E38E7BE27AF5FA362DE91EA12r7CAX" TargetMode="External"/><Relationship Id="rId1" Type="http://schemas.openxmlformats.org/officeDocument/2006/relationships/styles" Target="styles.xml"/><Relationship Id="rId6" Type="http://schemas.openxmlformats.org/officeDocument/2006/relationships/hyperlink" Target="consultantplus://offline/ref=F2F4FAC1D899F46808738F147DEF0970F94D6A687225314C193F6EE3F7619FE415246F3D8E45M2p0W" TargetMode="External"/><Relationship Id="rId11" Type="http://schemas.openxmlformats.org/officeDocument/2006/relationships/hyperlink" Target="consultantplus://offline/ref=F2F4FAC1D899F46808738F147DEF0970F94C696C712D314C193F6EE3F7619FE415246F398C44M2p5W" TargetMode="External"/><Relationship Id="rId24" Type="http://schemas.openxmlformats.org/officeDocument/2006/relationships/hyperlink" Target="consultantplus://offline/ref=E6CA8A13C774CDECC923113A621CACCD6E640A3D55737BAA3672CC5C3FE8E130A816AF63DE92ECr1C3X" TargetMode="External"/><Relationship Id="rId32" Type="http://schemas.openxmlformats.org/officeDocument/2006/relationships/fontTable" Target="fontTable.xml"/><Relationship Id="rId5" Type="http://schemas.openxmlformats.org/officeDocument/2006/relationships/hyperlink" Target="consultantplus://offline/ref=F2F4FAC1D899F46808738F147DEF0970F94C696C712D314C193F6EE3F7619FE415246F3988M4p7W" TargetMode="External"/><Relationship Id="rId15" Type="http://schemas.openxmlformats.org/officeDocument/2006/relationships/hyperlink" Target="consultantplus://offline/ref=0811EAE080E22649D76A51B37D953A37BB537C028B8F1324D4DC1D9290CCAAFC288CEFE314v2l8W" TargetMode="External"/><Relationship Id="rId23" Type="http://schemas.openxmlformats.org/officeDocument/2006/relationships/hyperlink" Target="consultantplus://offline/ref=E6CA8A13C774CDECC923113A621CACCD6E640A3D55737BAA3672CC5C3FE8E130A816AF63DE92EFr1C2X" TargetMode="External"/><Relationship Id="rId28" Type="http://schemas.openxmlformats.org/officeDocument/2006/relationships/hyperlink" Target="consultantplus://offline/ref=E6CA8A13C774CDECC923113A621CACCD6A60033D517826A03E2BC05E38E7BE27AF5FA362DE92E811r7C8X" TargetMode="External"/><Relationship Id="rId10" Type="http://schemas.openxmlformats.org/officeDocument/2006/relationships/hyperlink" Target="consultantplus://offline/ref=F2F4FAC1D899F46808738F147DEF0970F94D6A68752C314C193F6EE3F7619FE415246F3A8AM4p8W" TargetMode="External"/><Relationship Id="rId19" Type="http://schemas.openxmlformats.org/officeDocument/2006/relationships/hyperlink" Target="consultantplus://offline/ref=0EC68971A4291AB372EA11E2C4DF1D6C7D6E681D92F93993CB0F5BEA418B6FC106FD42C069AE6C2Ft0y7W" TargetMode="External"/><Relationship Id="rId31" Type="http://schemas.openxmlformats.org/officeDocument/2006/relationships/hyperlink" Target="consultantplus://offline/ref=8E8B75042B255A04AF34D9E39E41C71098F485B570093FAD2984D50A4ED22DDD536D1719D47C897FJAF4X" TargetMode="External"/><Relationship Id="rId4" Type="http://schemas.openxmlformats.org/officeDocument/2006/relationships/hyperlink" Target="consultantplus://offline/ref=F2F4FAC1D899F46808738F147DEF0970F94C686A7524314C193F6EE3F7619FE415246F3988402632M0p7W" TargetMode="External"/><Relationship Id="rId9" Type="http://schemas.openxmlformats.org/officeDocument/2006/relationships/hyperlink" Target="consultantplus://offline/ref=F2F4FAC1D899F46808738F147DEF0970F94C696C712D314C193F6EE3F7619FE415246F398842223BM0pEW" TargetMode="External"/><Relationship Id="rId14" Type="http://schemas.openxmlformats.org/officeDocument/2006/relationships/hyperlink" Target="consultantplus://offline/ref=0811EAE080E22649D76A51B37D953A37B85A7403898B1324D4DC1D9290CCAAFC288CEFE71D2D2286v5l9W" TargetMode="External"/><Relationship Id="rId22" Type="http://schemas.openxmlformats.org/officeDocument/2006/relationships/hyperlink" Target="consultantplus://offline/ref=E6CA8A13C774CDECC923113A621CACCD6E640A3D55737BAA3672CC5C3FE8E130A816AF63DE92E8r1C5X" TargetMode="External"/><Relationship Id="rId27" Type="http://schemas.openxmlformats.org/officeDocument/2006/relationships/hyperlink" Target="consultantplus://offline/ref=E6CA8A13C774CDECC923113A621CACCD69610237557026A03E2BC05E38E7BE27AF5FA362DE92ED11r7CCX" TargetMode="External"/><Relationship Id="rId30" Type="http://schemas.openxmlformats.org/officeDocument/2006/relationships/hyperlink" Target="consultantplus://offline/ref=E6CA8A13C774CDECC923113A621CACCD6A610130507026A03E2BC05E38E7BE27AF5FA362DE90E415r7CF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3</Pages>
  <Words>2097</Words>
  <Characters>11959</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2503-00-073</dc:creator>
  <cp:lastModifiedBy>Olya</cp:lastModifiedBy>
  <cp:revision>4</cp:revision>
  <cp:lastPrinted>2017-02-27T23:07:00Z</cp:lastPrinted>
  <dcterms:created xsi:type="dcterms:W3CDTF">2017-02-27T22:37:00Z</dcterms:created>
  <dcterms:modified xsi:type="dcterms:W3CDTF">2017-03-12T22:55:00Z</dcterms:modified>
</cp:coreProperties>
</file>