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97" w:rsidRDefault="002A12CB" w:rsidP="002A1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2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CB">
        <w:rPr>
          <w:rFonts w:ascii="Times New Roman" w:hAnsi="Times New Roman" w:cs="Times New Roman"/>
          <w:sz w:val="28"/>
          <w:szCs w:val="28"/>
        </w:rPr>
        <w:t>Л N 1</w:t>
      </w:r>
    </w:p>
    <w:p w:rsidR="002A12CB" w:rsidRDefault="002A12CB" w:rsidP="002A1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предпринимательству и улучшению инвестиционного климата на территории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Фокино</w:t>
      </w:r>
    </w:p>
    <w:p w:rsidR="002A12CB" w:rsidRDefault="002A12CB" w:rsidP="002A1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2CB" w:rsidRDefault="00DF290D" w:rsidP="002A1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A12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12CB">
        <w:rPr>
          <w:rFonts w:ascii="Times New Roman" w:hAnsi="Times New Roman" w:cs="Times New Roman"/>
          <w:sz w:val="28"/>
          <w:szCs w:val="28"/>
        </w:rPr>
        <w:t>.2021 г.                                                10.00 ч.</w:t>
      </w:r>
    </w:p>
    <w:p w:rsidR="002A12CB" w:rsidRDefault="002A12CB" w:rsidP="002A1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2CB" w:rsidRDefault="002A12CB" w:rsidP="00250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>
        <w:rPr>
          <w:rFonts w:ascii="Times New Roman" w:hAnsi="Times New Roman" w:cs="Times New Roman"/>
          <w:sz w:val="28"/>
          <w:szCs w:val="28"/>
        </w:rPr>
        <w:t>Совета по предпринимательству и улучшению инвестиционного климата на территории городского округа ЗАТО Фокино</w:t>
      </w:r>
      <w:r>
        <w:rPr>
          <w:rFonts w:ascii="Times New Roman" w:hAnsi="Times New Roman" w:cs="Times New Roman"/>
          <w:sz w:val="28"/>
          <w:szCs w:val="28"/>
        </w:rPr>
        <w:t xml:space="preserve">: Баранов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</w:t>
      </w:r>
      <w:r w:rsidRPr="002A12CB">
        <w:rPr>
          <w:rFonts w:ascii="Times New Roman" w:hAnsi="Times New Roman" w:cs="Times New Roman"/>
          <w:sz w:val="28"/>
          <w:szCs w:val="28"/>
        </w:rPr>
        <w:t>Войцеховская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12CB">
        <w:rPr>
          <w:rFonts w:ascii="Times New Roman" w:hAnsi="Times New Roman" w:cs="Times New Roman"/>
          <w:sz w:val="28"/>
          <w:szCs w:val="28"/>
        </w:rPr>
        <w:t>Гагарина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12CB">
        <w:rPr>
          <w:rFonts w:ascii="Times New Roman" w:hAnsi="Times New Roman" w:cs="Times New Roman"/>
          <w:sz w:val="28"/>
          <w:szCs w:val="28"/>
        </w:rPr>
        <w:t>Гарный С.К.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Pr="002A12CB">
        <w:rPr>
          <w:rFonts w:ascii="Times New Roman" w:hAnsi="Times New Roman" w:cs="Times New Roman"/>
          <w:sz w:val="28"/>
          <w:szCs w:val="28"/>
        </w:rPr>
        <w:t>Гвоздик М.М.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Pr="002A12CB">
        <w:rPr>
          <w:rFonts w:ascii="Times New Roman" w:hAnsi="Times New Roman" w:cs="Times New Roman"/>
          <w:sz w:val="28"/>
          <w:szCs w:val="28"/>
        </w:rPr>
        <w:t>Гродзиевская Н.А.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Ермолаева Т.А.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Загайнов В.Р.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85" w:rsidRPr="00250C85">
        <w:rPr>
          <w:rFonts w:ascii="Times New Roman" w:hAnsi="Times New Roman" w:cs="Times New Roman"/>
          <w:sz w:val="28"/>
          <w:szCs w:val="28"/>
        </w:rPr>
        <w:t>Капитунов</w:t>
      </w:r>
      <w:proofErr w:type="spellEnd"/>
      <w:r w:rsidR="00250C85" w:rsidRPr="00250C85">
        <w:rPr>
          <w:rFonts w:ascii="Times New Roman" w:hAnsi="Times New Roman" w:cs="Times New Roman"/>
          <w:sz w:val="28"/>
          <w:szCs w:val="28"/>
        </w:rPr>
        <w:t xml:space="preserve"> А.С.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85" w:rsidRPr="00250C85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250C85" w:rsidRPr="00250C85">
        <w:rPr>
          <w:rFonts w:ascii="Times New Roman" w:hAnsi="Times New Roman" w:cs="Times New Roman"/>
          <w:sz w:val="28"/>
          <w:szCs w:val="28"/>
        </w:rPr>
        <w:t xml:space="preserve"> В.А.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Колесникова Ю.А.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85" w:rsidRPr="00250C85">
        <w:rPr>
          <w:rFonts w:ascii="Times New Roman" w:hAnsi="Times New Roman" w:cs="Times New Roman"/>
          <w:sz w:val="28"/>
          <w:szCs w:val="28"/>
        </w:rPr>
        <w:t>Конопкин</w:t>
      </w:r>
      <w:proofErr w:type="spellEnd"/>
      <w:r w:rsidR="00250C85" w:rsidRPr="00250C85">
        <w:rPr>
          <w:rFonts w:ascii="Times New Roman" w:hAnsi="Times New Roman" w:cs="Times New Roman"/>
          <w:sz w:val="28"/>
          <w:szCs w:val="28"/>
        </w:rPr>
        <w:t xml:space="preserve"> В.С.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85" w:rsidRPr="00250C85"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 w:rsidR="00250C85" w:rsidRPr="00250C85">
        <w:rPr>
          <w:rFonts w:ascii="Times New Roman" w:hAnsi="Times New Roman" w:cs="Times New Roman"/>
          <w:sz w:val="28"/>
          <w:szCs w:val="28"/>
        </w:rPr>
        <w:t xml:space="preserve"> Т.П.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>
        <w:rPr>
          <w:rFonts w:ascii="Times New Roman" w:hAnsi="Times New Roman" w:cs="Times New Roman"/>
          <w:sz w:val="28"/>
          <w:szCs w:val="28"/>
        </w:rPr>
        <w:t>Курило В.Е</w:t>
      </w:r>
      <w:r w:rsidR="00250C85">
        <w:rPr>
          <w:rFonts w:ascii="Times New Roman" w:hAnsi="Times New Roman" w:cs="Times New Roman"/>
          <w:sz w:val="28"/>
          <w:szCs w:val="28"/>
        </w:rPr>
        <w:t xml:space="preserve">., </w:t>
      </w:r>
      <w:r w:rsidR="00250C85" w:rsidRPr="00250C85">
        <w:rPr>
          <w:rFonts w:ascii="Times New Roman" w:hAnsi="Times New Roman" w:cs="Times New Roman"/>
          <w:sz w:val="28"/>
          <w:szCs w:val="28"/>
        </w:rPr>
        <w:t>Леванькова Ю.В.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Литвинова Е.А.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Мальков Е.М.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Максудов С.А.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Онищенко Н.Г.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Онищенко О.В.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Островский В.П.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Попенко А.В.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Привалова Н.Б.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Пуртов С.Н.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>
        <w:rPr>
          <w:rFonts w:ascii="Times New Roman" w:hAnsi="Times New Roman" w:cs="Times New Roman"/>
          <w:sz w:val="28"/>
          <w:szCs w:val="28"/>
        </w:rPr>
        <w:t xml:space="preserve">Романовская И.К., </w:t>
      </w:r>
      <w:r w:rsidR="00250C85" w:rsidRPr="00250C85">
        <w:rPr>
          <w:rFonts w:ascii="Times New Roman" w:hAnsi="Times New Roman" w:cs="Times New Roman"/>
          <w:sz w:val="28"/>
          <w:szCs w:val="28"/>
        </w:rPr>
        <w:t>Сучкова М.В.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85" w:rsidRPr="00250C85">
        <w:rPr>
          <w:rFonts w:ascii="Times New Roman" w:hAnsi="Times New Roman" w:cs="Times New Roman"/>
          <w:sz w:val="28"/>
          <w:szCs w:val="28"/>
        </w:rPr>
        <w:t>Тезяков</w:t>
      </w:r>
      <w:proofErr w:type="spellEnd"/>
      <w:r w:rsidR="00250C85" w:rsidRPr="00250C85">
        <w:rPr>
          <w:rFonts w:ascii="Times New Roman" w:hAnsi="Times New Roman" w:cs="Times New Roman"/>
          <w:sz w:val="28"/>
          <w:szCs w:val="28"/>
        </w:rPr>
        <w:t xml:space="preserve"> Е.Н.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Труханова Е.С.</w:t>
      </w:r>
      <w:r w:rsidR="00250C85">
        <w:rPr>
          <w:rFonts w:ascii="Times New Roman" w:hAnsi="Times New Roman" w:cs="Times New Roman"/>
          <w:sz w:val="28"/>
          <w:szCs w:val="28"/>
        </w:rPr>
        <w:t xml:space="preserve">, </w:t>
      </w:r>
      <w:r w:rsidR="00250C85" w:rsidRPr="00250C85">
        <w:rPr>
          <w:rFonts w:ascii="Times New Roman" w:hAnsi="Times New Roman" w:cs="Times New Roman"/>
          <w:sz w:val="28"/>
          <w:szCs w:val="28"/>
        </w:rPr>
        <w:t>Цой М.Я.</w:t>
      </w:r>
    </w:p>
    <w:p w:rsidR="00250C85" w:rsidRDefault="00250C85" w:rsidP="00250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C85" w:rsidRDefault="00250C85" w:rsidP="00250C85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0C85">
        <w:rPr>
          <w:rFonts w:ascii="Times New Roman" w:hAnsi="Times New Roman" w:cs="Times New Roman"/>
          <w:sz w:val="28"/>
          <w:szCs w:val="28"/>
          <w:u w:val="single"/>
        </w:rPr>
        <w:t>ПОВЕСТКА ДНЯ</w:t>
      </w:r>
    </w:p>
    <w:p w:rsidR="00563F1A" w:rsidRDefault="00DD17D5" w:rsidP="00306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641E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641E">
        <w:rPr>
          <w:rFonts w:ascii="Times New Roman" w:hAnsi="Times New Roman" w:cs="Times New Roman"/>
          <w:sz w:val="28"/>
          <w:szCs w:val="28"/>
        </w:rPr>
        <w:t xml:space="preserve"> прогнозн</w:t>
      </w:r>
      <w:r>
        <w:rPr>
          <w:rFonts w:ascii="Times New Roman" w:hAnsi="Times New Roman" w:cs="Times New Roman"/>
          <w:sz w:val="28"/>
          <w:szCs w:val="28"/>
        </w:rPr>
        <w:t xml:space="preserve">ых планов по </w:t>
      </w:r>
      <w:r w:rsidR="0030641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0641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="00563F1A">
        <w:rPr>
          <w:rFonts w:ascii="Times New Roman" w:hAnsi="Times New Roman" w:cs="Times New Roman"/>
          <w:sz w:val="28"/>
          <w:szCs w:val="28"/>
        </w:rPr>
        <w:t xml:space="preserve"> (далее – субъекты МСП) </w:t>
      </w:r>
      <w:r w:rsidR="0030641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0641E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30641E">
        <w:rPr>
          <w:rFonts w:ascii="Times New Roman" w:hAnsi="Times New Roman" w:cs="Times New Roman"/>
          <w:sz w:val="28"/>
          <w:szCs w:val="28"/>
        </w:rPr>
        <w:t xml:space="preserve"> гражданам имущества, включенного в переч</w:t>
      </w:r>
      <w:r w:rsidR="00831EFA">
        <w:rPr>
          <w:rFonts w:ascii="Times New Roman" w:hAnsi="Times New Roman" w:cs="Times New Roman"/>
          <w:sz w:val="28"/>
          <w:szCs w:val="28"/>
        </w:rPr>
        <w:t>ень</w:t>
      </w:r>
      <w:r w:rsidR="0030641E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563F1A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563F1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63F1A">
        <w:rPr>
          <w:rFonts w:ascii="Times New Roman" w:hAnsi="Times New Roman" w:cs="Times New Roman"/>
          <w:sz w:val="28"/>
          <w:szCs w:val="28"/>
        </w:rPr>
        <w:t xml:space="preserve"> ЗАТО Фокино</w:t>
      </w:r>
      <w:r w:rsidR="00C74BA3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 xml:space="preserve"> в 2021 г.</w:t>
      </w:r>
      <w:r w:rsidR="00831EFA">
        <w:rPr>
          <w:rFonts w:ascii="Times New Roman" w:hAnsi="Times New Roman" w:cs="Times New Roman"/>
          <w:sz w:val="28"/>
          <w:szCs w:val="28"/>
        </w:rPr>
        <w:t xml:space="preserve"> и </w:t>
      </w:r>
      <w:r w:rsidR="00563F1A">
        <w:rPr>
          <w:rFonts w:ascii="Times New Roman" w:hAnsi="Times New Roman" w:cs="Times New Roman"/>
          <w:sz w:val="28"/>
          <w:szCs w:val="28"/>
        </w:rPr>
        <w:t xml:space="preserve">отдельно для субъектов МСП и </w:t>
      </w:r>
      <w:proofErr w:type="spellStart"/>
      <w:r w:rsidR="00563F1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63F1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31EFA">
        <w:rPr>
          <w:rFonts w:ascii="Times New Roman" w:hAnsi="Times New Roman" w:cs="Times New Roman"/>
          <w:sz w:val="28"/>
          <w:szCs w:val="28"/>
        </w:rPr>
        <w:t xml:space="preserve"> в 2021 г.</w:t>
      </w:r>
      <w:r w:rsidR="00563F1A">
        <w:rPr>
          <w:rFonts w:ascii="Times New Roman" w:hAnsi="Times New Roman" w:cs="Times New Roman"/>
          <w:sz w:val="28"/>
          <w:szCs w:val="28"/>
        </w:rPr>
        <w:t xml:space="preserve"> </w:t>
      </w:r>
      <w:r w:rsidR="00306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1A" w:rsidRDefault="00563F1A" w:rsidP="00306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1A" w:rsidRDefault="00563F1A" w:rsidP="0056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41E" w:rsidRPr="0030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Открыл заседание председатель Совета</w:t>
      </w:r>
      <w:r w:rsidRPr="00563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предпринимательству и улучшению инвестиционного климата на территории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Фокино </w:t>
      </w:r>
      <w:r w:rsidR="00831EFA">
        <w:rPr>
          <w:rFonts w:ascii="Times New Roman" w:hAnsi="Times New Roman" w:cs="Times New Roman"/>
          <w:sz w:val="28"/>
          <w:szCs w:val="28"/>
        </w:rPr>
        <w:t>(далее – Совет)</w:t>
      </w:r>
      <w:r w:rsidR="0083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Баранов А.С. </w:t>
      </w:r>
    </w:p>
    <w:p w:rsidR="00563F1A" w:rsidRDefault="00563F1A" w:rsidP="0056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мероприятий по имущественной поддержке субъектов МСП </w:t>
      </w:r>
      <w:r w:rsidR="00C74BA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74BA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74BA3">
        <w:rPr>
          <w:rFonts w:ascii="Times New Roman" w:hAnsi="Times New Roman" w:cs="Times New Roman"/>
          <w:sz w:val="28"/>
          <w:szCs w:val="28"/>
        </w:rPr>
        <w:t xml:space="preserve"> граждан необходимо сформировать планы:</w:t>
      </w:r>
    </w:p>
    <w:p w:rsidR="00C74BA3" w:rsidRDefault="00C74BA3" w:rsidP="0056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прогнозный план Перечня в 2021 г.</w:t>
      </w:r>
    </w:p>
    <w:p w:rsidR="00DF290D" w:rsidRDefault="00C74BA3" w:rsidP="0056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прогнозный план предоставления объектов</w:t>
      </w:r>
      <w:r w:rsidR="00DF290D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субъект</w:t>
      </w:r>
      <w:r w:rsidR="00DF290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</w:t>
      </w:r>
      <w:r w:rsidR="00DF290D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F290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включенных в Перечень</w:t>
      </w:r>
      <w:r w:rsidR="00DF290D">
        <w:rPr>
          <w:rFonts w:ascii="Times New Roman" w:hAnsi="Times New Roman" w:cs="Times New Roman"/>
          <w:sz w:val="28"/>
          <w:szCs w:val="28"/>
        </w:rPr>
        <w:t xml:space="preserve"> в 2021 г.</w:t>
      </w:r>
    </w:p>
    <w:p w:rsidR="00DF290D" w:rsidRDefault="00DF290D" w:rsidP="0056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СЛУШАЛИ:</w:t>
      </w:r>
    </w:p>
    <w:p w:rsidR="00DD17D5" w:rsidRDefault="00DF290D" w:rsidP="00563F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Гродзиевскую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первого заместителя главы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Фокино – начальника Управления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собственности, которая предложила присутствующим</w:t>
      </w:r>
      <w:r w:rsidR="00DD17D5">
        <w:rPr>
          <w:rFonts w:ascii="Times New Roman" w:hAnsi="Times New Roman" w:cs="Times New Roman"/>
          <w:sz w:val="28"/>
          <w:szCs w:val="28"/>
        </w:rPr>
        <w:t xml:space="preserve"> принять к рассмотрению и утвердить: </w:t>
      </w:r>
    </w:p>
    <w:p w:rsidR="00DD17D5" w:rsidRDefault="00DF290D" w:rsidP="00DD1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17D5">
        <w:rPr>
          <w:rFonts w:ascii="Times New Roman" w:hAnsi="Times New Roman" w:cs="Times New Roman"/>
          <w:sz w:val="28"/>
          <w:szCs w:val="28"/>
        </w:rPr>
        <w:tab/>
      </w:r>
      <w:r w:rsidR="00DD17D5">
        <w:rPr>
          <w:rFonts w:ascii="Times New Roman" w:hAnsi="Times New Roman" w:cs="Times New Roman"/>
          <w:sz w:val="28"/>
          <w:szCs w:val="28"/>
        </w:rPr>
        <w:t>1) прогнозный план Перечня в 2021 г.</w:t>
      </w:r>
    </w:p>
    <w:p w:rsidR="00DD17D5" w:rsidRDefault="00DD17D5" w:rsidP="00DD1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прогнозный план предоставления объектов муниципального имущества субъектам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гражданам, включенных в Перечень в 2021 г.</w:t>
      </w:r>
    </w:p>
    <w:p w:rsidR="006354B2" w:rsidRDefault="00DD17D5" w:rsidP="00635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членами Совета</w:t>
      </w:r>
      <w:r w:rsidR="00831EFA">
        <w:rPr>
          <w:rFonts w:ascii="Times New Roman" w:hAnsi="Times New Roman" w:cs="Times New Roman"/>
          <w:sz w:val="28"/>
          <w:szCs w:val="28"/>
        </w:rPr>
        <w:t xml:space="preserve"> </w:t>
      </w:r>
      <w:r w:rsidR="00831EFA">
        <w:rPr>
          <w:rFonts w:ascii="Times New Roman" w:hAnsi="Times New Roman" w:cs="Times New Roman"/>
          <w:sz w:val="28"/>
          <w:szCs w:val="28"/>
        </w:rPr>
        <w:t xml:space="preserve">прогнозных планов по предоставлению субъектам МСП и </w:t>
      </w:r>
      <w:proofErr w:type="spellStart"/>
      <w:r w:rsidR="00831EF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831EFA">
        <w:rPr>
          <w:rFonts w:ascii="Times New Roman" w:hAnsi="Times New Roman" w:cs="Times New Roman"/>
          <w:sz w:val="28"/>
          <w:szCs w:val="28"/>
        </w:rPr>
        <w:t xml:space="preserve"> гражданам имущества, включенного в </w:t>
      </w:r>
      <w:r w:rsidR="00831EFA">
        <w:rPr>
          <w:rFonts w:ascii="Times New Roman" w:hAnsi="Times New Roman" w:cs="Times New Roman"/>
          <w:sz w:val="28"/>
          <w:szCs w:val="28"/>
        </w:rPr>
        <w:t>П</w:t>
      </w:r>
      <w:r w:rsidR="00831EFA">
        <w:rPr>
          <w:rFonts w:ascii="Times New Roman" w:hAnsi="Times New Roman" w:cs="Times New Roman"/>
          <w:sz w:val="28"/>
          <w:szCs w:val="28"/>
        </w:rPr>
        <w:t>ереч</w:t>
      </w:r>
      <w:r w:rsidR="00831EFA">
        <w:rPr>
          <w:rFonts w:ascii="Times New Roman" w:hAnsi="Times New Roman" w:cs="Times New Roman"/>
          <w:sz w:val="28"/>
          <w:szCs w:val="28"/>
        </w:rPr>
        <w:t xml:space="preserve">ень </w:t>
      </w:r>
      <w:r w:rsidR="00831EFA">
        <w:rPr>
          <w:rFonts w:ascii="Times New Roman" w:hAnsi="Times New Roman" w:cs="Times New Roman"/>
          <w:sz w:val="28"/>
          <w:szCs w:val="28"/>
        </w:rPr>
        <w:t xml:space="preserve">в 2021 г. и отдельно для субъектов МСП и </w:t>
      </w:r>
      <w:proofErr w:type="spellStart"/>
      <w:r w:rsidR="00831EF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831EFA">
        <w:rPr>
          <w:rFonts w:ascii="Times New Roman" w:hAnsi="Times New Roman" w:cs="Times New Roman"/>
          <w:sz w:val="28"/>
          <w:szCs w:val="28"/>
        </w:rPr>
        <w:t xml:space="preserve"> граждан в 2021 г.</w:t>
      </w:r>
      <w:r w:rsidR="006354B2">
        <w:rPr>
          <w:rFonts w:ascii="Times New Roman" w:hAnsi="Times New Roman" w:cs="Times New Roman"/>
          <w:sz w:val="28"/>
          <w:szCs w:val="28"/>
        </w:rPr>
        <w:t xml:space="preserve">, </w:t>
      </w:r>
      <w:r w:rsidR="00831EFA">
        <w:rPr>
          <w:rFonts w:ascii="Times New Roman" w:hAnsi="Times New Roman" w:cs="Times New Roman"/>
          <w:sz w:val="28"/>
          <w:szCs w:val="28"/>
        </w:rPr>
        <w:t xml:space="preserve">  </w:t>
      </w:r>
      <w:r w:rsidR="006354B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354B2">
        <w:rPr>
          <w:rFonts w:ascii="Times New Roman" w:hAnsi="Times New Roman" w:cs="Times New Roman"/>
          <w:sz w:val="28"/>
          <w:szCs w:val="28"/>
        </w:rPr>
        <w:t>Совет</w:t>
      </w:r>
      <w:r w:rsidR="006354B2">
        <w:rPr>
          <w:rFonts w:ascii="Times New Roman" w:hAnsi="Times New Roman" w:cs="Times New Roman"/>
          <w:sz w:val="28"/>
          <w:szCs w:val="28"/>
        </w:rPr>
        <w:t>а</w:t>
      </w:r>
      <w:r w:rsidR="006354B2">
        <w:rPr>
          <w:rFonts w:ascii="Times New Roman" w:hAnsi="Times New Roman" w:cs="Times New Roman"/>
          <w:sz w:val="28"/>
          <w:szCs w:val="28"/>
        </w:rPr>
        <w:t xml:space="preserve"> Баранов А.С. </w:t>
      </w:r>
      <w:r w:rsidR="006354B2">
        <w:rPr>
          <w:rFonts w:ascii="Times New Roman" w:hAnsi="Times New Roman" w:cs="Times New Roman"/>
          <w:sz w:val="28"/>
          <w:szCs w:val="28"/>
        </w:rPr>
        <w:t xml:space="preserve">предложил их </w:t>
      </w:r>
      <w:r w:rsidR="00727281">
        <w:rPr>
          <w:rFonts w:ascii="Times New Roman" w:hAnsi="Times New Roman" w:cs="Times New Roman"/>
          <w:sz w:val="28"/>
          <w:szCs w:val="28"/>
        </w:rPr>
        <w:t xml:space="preserve">принять и </w:t>
      </w:r>
      <w:r w:rsidR="006354B2">
        <w:rPr>
          <w:rFonts w:ascii="Times New Roman" w:hAnsi="Times New Roman" w:cs="Times New Roman"/>
          <w:sz w:val="28"/>
          <w:szCs w:val="28"/>
        </w:rPr>
        <w:t xml:space="preserve">согласовать </w:t>
      </w:r>
      <w:bookmarkStart w:id="0" w:name="_GoBack"/>
      <w:bookmarkEnd w:id="0"/>
      <w:r w:rsidR="006354B2">
        <w:rPr>
          <w:rFonts w:ascii="Times New Roman" w:hAnsi="Times New Roman" w:cs="Times New Roman"/>
          <w:sz w:val="28"/>
          <w:szCs w:val="28"/>
        </w:rPr>
        <w:t>и поставил вопрос на голосование.</w:t>
      </w:r>
    </w:p>
    <w:p w:rsidR="006354B2" w:rsidRDefault="006354B2" w:rsidP="00831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голосования по данным вопросам повестки дня единогласно решили:</w:t>
      </w:r>
    </w:p>
    <w:p w:rsidR="006354B2" w:rsidRDefault="006354B2" w:rsidP="00E6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72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огласовать внесенный на рассмотрение Совета </w:t>
      </w:r>
      <w:r>
        <w:rPr>
          <w:rFonts w:ascii="Times New Roman" w:hAnsi="Times New Roman" w:cs="Times New Roman"/>
          <w:sz w:val="28"/>
          <w:szCs w:val="28"/>
        </w:rPr>
        <w:t>прогнозный план Перечня в 2021 г.</w:t>
      </w:r>
    </w:p>
    <w:p w:rsidR="006354B2" w:rsidRDefault="006354B2" w:rsidP="00E6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72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огласовать </w:t>
      </w:r>
      <w:r>
        <w:rPr>
          <w:rFonts w:ascii="Times New Roman" w:hAnsi="Times New Roman" w:cs="Times New Roman"/>
          <w:sz w:val="28"/>
          <w:szCs w:val="28"/>
        </w:rPr>
        <w:t xml:space="preserve">внесенный на рассмотрение Совета прогнозный план предоставления объектов муниципального имущества субъектам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гражданам, включенных в Перечень в 2021 г.</w:t>
      </w:r>
    </w:p>
    <w:p w:rsidR="00E60983" w:rsidRDefault="00E60983" w:rsidP="00E6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983" w:rsidRDefault="00E60983" w:rsidP="00E6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983" w:rsidRDefault="00E60983" w:rsidP="00E6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983" w:rsidRDefault="00E60983" w:rsidP="00E6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Совета</w:t>
      </w:r>
      <w:r w:rsidRPr="00563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предпринимательству</w:t>
      </w:r>
    </w:p>
    <w:p w:rsidR="00E60983" w:rsidRDefault="00E60983" w:rsidP="00E6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улучшению инвестиционного климата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E60983" w:rsidRDefault="00E60983" w:rsidP="00E6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Фокино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 xml:space="preserve">Баранов  </w:t>
      </w:r>
    </w:p>
    <w:p w:rsidR="006354B2" w:rsidRDefault="006354B2" w:rsidP="00635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4B2" w:rsidRDefault="006354B2" w:rsidP="00831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983" w:rsidRDefault="00E60983" w:rsidP="00E6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563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предпринимательству</w:t>
      </w:r>
    </w:p>
    <w:p w:rsidR="00E60983" w:rsidRDefault="00E60983" w:rsidP="00E6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улучшению инвестиционного климата на</w:t>
      </w:r>
    </w:p>
    <w:p w:rsidR="00E60983" w:rsidRDefault="00E60983" w:rsidP="00E6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Фокино                                   </w:t>
      </w:r>
      <w:r>
        <w:rPr>
          <w:rFonts w:ascii="Times New Roman" w:hAnsi="Times New Roman" w:cs="Times New Roman"/>
          <w:sz w:val="28"/>
          <w:szCs w:val="28"/>
        </w:rPr>
        <w:t>В.Е. Курило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4B2" w:rsidRDefault="006354B2" w:rsidP="00831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7D5" w:rsidRDefault="00DD17D5" w:rsidP="00DD1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90D" w:rsidRDefault="00DF290D" w:rsidP="0056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BA3" w:rsidRDefault="00C74BA3" w:rsidP="0056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641E" w:rsidRPr="0030641E" w:rsidRDefault="0030641E" w:rsidP="00306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641E" w:rsidRPr="0030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D7"/>
    <w:rsid w:val="002122D7"/>
    <w:rsid w:val="00250C85"/>
    <w:rsid w:val="002A12CB"/>
    <w:rsid w:val="0030641E"/>
    <w:rsid w:val="00314197"/>
    <w:rsid w:val="00563F1A"/>
    <w:rsid w:val="006354B2"/>
    <w:rsid w:val="00727281"/>
    <w:rsid w:val="00831EFA"/>
    <w:rsid w:val="00C74BA3"/>
    <w:rsid w:val="00DD17D5"/>
    <w:rsid w:val="00DF290D"/>
    <w:rsid w:val="00E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153F-2559-4DEA-B65F-28AC2379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u29spec6</dc:creator>
  <cp:keywords/>
  <dc:description/>
  <cp:lastModifiedBy>u29spec6</cp:lastModifiedBy>
  <cp:revision>2</cp:revision>
  <dcterms:created xsi:type="dcterms:W3CDTF">2021-05-31T04:19:00Z</dcterms:created>
  <dcterms:modified xsi:type="dcterms:W3CDTF">2021-05-31T06:17:00Z</dcterms:modified>
</cp:coreProperties>
</file>