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5B" w:rsidRDefault="002A605B" w:rsidP="002A605B">
      <w:pPr>
        <w:tabs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С О К</w:t>
      </w:r>
    </w:p>
    <w:p w:rsidR="002A605B" w:rsidRDefault="002A605B" w:rsidP="002A605B">
      <w:pPr>
        <w:tabs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организаций – источников комплектования </w:t>
      </w:r>
      <w:r w:rsidR="00745D29">
        <w:rPr>
          <w:rFonts w:ascii="Times New Roman" w:hAnsi="Times New Roman"/>
          <w:b/>
          <w:sz w:val="28"/>
          <w:szCs w:val="28"/>
        </w:rPr>
        <w:t>муниципального архива</w:t>
      </w:r>
    </w:p>
    <w:p w:rsidR="002A605B" w:rsidRDefault="002A605B" w:rsidP="002A605B">
      <w:pPr>
        <w:tabs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Фокино</w:t>
      </w:r>
    </w:p>
    <w:p w:rsidR="002A605B" w:rsidRDefault="002A605B" w:rsidP="002A605B">
      <w:pPr>
        <w:tabs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05B" w:rsidRDefault="002A605B" w:rsidP="002A605B">
      <w:pPr>
        <w:tabs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46C9" w:rsidRDefault="007B46C9" w:rsidP="002A605B">
      <w:pPr>
        <w:tabs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05B" w:rsidRDefault="002A605B" w:rsidP="002A605B">
      <w:pPr>
        <w:tabs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18"/>
        <w:gridCol w:w="4223"/>
        <w:gridCol w:w="2153"/>
        <w:gridCol w:w="2153"/>
        <w:gridCol w:w="2153"/>
        <w:gridCol w:w="2153"/>
      </w:tblGrid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B46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Индекс организации*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Форма приема документов (полная – 1, выборочная </w:t>
            </w:r>
            <w:proofErr w:type="spellStart"/>
            <w:r w:rsidRPr="007B46C9">
              <w:rPr>
                <w:rFonts w:ascii="Times New Roman" w:hAnsi="Times New Roman"/>
                <w:sz w:val="24"/>
                <w:szCs w:val="24"/>
              </w:rPr>
              <w:t>повидовая</w:t>
            </w:r>
            <w:proofErr w:type="spell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– 2.1., выборочная групповая – 2.2.)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Прием научно-технических документов, </w:t>
            </w:r>
            <w:proofErr w:type="spellStart"/>
            <w:r w:rsidRPr="007B46C9">
              <w:rPr>
                <w:rFonts w:ascii="Times New Roman" w:hAnsi="Times New Roman"/>
                <w:sz w:val="24"/>
                <w:szCs w:val="24"/>
              </w:rPr>
              <w:t>аудивизуальных</w:t>
            </w:r>
            <w:proofErr w:type="spell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Примечания (включение, исключение – решение ЭПК, дата и номер протокола; соглашение, договор, их даты и номера)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605B" w:rsidRPr="007B46C9" w:rsidTr="002A605B"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1. Государственная власть в Российской Федерации, государственная власть в субъекте Российской Федерации,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 xml:space="preserve"> местное самоуправление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1.1.  Представительные органы государственной власти и местного самоуправления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1.1.4. Представительные органы муниципальных образований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 w:rsidP="002A605B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Дума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 Фокино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1.2. Исполнительные органы государственной власти и местного самоуправления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1.2.3. Исполнительно-распорядительные органы муниципальных образований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1.2.3.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Default="002A605B" w:rsidP="00745D2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Администрация 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Фокино</w:t>
            </w:r>
          </w:p>
          <w:p w:rsidR="007B46C9" w:rsidRDefault="007B46C9" w:rsidP="00745D2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6C9" w:rsidRPr="007B46C9" w:rsidRDefault="007B46C9" w:rsidP="00745D2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605B" w:rsidRPr="007B46C9" w:rsidTr="002A605B"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4. Финансирование, кредитование, налогообложение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4.3  Органы управления муниципальных образований (районные, городские)</w:t>
            </w:r>
          </w:p>
        </w:tc>
      </w:tr>
      <w:tr w:rsidR="002A605B" w:rsidRPr="007B46C9" w:rsidTr="002A605B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 w:rsidP="002A605B">
            <w:pPr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Фокино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05. Экономика. Имущество. Региональное развитие. Статистика. Стандартизация (и метрология)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5.1   Федеральное министерство, федеральные службы, федеральные агентства</w:t>
            </w:r>
          </w:p>
        </w:tc>
      </w:tr>
      <w:tr w:rsidR="002A605B" w:rsidRPr="007B46C9" w:rsidTr="002A605B"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5.3   Органы управления муниципальных образований (окружные, городские, районные)</w:t>
            </w: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 w:rsidP="007B46C9">
            <w:pPr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Управление муниципал</w:t>
            </w:r>
            <w:r w:rsidRPr="007B46C9">
              <w:rPr>
                <w:rFonts w:ascii="Times New Roman" w:hAnsi="Times New Roman"/>
                <w:sz w:val="24"/>
                <w:szCs w:val="24"/>
              </w:rPr>
              <w:t>ь</w:t>
            </w:r>
            <w:r w:rsidRPr="007B46C9">
              <w:rPr>
                <w:rFonts w:ascii="Times New Roman" w:hAnsi="Times New Roman"/>
                <w:sz w:val="24"/>
                <w:szCs w:val="24"/>
              </w:rPr>
              <w:t xml:space="preserve">ной собственности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Фокино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5</w:t>
            </w:r>
            <w:r w:rsidR="002A605B" w:rsidRPr="007B4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Отдел экономики и планирования администрации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Фокино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9. Строительство. Архитектура. Градостроительство. Жилищно-коммунальное хозяйство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9.3.  Органы управления муниципальных районов</w:t>
            </w: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6</w:t>
            </w:r>
            <w:r w:rsidR="002A605B" w:rsidRPr="007B4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 w:rsidP="002A605B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Отдел архитектуры и градостроительства администрации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 Фокино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13. Высшее, общее среднее и специальное образование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13.6.  Муниципальные учреждения общего среднего и специального образования</w:t>
            </w: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7</w:t>
            </w:r>
            <w:r w:rsidR="002A605B" w:rsidRPr="007B4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13.6,1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Фокино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13.6.2.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 w:rsidP="002A605B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«Центр обеспечения функционирования образовательных организаций»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Фокино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605B" w:rsidRPr="007B46C9" w:rsidTr="002A605B"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14. Культура. Искусство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14.4 Учреждения и организации (государственные, муниципальные)</w:t>
            </w: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8</w:t>
            </w:r>
            <w:r w:rsidR="002A605B" w:rsidRPr="007B4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14.4.</w:t>
            </w:r>
            <w:r w:rsidR="00745D29" w:rsidRPr="007B46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745D29" w:rsidP="00745D2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Фокино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D29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29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29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14.4.2.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29" w:rsidRPr="007B46C9" w:rsidRDefault="00745D29" w:rsidP="00745D2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Центр обеспечения функционирования учреждений культуры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 Фокино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29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29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29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29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10</w:t>
            </w:r>
            <w:r w:rsidR="002A605B" w:rsidRPr="007B4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14.4.</w:t>
            </w:r>
            <w:r w:rsidR="00745D29" w:rsidRPr="007B46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745D2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город Фокино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19.6  Организации и предприятия (государственные, муниципальные)</w:t>
            </w: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 w:rsidP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  <w:r w:rsidR="00745D29" w:rsidRPr="007B46C9">
              <w:rPr>
                <w:rFonts w:ascii="Times New Roman" w:hAnsi="Times New Roman"/>
                <w:sz w:val="24"/>
                <w:szCs w:val="24"/>
              </w:rPr>
              <w:t>1</w:t>
            </w:r>
            <w:r w:rsidRPr="007B4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19.6.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Краевое  государственное казенное учреждение «</w:t>
            </w:r>
            <w:proofErr w:type="spellStart"/>
            <w:r w:rsidRPr="007B46C9">
              <w:rPr>
                <w:rFonts w:ascii="Times New Roman" w:hAnsi="Times New Roman"/>
                <w:sz w:val="24"/>
                <w:szCs w:val="24"/>
              </w:rPr>
              <w:t>Фокинский</w:t>
            </w:r>
            <w:proofErr w:type="spell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городской центр занятости населения»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краевая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20. Избирательные комиссии</w:t>
            </w:r>
          </w:p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20.4  Территориальные избирательные комиссии городов, районов</w:t>
            </w: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 w:rsidP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  <w:r w:rsidR="00745D29" w:rsidRPr="007B46C9">
              <w:rPr>
                <w:rFonts w:ascii="Times New Roman" w:hAnsi="Times New Roman"/>
                <w:sz w:val="24"/>
                <w:szCs w:val="24"/>
              </w:rPr>
              <w:t>2</w:t>
            </w:r>
            <w:r w:rsidRPr="007B4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20.4.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745D2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</w:t>
            </w:r>
            <w:r w:rsidRPr="007B46C9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6C9">
              <w:rPr>
                <w:rFonts w:ascii="Times New Roman" w:hAnsi="Times New Roman"/>
                <w:sz w:val="24"/>
                <w:szCs w:val="24"/>
              </w:rPr>
              <w:t xml:space="preserve">миссия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. Фокино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краевая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5B" w:rsidRPr="007B46C9" w:rsidTr="002A605B"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b/>
                <w:sz w:val="24"/>
                <w:szCs w:val="24"/>
              </w:rPr>
              <w:t>20.5 Избирательные комиссии муниципальных образований</w:t>
            </w:r>
          </w:p>
        </w:tc>
      </w:tr>
      <w:tr w:rsidR="002A605B" w:rsidRPr="007B46C9" w:rsidTr="002A60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 w:rsidP="00745D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  <w:r w:rsidR="00745D29" w:rsidRPr="007B46C9">
              <w:rPr>
                <w:rFonts w:ascii="Times New Roman" w:hAnsi="Times New Roman"/>
                <w:sz w:val="24"/>
                <w:szCs w:val="24"/>
              </w:rPr>
              <w:t>3</w:t>
            </w:r>
            <w:r w:rsidRPr="007B4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20.5.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745D2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 xml:space="preserve">Избирательная комиссия городского </w:t>
            </w:r>
            <w:proofErr w:type="gramStart"/>
            <w:r w:rsidRPr="007B46C9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7B46C9">
              <w:rPr>
                <w:rFonts w:ascii="Times New Roman" w:hAnsi="Times New Roman"/>
                <w:sz w:val="24"/>
                <w:szCs w:val="24"/>
              </w:rPr>
              <w:t xml:space="preserve"> ЗАТО город Фокино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5B" w:rsidRPr="007B46C9" w:rsidRDefault="002A605B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05B" w:rsidRDefault="002A605B" w:rsidP="002A605B">
      <w:pPr>
        <w:tabs>
          <w:tab w:val="left" w:pos="6765"/>
        </w:tabs>
        <w:spacing w:after="0" w:line="240" w:lineRule="auto"/>
        <w:jc w:val="center"/>
        <w:rPr>
          <w:sz w:val="24"/>
          <w:szCs w:val="24"/>
        </w:rPr>
      </w:pPr>
    </w:p>
    <w:p w:rsidR="002A605B" w:rsidRDefault="002A605B" w:rsidP="002A605B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организаций в списке – 1</w:t>
      </w:r>
      <w:r w:rsidR="00745D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в т.ч. по видам собственности: </w:t>
      </w:r>
      <w:proofErr w:type="gramStart"/>
      <w:r>
        <w:rPr>
          <w:rFonts w:ascii="Times New Roman" w:hAnsi="Times New Roman"/>
          <w:sz w:val="24"/>
          <w:szCs w:val="24"/>
        </w:rPr>
        <w:t>федеральная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="00745D2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в том числе по формам приема: 1 – </w:t>
      </w:r>
      <w:r w:rsidR="00745D2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;                      </w:t>
      </w:r>
    </w:p>
    <w:p w:rsidR="002A605B" w:rsidRDefault="002A605B" w:rsidP="002A605B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краевая</w:t>
      </w:r>
      <w:proofErr w:type="gramEnd"/>
      <w:r>
        <w:rPr>
          <w:rFonts w:ascii="Times New Roman" w:hAnsi="Times New Roman"/>
          <w:sz w:val="24"/>
          <w:szCs w:val="24"/>
        </w:rPr>
        <w:t xml:space="preserve"> – 2, в том числе по формам приема: 1 – 2;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2A605B" w:rsidRDefault="002A605B" w:rsidP="002A605B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муниципальная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10, в том числе по формам приема: 1 – 10;</w:t>
      </w:r>
    </w:p>
    <w:p w:rsidR="002A605B" w:rsidRDefault="002A605B" w:rsidP="002A605B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частная -0.</w:t>
      </w:r>
    </w:p>
    <w:p w:rsidR="00637665" w:rsidRDefault="00637665"/>
    <w:sectPr w:rsidR="00637665" w:rsidSect="002A6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05B"/>
    <w:rsid w:val="002A605B"/>
    <w:rsid w:val="00637665"/>
    <w:rsid w:val="00745D29"/>
    <w:rsid w:val="007B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пвр</dc:creator>
  <cp:keywords/>
  <dc:description/>
  <cp:lastModifiedBy>пвр</cp:lastModifiedBy>
  <cp:revision>2</cp:revision>
  <dcterms:created xsi:type="dcterms:W3CDTF">2020-08-12T06:12:00Z</dcterms:created>
  <dcterms:modified xsi:type="dcterms:W3CDTF">2020-08-12T06:34:00Z</dcterms:modified>
</cp:coreProperties>
</file>