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A8E" w:rsidRDefault="00787A8E" w:rsidP="00787A8E">
      <w:pPr>
        <w:spacing w:after="0" w:line="240" w:lineRule="auto"/>
        <w:ind w:firstLine="708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Пояснительная записка</w:t>
      </w:r>
    </w:p>
    <w:p w:rsidR="00787A8E" w:rsidRDefault="00787A8E" w:rsidP="00787A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проекту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"О внесении изменений в решение Думы городского округа З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АТО Фоки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но                         от 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C1EA4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«О бюджете городского округа ЗАТО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2022-2023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87A8E" w:rsidRDefault="00787A8E" w:rsidP="00787A8E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Бюджетным кодексом Российской Федерации, статьей 36 решения Думы городского округа З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город Фокино от 05.02.2008 </w:t>
      </w:r>
      <w:r w:rsidR="006C1EA4" w:rsidRP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N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161-МПА «Об утверждении Положения о бюджетном устройстве, бюджетном процессе и межбюджетных отношениях в городском округе ЗАТО город Фокино», администрация городского округа ЗАТО Фокино направляет на рассмотрение Думы городского округа ЗАТО Фокино проект решения Думы городского округа ЗАТО город Фокино «О внесении изменений в решение Думы городского округа З</w:t>
      </w:r>
      <w:r w:rsidR="000846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 Фокино от 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29.12.2020</w:t>
      </w:r>
      <w:r w:rsidR="006C1E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N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23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-МПА 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округа ЗАТО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Фокино на 2021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</w:t>
      </w:r>
      <w:r w:rsidR="00122AF5">
        <w:rPr>
          <w:rFonts w:ascii="Times New Roman" w:eastAsia="Times New Roman" w:hAnsi="Times New Roman" w:cs="Times New Roman"/>
          <w:sz w:val="28"/>
          <w:szCs w:val="28"/>
          <w:lang w:eastAsia="ru-RU"/>
        </w:rPr>
        <w:t>лановый период 2021-2022</w:t>
      </w:r>
      <w:r w:rsidR="00574BFB">
        <w:rPr>
          <w:rFonts w:ascii="Times New Roman" w:eastAsia="Times New Roman" w:hAnsi="Times New Roman" w:cs="Times New Roman"/>
          <w:sz w:val="28"/>
          <w:szCs w:val="28"/>
          <w:lang w:eastAsia="ru-RU"/>
        </w:rPr>
        <w:t>-ых</w:t>
      </w:r>
      <w:r w:rsidR="00A36F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годов"</w:t>
      </w:r>
    </w:p>
    <w:p w:rsidR="00787A8E" w:rsidRDefault="00787A8E" w:rsidP="00CD635D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 предложенном проекте решения Думы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выносятся на рассмотрение следующие корректировки бюджета:</w:t>
      </w:r>
    </w:p>
    <w:p w:rsidR="007A4F51" w:rsidRPr="007A4F51" w:rsidRDefault="007A4F51" w:rsidP="00EB5CE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В соответствии с постановлением Правительства Приморского края от 29.10.2021 №705-пп, в целях компенсации дополнительных расходов местных бюджетов в связи с увеличением прогнозных значений среднемесячного дохода от трудовой деятельности в Приморском крае на 2021 год, городскому округу утверждено увеличение дотации на поддержку мер по обеспечению сбалансированности местных бюджетов на 2021 год в сумме </w:t>
      </w:r>
      <w:r w:rsidRPr="007A4F5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10 085,10000 тыс. руб.</w:t>
      </w:r>
    </w:p>
    <w:p w:rsidR="00EB5CEA" w:rsidRDefault="00774980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6839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r w:rsidR="00EB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недостаточностью утвержденных средств на оплату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труда и</w:t>
      </w:r>
      <w:r w:rsidR="00EB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страховых взносов во внебюджетные фонды в 2021 году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учреждениям сферы образования, а также в связи с индексацией окладов работников муниципальных учреждений городского округа с 01.10.2021</w:t>
      </w:r>
      <w:r w:rsidR="00EB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необходимо увеличение сметных ассигнований на эти цели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345993">
        <w:rPr>
          <w:rFonts w:ascii="Times New Roman" w:eastAsia="Times New Roman" w:hAnsi="Times New Roman" w:cs="Times New Roman"/>
          <w:sz w:val="28"/>
          <w:szCs w:val="28"/>
          <w:lang w:eastAsia="ru-RU"/>
        </w:rPr>
        <w:t> 892,71847</w:t>
      </w:r>
      <w:r w:rsidR="00EB5CE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тыс. руб., в том числе по учреждениям:</w:t>
      </w:r>
    </w:p>
    <w:p w:rsidR="00EB5CEA" w:rsidRDefault="00EB5CEA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7749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сферы 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77498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3 343,80000</w:t>
      </w:r>
      <w:r w:rsidRPr="00EB5CE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5CEA" w:rsidRDefault="00EB5CEA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74980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 сферы культуры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817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590,57993 тыс. руб.</w:t>
      </w:r>
      <w:r w:rsidR="00817559" w:rsidRPr="0081755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559" w:rsidRDefault="00817559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учреждения сферы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817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1 959,30000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559" w:rsidRDefault="00817559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администрация – </w:t>
      </w:r>
      <w:r w:rsidRPr="00817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326,00000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559" w:rsidRDefault="00817559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АХУ – </w:t>
      </w:r>
      <w:r w:rsidRPr="00817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186,40000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559" w:rsidRDefault="00817559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Фин.управление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Pr="00817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134,43854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559" w:rsidRDefault="00817559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ЖКХ – </w:t>
      </w:r>
      <w:r w:rsidR="0034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264</w:t>
      </w:r>
      <w:r w:rsidRPr="00817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,00000 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17559" w:rsidRPr="00817559" w:rsidRDefault="00817559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Дума + КСП – </w:t>
      </w:r>
      <w:r w:rsidRPr="0081755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88,20000 тыс. руб.</w:t>
      </w:r>
    </w:p>
    <w:p w:rsidR="00D127B1" w:rsidRDefault="007C5A52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связи с частичным </w:t>
      </w:r>
      <w:r w:rsidR="00D127B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погашением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 </w:t>
      </w:r>
      <w:r w:rsidR="00D127B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задолженности по судебному решению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взыскании за счет средств казны городского округа в пользу истца ООО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ПромТехРесурс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(произведена процессуальная замена на Татаринову А.А. в части 10 000,00000 тыс. руб.) необходимо увеличение сметных ассигнований на</w:t>
      </w:r>
      <w:r w:rsidR="00D12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 судебных актов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127B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="00D127B1" w:rsidRPr="00D127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1 000,00000 тыс. руб.</w:t>
      </w:r>
    </w:p>
    <w:p w:rsidR="00D127B1" w:rsidRPr="00DE3306" w:rsidRDefault="00D127B1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 В целях постановки амфибийного судна на воздушной подушке «Гидроэйр-10» на учет и его дальнейшей эксплуатации</w:t>
      </w:r>
      <w:r w:rsidR="0012186B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внесение изменений в муниципальный контракт </w:t>
      </w:r>
      <w:r w:rsidR="00DE33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поставку судна на воздушной подушке в части дополнительной закупки и установки оборудования и корректировки конструкторской документации, что влечет увеличение его стоимости на </w:t>
      </w:r>
      <w:r w:rsidR="00DE3306" w:rsidRPr="00DE3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1 186,80000 тыс. руб.</w:t>
      </w:r>
      <w:r w:rsidR="00DE33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DE3306">
        <w:rPr>
          <w:rFonts w:ascii="Times New Roman" w:eastAsia="Times New Roman" w:hAnsi="Times New Roman" w:cs="Times New Roman"/>
          <w:sz w:val="28"/>
          <w:szCs w:val="28"/>
          <w:lang w:eastAsia="ru-RU"/>
        </w:rPr>
        <w:t>(увеличение субсидии на иные цели для МАУ РКЦ).</w:t>
      </w:r>
    </w:p>
    <w:p w:rsidR="00E23137" w:rsidRDefault="00DE3306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E3E7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связ</w:t>
      </w:r>
      <w:r w:rsidR="00817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 поступлением исполнительных документов </w:t>
      </w:r>
      <w:r w:rsidR="00E23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взыскании </w:t>
      </w:r>
      <w:r w:rsidR="00817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задолженности перед КГУП «Примтеплоэнерго» за оказанные услуги по отоплению, водоснабжению и водоотведению </w:t>
      </w:r>
      <w:proofErr w:type="gramStart"/>
      <w:r w:rsidR="008175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незаселенному </w:t>
      </w:r>
      <w:proofErr w:type="spellStart"/>
      <w:r w:rsidR="0081755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</w:t>
      </w:r>
      <w:proofErr w:type="gramEnd"/>
      <w:r w:rsidR="00817559">
        <w:rPr>
          <w:rFonts w:ascii="Times New Roman" w:eastAsia="Times New Roman" w:hAnsi="Times New Roman" w:cs="Times New Roman"/>
          <w:sz w:val="28"/>
          <w:szCs w:val="28"/>
          <w:lang w:eastAsia="ru-RU"/>
        </w:rPr>
        <w:t>.фонду</w:t>
      </w:r>
      <w:proofErr w:type="spellEnd"/>
      <w:r w:rsidR="00817559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необходимо увеличение сметных ассигнований в 2021 году</w:t>
      </w:r>
      <w:r w:rsidR="00E23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погашение данных расходов в сумме </w:t>
      </w:r>
      <w:r w:rsidR="00E23137" w:rsidRPr="00E231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985,14862 тыс. руб.</w:t>
      </w:r>
    </w:p>
    <w:p w:rsidR="00E23137" w:rsidRPr="00E23137" w:rsidRDefault="00DE3306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E231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4B773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оплаты взносов на капитальный</w:t>
      </w:r>
      <w:r w:rsidR="004B773B" w:rsidRPr="004B7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 общего имущества многоквартирных домов</w:t>
      </w:r>
      <w:r w:rsidR="004B7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жилого фонда необходимо увеличение сметных ассигнований в 2021 году в сумме </w:t>
      </w:r>
      <w:r w:rsidR="004B773B" w:rsidRPr="004B773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980,00000 тыс. руб.</w:t>
      </w:r>
    </w:p>
    <w:p w:rsidR="00A70017" w:rsidRDefault="00DE3306" w:rsidP="00F31A26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B773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целях заключения контракта на вырубку деревьев и кустарника на</w:t>
      </w:r>
      <w:r w:rsidR="00A7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городском кладбище в 2021 году</w:t>
      </w:r>
      <w:r w:rsidR="004B7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необходимо </w:t>
      </w:r>
      <w:r w:rsidR="00A700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увеличение сметных ассигнований на содержание объектов внешнего благоустройства городского округа в сумме </w:t>
      </w:r>
      <w:r w:rsidR="00A70017" w:rsidRPr="00A7001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1 200,00000 тыс. руб.</w:t>
      </w:r>
    </w:p>
    <w:p w:rsidR="004B773B" w:rsidRPr="00C001A3" w:rsidRDefault="00A70017" w:rsidP="004E38CF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8. В целях проведения работ по отсыпке щебеночного покрытия автодороги Фокино-Дунай необходимо увеличение сметных ассигнований</w:t>
      </w:r>
      <w:r w:rsidR="00C0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мероприятий по обеспечению сохранности дорог городского округа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общей сумме </w:t>
      </w:r>
      <w:r w:rsidRPr="00C00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2 912,16807 тыс. руб</w:t>
      </w:r>
      <w:r w:rsidR="00C001A3" w:rsidRPr="00C001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 w:rsidR="00C001A3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за счет внутриведомственного перераспределения экономии</w:t>
      </w:r>
      <w:r w:rsidR="004B7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0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ремонту и содержанию дорог в рамках </w:t>
      </w:r>
      <w:proofErr w:type="spellStart"/>
      <w:r w:rsidR="00C001A3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="00C0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краевой программы </w:t>
      </w:r>
      <w:r w:rsidR="004B77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сумме </w:t>
      </w:r>
      <w:r w:rsidRPr="00C001A3">
        <w:rPr>
          <w:rFonts w:ascii="Times New Roman" w:eastAsia="Times New Roman" w:hAnsi="Times New Roman" w:cs="Times New Roman"/>
          <w:sz w:val="28"/>
          <w:szCs w:val="28"/>
          <w:lang w:eastAsia="ru-RU"/>
        </w:rPr>
        <w:t>2 402,16807 тыс. руб.</w:t>
      </w:r>
      <w:r w:rsidR="00C001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выделение дополнительных сметных ассигнований в сумме </w:t>
      </w:r>
      <w:r w:rsidRPr="00C001A3">
        <w:rPr>
          <w:rFonts w:ascii="Times New Roman" w:eastAsia="Times New Roman" w:hAnsi="Times New Roman" w:cs="Times New Roman"/>
          <w:sz w:val="28"/>
          <w:szCs w:val="28"/>
          <w:lang w:eastAsia="ru-RU"/>
        </w:rPr>
        <w:t>510,00000 тыс. руб.</w:t>
      </w:r>
    </w:p>
    <w:p w:rsidR="004B773B" w:rsidRDefault="004B773B" w:rsidP="004E38C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принятия перечисленных поправок бюджета городского округа</w:t>
      </w:r>
      <w:r w:rsidR="004E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увеличивается дефицит </w:t>
      </w:r>
      <w:r w:rsidR="004E38CF" w:rsidRPr="004E38CF">
        <w:rPr>
          <w:rFonts w:ascii="Cambria" w:eastAsia="Times New Roman" w:hAnsi="Cambria" w:cs="Cambria"/>
          <w:sz w:val="28"/>
          <w:szCs w:val="28"/>
          <w:lang w:eastAsia="ru-RU"/>
        </w:rPr>
        <w:t>бюджета</w:t>
      </w:r>
      <w:r w:rsidR="004E38CF" w:rsidRPr="004E38CF">
        <w:rPr>
          <w:rFonts w:ascii="Times" w:eastAsia="Times New Roman" w:hAnsi="Times" w:cs="Times New Roman"/>
          <w:sz w:val="28"/>
          <w:szCs w:val="28"/>
          <w:lang w:eastAsia="ru-RU"/>
        </w:rPr>
        <w:t xml:space="preserve"> </w:t>
      </w:r>
      <w:r w:rsidR="004E38CF" w:rsidRPr="004E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34599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2 669</w:t>
      </w:r>
      <w:r w:rsidR="004E38CF" w:rsidRPr="004E3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,56709</w:t>
      </w:r>
      <w:r w:rsidR="004E3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тыс. руб.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основные параметры бюджета</w:t>
      </w:r>
      <w:r w:rsidR="004E38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2021 год</w:t>
      </w:r>
      <w:r w:rsidRPr="00D22B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38CF">
        <w:rPr>
          <w:rFonts w:ascii="Times New Roman" w:eastAsia="Times New Roman" w:hAnsi="Times New Roman" w:cs="Times New Roman"/>
          <w:sz w:val="28"/>
          <w:szCs w:val="28"/>
          <w:lang w:eastAsia="ru-RU"/>
        </w:rPr>
        <w:t>складываютс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следующие:</w:t>
      </w:r>
    </w:p>
    <w:p w:rsidR="004B773B" w:rsidRDefault="004B773B" w:rsidP="004B773B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доходы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1 177 190,19401 ты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773B" w:rsidRDefault="004B773B" w:rsidP="004B773B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расходы –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34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 198 564</w:t>
      </w:r>
      <w:r w:rsidR="00867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,01817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B773B" w:rsidRDefault="004B773B" w:rsidP="004B773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- дефицит бюджета – </w:t>
      </w:r>
      <w:r w:rsidR="0034599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21 373</w:t>
      </w:r>
      <w:r w:rsidR="008671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,82416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6340B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тыс. руб.</w:t>
      </w:r>
    </w:p>
    <w:p w:rsidR="008D590A" w:rsidRPr="008D590A" w:rsidRDefault="008D590A" w:rsidP="008D590A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8D5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D5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ч. за счет остатка бюджетных средства на 01.01.2021 г. в сумме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8D590A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="00345993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590A">
        <w:rPr>
          <w:rFonts w:ascii="Times New Roman" w:eastAsia="Times New Roman" w:hAnsi="Times New Roman" w:cs="Times New Roman"/>
          <w:sz w:val="28"/>
          <w:szCs w:val="28"/>
          <w:lang w:eastAsia="ru-RU"/>
        </w:rPr>
        <w:t>544</w:t>
      </w:r>
      <w:r w:rsidR="00345993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D590A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3459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6866 тыс. руб. </w:t>
      </w:r>
      <w:bookmarkStart w:id="0" w:name="_GoBack"/>
      <w:bookmarkEnd w:id="0"/>
      <w:r w:rsidR="00345993">
        <w:rPr>
          <w:rFonts w:ascii="Times New Roman" w:eastAsia="Times New Roman" w:hAnsi="Times New Roman" w:cs="Times New Roman"/>
          <w:sz w:val="28"/>
          <w:szCs w:val="28"/>
          <w:lang w:eastAsia="ru-RU"/>
        </w:rPr>
        <w:t>и дефицита бюджета,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сложившегося по итогу исполнения бюджета в 2021 году </w:t>
      </w:r>
      <w:r w:rsidR="00345993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сумме 6 829,055</w:t>
      </w:r>
      <w:r w:rsidRPr="008D5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</w:t>
      </w:r>
      <w:proofErr w:type="spellStart"/>
      <w:r w:rsidR="00345993">
        <w:rPr>
          <w:rFonts w:ascii="Times New Roman" w:eastAsia="Times New Roman" w:hAnsi="Times New Roman" w:cs="Times New Roman"/>
          <w:sz w:val="28"/>
          <w:szCs w:val="28"/>
          <w:lang w:eastAsia="ru-RU"/>
        </w:rPr>
        <w:t>тыс.</w:t>
      </w:r>
      <w:r w:rsidRPr="008D590A">
        <w:rPr>
          <w:rFonts w:ascii="Times New Roman" w:eastAsia="Times New Roman" w:hAnsi="Times New Roman" w:cs="Times New Roman"/>
          <w:sz w:val="28"/>
          <w:szCs w:val="28"/>
          <w:lang w:eastAsia="ru-RU"/>
        </w:rPr>
        <w:t>руб</w:t>
      </w:r>
      <w:proofErr w:type="spellEnd"/>
      <w:r w:rsidR="0034599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773B" w:rsidRDefault="004B773B" w:rsidP="004B773B">
      <w:pPr>
        <w:spacing w:after="12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Основные параметры бюджета городского округа на плановый период 2022-2023 годов остаются без изменений.</w:t>
      </w:r>
    </w:p>
    <w:p w:rsidR="004B773B" w:rsidRDefault="004B773B" w:rsidP="004B773B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73B" w:rsidRDefault="004B773B" w:rsidP="004B773B">
      <w:pPr>
        <w:spacing w:after="12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Предложенная корректировка бюджета городского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 на 2021 год соответствует требованиям статей Бюджетного кодекса Российской Федерации и решению Думы городского округа ЗАТО город Фокино от 05.02.2008 N 161-МПА "О бюджетном устройстве, бюджетном процессе и межбюджетных отношениях в городском округе ЗАТО город Фокино".</w:t>
      </w:r>
    </w:p>
    <w:p w:rsidR="004B773B" w:rsidRDefault="004B773B" w:rsidP="004B77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73B" w:rsidRDefault="004B773B" w:rsidP="004B77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73B" w:rsidRPr="00434FA3" w:rsidRDefault="004B773B" w:rsidP="004B77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</w:p>
    <w:p w:rsidR="004B773B" w:rsidRDefault="004B773B" w:rsidP="004B77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</w:t>
      </w:r>
      <w:proofErr w:type="gramEnd"/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ЗАТО Фокино</w:t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434FA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А.С. Баранов</w:t>
      </w:r>
    </w:p>
    <w:p w:rsidR="004B773B" w:rsidRDefault="004B773B" w:rsidP="004B77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73B" w:rsidRDefault="004B773B" w:rsidP="004B773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773B" w:rsidRDefault="004B773B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9C1F12" w:rsidRDefault="009C1F12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C001A3" w:rsidRDefault="00C001A3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</w:p>
    <w:p w:rsidR="00090CBB" w:rsidRDefault="00090CBB" w:rsidP="00090CBB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34427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ДОПОЛНИТЕЛЬНЫЕ ПОПРАВКИ:</w:t>
      </w:r>
    </w:p>
    <w:sectPr w:rsidR="00090CBB" w:rsidSect="00045BBC">
      <w:headerReference w:type="default" r:id="rId7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7AE0" w:rsidRDefault="00B07AE0">
      <w:pPr>
        <w:spacing w:after="0" w:line="240" w:lineRule="auto"/>
      </w:pPr>
      <w:r>
        <w:separator/>
      </w:r>
    </w:p>
  </w:endnote>
  <w:endnote w:type="continuationSeparator" w:id="0">
    <w:p w:rsidR="00B07AE0" w:rsidRDefault="00B07A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CC"/>
    <w:family w:val="roman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7AE0" w:rsidRDefault="00B07AE0">
      <w:pPr>
        <w:spacing w:after="0" w:line="240" w:lineRule="auto"/>
      </w:pPr>
      <w:r>
        <w:separator/>
      </w:r>
    </w:p>
  </w:footnote>
  <w:footnote w:type="continuationSeparator" w:id="0">
    <w:p w:rsidR="00B07AE0" w:rsidRDefault="00B07A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900853771"/>
      <w:docPartObj>
        <w:docPartGallery w:val="Page Numbers (Top of Page)"/>
        <w:docPartUnique/>
      </w:docPartObj>
    </w:sdtPr>
    <w:sdtEndPr/>
    <w:sdtContent>
      <w:p w:rsidR="0090409E" w:rsidRDefault="001070E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45993">
          <w:rPr>
            <w:noProof/>
          </w:rPr>
          <w:t>5</w:t>
        </w:r>
        <w:r>
          <w:fldChar w:fldCharType="end"/>
        </w:r>
      </w:p>
    </w:sdtContent>
  </w:sdt>
  <w:p w:rsidR="0090409E" w:rsidRDefault="00345993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30A"/>
    <w:rsid w:val="00034D7F"/>
    <w:rsid w:val="00045931"/>
    <w:rsid w:val="00045BBC"/>
    <w:rsid w:val="0005162D"/>
    <w:rsid w:val="00054A09"/>
    <w:rsid w:val="00060904"/>
    <w:rsid w:val="00063C5F"/>
    <w:rsid w:val="000710D0"/>
    <w:rsid w:val="0007128F"/>
    <w:rsid w:val="00072525"/>
    <w:rsid w:val="0008444E"/>
    <w:rsid w:val="00084678"/>
    <w:rsid w:val="000848EA"/>
    <w:rsid w:val="00085B68"/>
    <w:rsid w:val="00090397"/>
    <w:rsid w:val="00090CBB"/>
    <w:rsid w:val="00093645"/>
    <w:rsid w:val="000A0587"/>
    <w:rsid w:val="000A2DE7"/>
    <w:rsid w:val="000A6071"/>
    <w:rsid w:val="000B4E03"/>
    <w:rsid w:val="000C396E"/>
    <w:rsid w:val="000D1826"/>
    <w:rsid w:val="000F69EE"/>
    <w:rsid w:val="001070E4"/>
    <w:rsid w:val="00107B57"/>
    <w:rsid w:val="0011314C"/>
    <w:rsid w:val="0012186B"/>
    <w:rsid w:val="00122AF5"/>
    <w:rsid w:val="001323CB"/>
    <w:rsid w:val="0014133A"/>
    <w:rsid w:val="001472F5"/>
    <w:rsid w:val="00152F41"/>
    <w:rsid w:val="001615BC"/>
    <w:rsid w:val="001753F9"/>
    <w:rsid w:val="001767CD"/>
    <w:rsid w:val="00181092"/>
    <w:rsid w:val="00190569"/>
    <w:rsid w:val="0019402B"/>
    <w:rsid w:val="00197ECC"/>
    <w:rsid w:val="001A512F"/>
    <w:rsid w:val="001C172A"/>
    <w:rsid w:val="001E0E2E"/>
    <w:rsid w:val="001E2671"/>
    <w:rsid w:val="0021031A"/>
    <w:rsid w:val="00212415"/>
    <w:rsid w:val="002135C5"/>
    <w:rsid w:val="00215FDF"/>
    <w:rsid w:val="002208B9"/>
    <w:rsid w:val="00223EB7"/>
    <w:rsid w:val="00232F20"/>
    <w:rsid w:val="00237089"/>
    <w:rsid w:val="0024365D"/>
    <w:rsid w:val="00245581"/>
    <w:rsid w:val="002471FB"/>
    <w:rsid w:val="0025290C"/>
    <w:rsid w:val="00270258"/>
    <w:rsid w:val="0028198D"/>
    <w:rsid w:val="002873E9"/>
    <w:rsid w:val="002A3ED7"/>
    <w:rsid w:val="002A60BD"/>
    <w:rsid w:val="002A7EFC"/>
    <w:rsid w:val="002E18C4"/>
    <w:rsid w:val="002F1BA6"/>
    <w:rsid w:val="00301682"/>
    <w:rsid w:val="0030525C"/>
    <w:rsid w:val="0030759F"/>
    <w:rsid w:val="003101D8"/>
    <w:rsid w:val="00320D09"/>
    <w:rsid w:val="00327316"/>
    <w:rsid w:val="0034164B"/>
    <w:rsid w:val="00344272"/>
    <w:rsid w:val="00345993"/>
    <w:rsid w:val="0036015C"/>
    <w:rsid w:val="00373173"/>
    <w:rsid w:val="00376F94"/>
    <w:rsid w:val="0037748D"/>
    <w:rsid w:val="00384C4B"/>
    <w:rsid w:val="00390DBE"/>
    <w:rsid w:val="003B7DF0"/>
    <w:rsid w:val="003E24EA"/>
    <w:rsid w:val="003F795E"/>
    <w:rsid w:val="00400F9E"/>
    <w:rsid w:val="00403C6C"/>
    <w:rsid w:val="004051A7"/>
    <w:rsid w:val="00407129"/>
    <w:rsid w:val="0041731C"/>
    <w:rsid w:val="00420C09"/>
    <w:rsid w:val="00425167"/>
    <w:rsid w:val="004316DA"/>
    <w:rsid w:val="004331E2"/>
    <w:rsid w:val="00434FA3"/>
    <w:rsid w:val="00460C58"/>
    <w:rsid w:val="004769C1"/>
    <w:rsid w:val="004821BD"/>
    <w:rsid w:val="00485DB5"/>
    <w:rsid w:val="00486806"/>
    <w:rsid w:val="00493B5E"/>
    <w:rsid w:val="004A3227"/>
    <w:rsid w:val="004A36EF"/>
    <w:rsid w:val="004B773B"/>
    <w:rsid w:val="004B78DF"/>
    <w:rsid w:val="004B7CC4"/>
    <w:rsid w:val="004C1B4C"/>
    <w:rsid w:val="004C3455"/>
    <w:rsid w:val="004C74DA"/>
    <w:rsid w:val="004D16B4"/>
    <w:rsid w:val="004D17BA"/>
    <w:rsid w:val="004D21ED"/>
    <w:rsid w:val="004D4B68"/>
    <w:rsid w:val="004E38CF"/>
    <w:rsid w:val="00502EEC"/>
    <w:rsid w:val="00506824"/>
    <w:rsid w:val="00510AB6"/>
    <w:rsid w:val="0052210B"/>
    <w:rsid w:val="005272F1"/>
    <w:rsid w:val="005342CB"/>
    <w:rsid w:val="005345B1"/>
    <w:rsid w:val="00534A94"/>
    <w:rsid w:val="00542E1D"/>
    <w:rsid w:val="00550733"/>
    <w:rsid w:val="00550F2E"/>
    <w:rsid w:val="005522B5"/>
    <w:rsid w:val="0055389C"/>
    <w:rsid w:val="00554BE8"/>
    <w:rsid w:val="00562260"/>
    <w:rsid w:val="00572391"/>
    <w:rsid w:val="00574BFB"/>
    <w:rsid w:val="00575FD9"/>
    <w:rsid w:val="0059464C"/>
    <w:rsid w:val="00595D7F"/>
    <w:rsid w:val="00596289"/>
    <w:rsid w:val="005A36DB"/>
    <w:rsid w:val="005B3606"/>
    <w:rsid w:val="005B7998"/>
    <w:rsid w:val="005C15B3"/>
    <w:rsid w:val="005C2B3B"/>
    <w:rsid w:val="005C4588"/>
    <w:rsid w:val="005C4A80"/>
    <w:rsid w:val="005C78B0"/>
    <w:rsid w:val="005E4AB3"/>
    <w:rsid w:val="006026AD"/>
    <w:rsid w:val="00612517"/>
    <w:rsid w:val="00612843"/>
    <w:rsid w:val="00617170"/>
    <w:rsid w:val="00617B89"/>
    <w:rsid w:val="00625E59"/>
    <w:rsid w:val="006340BC"/>
    <w:rsid w:val="00647339"/>
    <w:rsid w:val="0067121A"/>
    <w:rsid w:val="00683927"/>
    <w:rsid w:val="006911E7"/>
    <w:rsid w:val="006A1AFC"/>
    <w:rsid w:val="006A4B75"/>
    <w:rsid w:val="006A6E6D"/>
    <w:rsid w:val="006B1B91"/>
    <w:rsid w:val="006B48D4"/>
    <w:rsid w:val="006B7FBC"/>
    <w:rsid w:val="006C1EA4"/>
    <w:rsid w:val="006C2787"/>
    <w:rsid w:val="006D0F63"/>
    <w:rsid w:val="006F2462"/>
    <w:rsid w:val="006F6497"/>
    <w:rsid w:val="00700DBF"/>
    <w:rsid w:val="0070783C"/>
    <w:rsid w:val="007301FE"/>
    <w:rsid w:val="00730992"/>
    <w:rsid w:val="007364DA"/>
    <w:rsid w:val="00736FF7"/>
    <w:rsid w:val="007425BE"/>
    <w:rsid w:val="00742A4F"/>
    <w:rsid w:val="00750802"/>
    <w:rsid w:val="007638F4"/>
    <w:rsid w:val="00770BC6"/>
    <w:rsid w:val="00772DE0"/>
    <w:rsid w:val="00774980"/>
    <w:rsid w:val="00781503"/>
    <w:rsid w:val="0078598E"/>
    <w:rsid w:val="00787A8E"/>
    <w:rsid w:val="007900E4"/>
    <w:rsid w:val="00792451"/>
    <w:rsid w:val="007A417A"/>
    <w:rsid w:val="007A4F51"/>
    <w:rsid w:val="007A5F36"/>
    <w:rsid w:val="007A759E"/>
    <w:rsid w:val="007B4512"/>
    <w:rsid w:val="007C1256"/>
    <w:rsid w:val="007C2FFE"/>
    <w:rsid w:val="007C5A52"/>
    <w:rsid w:val="007D62C9"/>
    <w:rsid w:val="007E1CC9"/>
    <w:rsid w:val="007E72A3"/>
    <w:rsid w:val="007F1643"/>
    <w:rsid w:val="007F43F0"/>
    <w:rsid w:val="007F537C"/>
    <w:rsid w:val="008059F1"/>
    <w:rsid w:val="00816E73"/>
    <w:rsid w:val="00817559"/>
    <w:rsid w:val="00836B49"/>
    <w:rsid w:val="00837A61"/>
    <w:rsid w:val="0085731A"/>
    <w:rsid w:val="00867109"/>
    <w:rsid w:val="00874C70"/>
    <w:rsid w:val="0087790B"/>
    <w:rsid w:val="00880DA6"/>
    <w:rsid w:val="00884EA8"/>
    <w:rsid w:val="00894760"/>
    <w:rsid w:val="0089632B"/>
    <w:rsid w:val="008B2AA9"/>
    <w:rsid w:val="008B7BB9"/>
    <w:rsid w:val="008D590A"/>
    <w:rsid w:val="008D6EC9"/>
    <w:rsid w:val="008E3E77"/>
    <w:rsid w:val="008F1A11"/>
    <w:rsid w:val="0090482D"/>
    <w:rsid w:val="009173DC"/>
    <w:rsid w:val="00931853"/>
    <w:rsid w:val="00934463"/>
    <w:rsid w:val="009446B6"/>
    <w:rsid w:val="00944B90"/>
    <w:rsid w:val="009506DD"/>
    <w:rsid w:val="00967E98"/>
    <w:rsid w:val="00972A12"/>
    <w:rsid w:val="00986729"/>
    <w:rsid w:val="009A159F"/>
    <w:rsid w:val="009B0858"/>
    <w:rsid w:val="009C1F12"/>
    <w:rsid w:val="009D187B"/>
    <w:rsid w:val="009D6536"/>
    <w:rsid w:val="009E025D"/>
    <w:rsid w:val="009E424C"/>
    <w:rsid w:val="009E5F5C"/>
    <w:rsid w:val="009E77CA"/>
    <w:rsid w:val="009E7D29"/>
    <w:rsid w:val="009F538B"/>
    <w:rsid w:val="009F7CD0"/>
    <w:rsid w:val="00A1368A"/>
    <w:rsid w:val="00A15514"/>
    <w:rsid w:val="00A168E9"/>
    <w:rsid w:val="00A172DA"/>
    <w:rsid w:val="00A2182E"/>
    <w:rsid w:val="00A23FD5"/>
    <w:rsid w:val="00A25EE4"/>
    <w:rsid w:val="00A3432F"/>
    <w:rsid w:val="00A36F6C"/>
    <w:rsid w:val="00A40CB6"/>
    <w:rsid w:val="00A40FA4"/>
    <w:rsid w:val="00A62179"/>
    <w:rsid w:val="00A62980"/>
    <w:rsid w:val="00A642D4"/>
    <w:rsid w:val="00A656AB"/>
    <w:rsid w:val="00A70017"/>
    <w:rsid w:val="00A732C6"/>
    <w:rsid w:val="00A87807"/>
    <w:rsid w:val="00A93932"/>
    <w:rsid w:val="00AA1021"/>
    <w:rsid w:val="00AC1C24"/>
    <w:rsid w:val="00AC23EE"/>
    <w:rsid w:val="00AC6AB4"/>
    <w:rsid w:val="00AC6F4F"/>
    <w:rsid w:val="00AD2804"/>
    <w:rsid w:val="00AE16CB"/>
    <w:rsid w:val="00AF29D0"/>
    <w:rsid w:val="00AF2A46"/>
    <w:rsid w:val="00AF4768"/>
    <w:rsid w:val="00AF6CE7"/>
    <w:rsid w:val="00B05ADC"/>
    <w:rsid w:val="00B06D92"/>
    <w:rsid w:val="00B07AE0"/>
    <w:rsid w:val="00B10AF3"/>
    <w:rsid w:val="00B15DA0"/>
    <w:rsid w:val="00B325B6"/>
    <w:rsid w:val="00B36A20"/>
    <w:rsid w:val="00B4444C"/>
    <w:rsid w:val="00B4659A"/>
    <w:rsid w:val="00B54370"/>
    <w:rsid w:val="00B6621D"/>
    <w:rsid w:val="00B729CA"/>
    <w:rsid w:val="00B72BB9"/>
    <w:rsid w:val="00B83966"/>
    <w:rsid w:val="00B8603C"/>
    <w:rsid w:val="00BA4EA4"/>
    <w:rsid w:val="00BB1C50"/>
    <w:rsid w:val="00BC19D2"/>
    <w:rsid w:val="00BE3CA9"/>
    <w:rsid w:val="00BF7DD8"/>
    <w:rsid w:val="00C001A3"/>
    <w:rsid w:val="00C04067"/>
    <w:rsid w:val="00C12FCE"/>
    <w:rsid w:val="00C17099"/>
    <w:rsid w:val="00C17E67"/>
    <w:rsid w:val="00C27E10"/>
    <w:rsid w:val="00C30E82"/>
    <w:rsid w:val="00C36E10"/>
    <w:rsid w:val="00C45081"/>
    <w:rsid w:val="00C550F8"/>
    <w:rsid w:val="00C55DCA"/>
    <w:rsid w:val="00C65EDA"/>
    <w:rsid w:val="00C77462"/>
    <w:rsid w:val="00C822DE"/>
    <w:rsid w:val="00C927B5"/>
    <w:rsid w:val="00C931F8"/>
    <w:rsid w:val="00CA3178"/>
    <w:rsid w:val="00CC4F9E"/>
    <w:rsid w:val="00CD635D"/>
    <w:rsid w:val="00CE270D"/>
    <w:rsid w:val="00CE33DD"/>
    <w:rsid w:val="00CE764A"/>
    <w:rsid w:val="00CF0F57"/>
    <w:rsid w:val="00CF1A4A"/>
    <w:rsid w:val="00D03952"/>
    <w:rsid w:val="00D05A4A"/>
    <w:rsid w:val="00D1023F"/>
    <w:rsid w:val="00D127B1"/>
    <w:rsid w:val="00D16570"/>
    <w:rsid w:val="00D22AAB"/>
    <w:rsid w:val="00D22BA5"/>
    <w:rsid w:val="00D24FD7"/>
    <w:rsid w:val="00D2698D"/>
    <w:rsid w:val="00D70A3D"/>
    <w:rsid w:val="00D71BB3"/>
    <w:rsid w:val="00D72AE2"/>
    <w:rsid w:val="00D80DFA"/>
    <w:rsid w:val="00D86846"/>
    <w:rsid w:val="00D86CBB"/>
    <w:rsid w:val="00D9466A"/>
    <w:rsid w:val="00DA7903"/>
    <w:rsid w:val="00DB450E"/>
    <w:rsid w:val="00DC6B1C"/>
    <w:rsid w:val="00DD519D"/>
    <w:rsid w:val="00DE3306"/>
    <w:rsid w:val="00DF17F6"/>
    <w:rsid w:val="00E23137"/>
    <w:rsid w:val="00E273F7"/>
    <w:rsid w:val="00E375D5"/>
    <w:rsid w:val="00E379F4"/>
    <w:rsid w:val="00E41F5E"/>
    <w:rsid w:val="00E51FF3"/>
    <w:rsid w:val="00E73B52"/>
    <w:rsid w:val="00E77537"/>
    <w:rsid w:val="00E806AD"/>
    <w:rsid w:val="00E87CAE"/>
    <w:rsid w:val="00E87D10"/>
    <w:rsid w:val="00E9039E"/>
    <w:rsid w:val="00E96D2F"/>
    <w:rsid w:val="00E9713E"/>
    <w:rsid w:val="00EA5293"/>
    <w:rsid w:val="00EA55AD"/>
    <w:rsid w:val="00EA7D8A"/>
    <w:rsid w:val="00EB5CEA"/>
    <w:rsid w:val="00EC62E9"/>
    <w:rsid w:val="00EC6322"/>
    <w:rsid w:val="00ED0286"/>
    <w:rsid w:val="00ED09B3"/>
    <w:rsid w:val="00EE0C51"/>
    <w:rsid w:val="00EF1D4F"/>
    <w:rsid w:val="00EF4E86"/>
    <w:rsid w:val="00EF7AB8"/>
    <w:rsid w:val="00F01218"/>
    <w:rsid w:val="00F14829"/>
    <w:rsid w:val="00F315AB"/>
    <w:rsid w:val="00F31A26"/>
    <w:rsid w:val="00F32AE7"/>
    <w:rsid w:val="00F33AC4"/>
    <w:rsid w:val="00F360D2"/>
    <w:rsid w:val="00F47462"/>
    <w:rsid w:val="00F47575"/>
    <w:rsid w:val="00F50068"/>
    <w:rsid w:val="00F53FFC"/>
    <w:rsid w:val="00F604BD"/>
    <w:rsid w:val="00F65BD6"/>
    <w:rsid w:val="00F6774C"/>
    <w:rsid w:val="00F7130A"/>
    <w:rsid w:val="00F76578"/>
    <w:rsid w:val="00F76DB8"/>
    <w:rsid w:val="00F76F27"/>
    <w:rsid w:val="00F82800"/>
    <w:rsid w:val="00F8302D"/>
    <w:rsid w:val="00F853D2"/>
    <w:rsid w:val="00F86A2F"/>
    <w:rsid w:val="00F903EC"/>
    <w:rsid w:val="00F96030"/>
    <w:rsid w:val="00FA637E"/>
    <w:rsid w:val="00FB31A5"/>
    <w:rsid w:val="00FB6DC1"/>
    <w:rsid w:val="00FC3974"/>
    <w:rsid w:val="00FC77A4"/>
    <w:rsid w:val="00FD36D7"/>
    <w:rsid w:val="00FD382A"/>
    <w:rsid w:val="00FD56D7"/>
    <w:rsid w:val="00FD7523"/>
    <w:rsid w:val="00FE198F"/>
    <w:rsid w:val="00FE48C3"/>
    <w:rsid w:val="00FE5CE5"/>
    <w:rsid w:val="00FE7E56"/>
    <w:rsid w:val="00FF1634"/>
    <w:rsid w:val="00FF28A8"/>
    <w:rsid w:val="00FF4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D468C1-7AB0-4AE8-9F95-B5ADBDD3D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6AB4"/>
    <w:pPr>
      <w:spacing w:line="254" w:lineRule="auto"/>
    </w:pPr>
  </w:style>
  <w:style w:type="paragraph" w:styleId="1">
    <w:name w:val="heading 1"/>
    <w:basedOn w:val="a"/>
    <w:next w:val="a"/>
    <w:link w:val="10"/>
    <w:uiPriority w:val="9"/>
    <w:qFormat/>
    <w:rsid w:val="007D62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7F43F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87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87A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87A8E"/>
  </w:style>
  <w:style w:type="paragraph" w:styleId="a6">
    <w:name w:val="Balloon Text"/>
    <w:basedOn w:val="a"/>
    <w:link w:val="a7"/>
    <w:uiPriority w:val="99"/>
    <w:semiHidden/>
    <w:unhideWhenUsed/>
    <w:rsid w:val="006C1E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1EA4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7D62C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8">
    <w:name w:val="List Paragraph"/>
    <w:basedOn w:val="a"/>
    <w:uiPriority w:val="34"/>
    <w:qFormat/>
    <w:rsid w:val="00223EB7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7F43F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001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9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8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7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9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8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6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42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78C0B3-78EF-449A-B9A5-6F7F6FC12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1014</TotalTime>
  <Pages>5</Pages>
  <Words>789</Words>
  <Characters>4499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Misha</dc:creator>
  <cp:keywords/>
  <dc:description/>
  <cp:lastModifiedBy>Roma_PK</cp:lastModifiedBy>
  <cp:revision>47</cp:revision>
  <cp:lastPrinted>2021-03-15T23:16:00Z</cp:lastPrinted>
  <dcterms:created xsi:type="dcterms:W3CDTF">2021-06-23T22:11:00Z</dcterms:created>
  <dcterms:modified xsi:type="dcterms:W3CDTF">2021-11-25T00:54:00Z</dcterms:modified>
</cp:coreProperties>
</file>