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F9C" w:rsidRDefault="009E7F9C" w:rsidP="004B6239">
      <w:pPr>
        <w:jc w:val="center"/>
        <w:rPr>
          <w:rFonts w:ascii="Times New Roman" w:hAnsi="Times New Roman"/>
          <w:b/>
          <w:sz w:val="28"/>
          <w:szCs w:val="28"/>
        </w:rPr>
      </w:pPr>
      <w:r w:rsidRPr="004B6239">
        <w:rPr>
          <w:rFonts w:ascii="Times New Roman" w:hAnsi="Times New Roman"/>
          <w:b/>
          <w:sz w:val="28"/>
          <w:szCs w:val="28"/>
        </w:rPr>
        <w:t>Уважаемые граждане городского округа ЗАТО город Фокино проживающие в жилых помещения многоквартирных домов!</w:t>
      </w:r>
      <w:bookmarkStart w:id="0" w:name="_GoBack"/>
      <w:bookmarkEnd w:id="0"/>
    </w:p>
    <w:p w:rsidR="009E7F9C" w:rsidRPr="004B6239" w:rsidRDefault="009E7F9C" w:rsidP="004B623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6239">
        <w:rPr>
          <w:rFonts w:ascii="Times New Roman" w:hAnsi="Times New Roman"/>
          <w:sz w:val="28"/>
          <w:szCs w:val="28"/>
        </w:rPr>
        <w:t>Феде</w:t>
      </w:r>
      <w:r>
        <w:rPr>
          <w:rFonts w:ascii="Times New Roman" w:hAnsi="Times New Roman"/>
          <w:sz w:val="28"/>
          <w:szCs w:val="28"/>
        </w:rPr>
        <w:t>ральным законом от 29.06.2015 №</w:t>
      </w:r>
      <w:r w:rsidRPr="004B6239">
        <w:rPr>
          <w:rFonts w:ascii="Times New Roman" w:hAnsi="Times New Roman"/>
          <w:sz w:val="28"/>
          <w:szCs w:val="28"/>
        </w:rPr>
        <w:t xml:space="preserve">176-ФЗ в Жилищный кодекс Российской Федерации были внесены изменения в состав платы за жилое помещение. </w:t>
      </w:r>
    </w:p>
    <w:p w:rsidR="009E7F9C" w:rsidRDefault="009E7F9C" w:rsidP="004B62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239">
        <w:rPr>
          <w:rFonts w:ascii="Times New Roman" w:hAnsi="Times New Roman"/>
          <w:sz w:val="28"/>
          <w:szCs w:val="28"/>
        </w:rPr>
        <w:t>С 1 января 2017 года плата за содержание жилого помещения включает в себя расходы на оплату холодной воды, горячей воды, электрической энергии, потребляемых при содержании общего имущества в многоквартирном доме.</w:t>
      </w:r>
    </w:p>
    <w:p w:rsidR="009E7F9C" w:rsidRPr="004B6239" w:rsidRDefault="009E7F9C" w:rsidP="004B62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239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26.12.2016 </w:t>
      </w:r>
      <w:r w:rsidRPr="004B6239">
        <w:rPr>
          <w:rFonts w:ascii="Times New Roman" w:hAnsi="Times New Roman"/>
          <w:sz w:val="28"/>
          <w:szCs w:val="28"/>
        </w:rPr>
        <w:br/>
        <w:t>№ 1498 предусмотрено внесение в Правила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Росси</w:t>
      </w:r>
      <w:r>
        <w:rPr>
          <w:rFonts w:ascii="Times New Roman" w:hAnsi="Times New Roman"/>
          <w:sz w:val="28"/>
          <w:szCs w:val="28"/>
        </w:rPr>
        <w:t>йской Федерации от 06.05.2011 №</w:t>
      </w:r>
      <w:r w:rsidRPr="004B6239">
        <w:rPr>
          <w:rFonts w:ascii="Times New Roman" w:hAnsi="Times New Roman"/>
          <w:sz w:val="28"/>
          <w:szCs w:val="28"/>
        </w:rPr>
        <w:t xml:space="preserve">354, а также в Правила содержания общего имущества в многоквартирном доме, утвержденные постановлением Правительства Российской Федерации от 13.08.2006 № 491, изменений, в соответствии с которыми расходы на оплату ОДН, включаются в размер платы за содержание жилого помещения в случаях, когда многоквартирный дом (далее – МКД) находится в управлении управляющей организации, товарищества собственников жилья, жилищного кооператива, жилищно-строительного кооператива или иного специализированного потребительского кооператива. </w:t>
      </w:r>
    </w:p>
    <w:p w:rsidR="009E7F9C" w:rsidRDefault="009E7F9C" w:rsidP="004B623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6239">
        <w:rPr>
          <w:rFonts w:ascii="Times New Roman" w:hAnsi="Times New Roman"/>
          <w:sz w:val="28"/>
          <w:szCs w:val="28"/>
        </w:rPr>
        <w:t>Вне зависимости от способа управления многоквартирным домом, весь объем тепловой энергии, используемой в многоквартирном доме в целях предоставления коммунальной услуги по отоплению, оплачивается потребителями в составе платы за ко</w:t>
      </w:r>
      <w:r>
        <w:rPr>
          <w:rFonts w:ascii="Times New Roman" w:hAnsi="Times New Roman"/>
          <w:sz w:val="28"/>
          <w:szCs w:val="28"/>
        </w:rPr>
        <w:t>ммунальную услугу по отоплению.</w:t>
      </w:r>
    </w:p>
    <w:p w:rsidR="009E7F9C" w:rsidRPr="004B6239" w:rsidRDefault="009E7F9C" w:rsidP="00F678F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6239">
        <w:rPr>
          <w:rFonts w:ascii="Times New Roman" w:hAnsi="Times New Roman"/>
          <w:sz w:val="28"/>
          <w:szCs w:val="28"/>
        </w:rPr>
        <w:t xml:space="preserve">Потребители вносят плату за коммунальную услугу по отоплению совокупно </w:t>
      </w:r>
      <w:r w:rsidRPr="004B6239">
        <w:rPr>
          <w:rFonts w:ascii="Times New Roman" w:hAnsi="Times New Roman"/>
          <w:bCs/>
          <w:sz w:val="28"/>
          <w:szCs w:val="28"/>
        </w:rPr>
        <w:t>без разделения на плату за коммунальную услугу по отоплению в жилом помещении и плату за ее потребление в целях содержания общего имущества</w:t>
      </w:r>
      <w:r w:rsidRPr="004B6239">
        <w:rPr>
          <w:rFonts w:ascii="Times New Roman" w:hAnsi="Times New Roman"/>
          <w:sz w:val="28"/>
          <w:szCs w:val="28"/>
        </w:rPr>
        <w:t>, в том числе после 1 января 2017 года.</w:t>
      </w:r>
    </w:p>
    <w:p w:rsidR="009E7F9C" w:rsidRPr="00F678F0" w:rsidRDefault="009E7F9C" w:rsidP="00F678F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678F0">
        <w:rPr>
          <w:rFonts w:ascii="Times New Roman" w:hAnsi="Times New Roman"/>
          <w:sz w:val="28"/>
          <w:szCs w:val="28"/>
        </w:rPr>
        <w:t xml:space="preserve">Размер расходов на оплату ОДН представляет собой сумму размера расходов по каждому виду коммунальных ресурсов, который определяется путем перерасчета стоимости каждого вида коммунального ресурса, определенного соответственно площади помещений, относящихся к общему имуществу в МКД, на 1 квадратный метр площади жилых и нежилых помещений в каждом МКД. </w:t>
      </w:r>
    </w:p>
    <w:p w:rsidR="009E7F9C" w:rsidRPr="00F678F0" w:rsidRDefault="009E7F9C" w:rsidP="00F678F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78F0">
        <w:rPr>
          <w:rFonts w:ascii="Times New Roman" w:hAnsi="Times New Roman"/>
          <w:sz w:val="28"/>
          <w:szCs w:val="28"/>
        </w:rPr>
        <w:t xml:space="preserve">При этом площадь помещений, относящихся к общему имуществу в МКД, определяется в соответствии с технической документацией на МКД и видом таких помещений, указанных в </w:t>
      </w:r>
      <w:hyperlink r:id="rId4" w:history="1">
        <w:r w:rsidRPr="00F678F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пунктах 1</w:t>
        </w:r>
      </w:hyperlink>
      <w:r w:rsidRPr="00F678F0">
        <w:rPr>
          <w:rFonts w:ascii="Times New Roman" w:hAnsi="Times New Roman"/>
          <w:sz w:val="28"/>
          <w:szCs w:val="28"/>
        </w:rPr>
        <w:t xml:space="preserve"> и </w:t>
      </w:r>
      <w:hyperlink r:id="rId5" w:history="1">
        <w:r w:rsidRPr="00F678F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2 части 1 статьи 36</w:t>
        </w:r>
      </w:hyperlink>
      <w:r w:rsidRPr="00F678F0">
        <w:rPr>
          <w:rFonts w:ascii="Times New Roman" w:hAnsi="Times New Roman"/>
          <w:sz w:val="28"/>
          <w:szCs w:val="28"/>
        </w:rPr>
        <w:t xml:space="preserve"> ЖК РФ, а для применения нормативов потребления холодной воды, горячей воды и отведения сточных вод в целях использования общего имущества - указанных в </w:t>
      </w:r>
      <w:hyperlink r:id="rId6" w:history="1">
        <w:r w:rsidRPr="00F678F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пункте 27</w:t>
        </w:r>
      </w:hyperlink>
      <w:r>
        <w:rPr>
          <w:rFonts w:ascii="Times New Roman" w:hAnsi="Times New Roman"/>
          <w:sz w:val="28"/>
          <w:szCs w:val="28"/>
        </w:rPr>
        <w:t xml:space="preserve"> Приложения №1 к Правилам №</w:t>
      </w:r>
      <w:r w:rsidRPr="00F678F0">
        <w:rPr>
          <w:rFonts w:ascii="Times New Roman" w:hAnsi="Times New Roman"/>
          <w:sz w:val="28"/>
          <w:szCs w:val="28"/>
        </w:rPr>
        <w:t>306</w:t>
      </w:r>
      <w:r>
        <w:rPr>
          <w:rFonts w:ascii="Times New Roman" w:hAnsi="Times New Roman"/>
          <w:sz w:val="28"/>
          <w:szCs w:val="28"/>
        </w:rPr>
        <w:t xml:space="preserve"> от 23.05.2006.          </w:t>
      </w:r>
    </w:p>
    <w:p w:rsidR="009E7F9C" w:rsidRPr="00F678F0" w:rsidRDefault="009E7F9C" w:rsidP="00F678F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9E7F9C" w:rsidRPr="004B6239" w:rsidRDefault="009E7F9C" w:rsidP="00F678F0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9E7F9C" w:rsidRPr="004B6239" w:rsidSect="000C2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C56"/>
    <w:rsid w:val="000C2727"/>
    <w:rsid w:val="002174B8"/>
    <w:rsid w:val="0033016F"/>
    <w:rsid w:val="004A2C56"/>
    <w:rsid w:val="004B6239"/>
    <w:rsid w:val="009E7F9C"/>
    <w:rsid w:val="00A465C6"/>
    <w:rsid w:val="00A77D18"/>
    <w:rsid w:val="00D34EA5"/>
    <w:rsid w:val="00F67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72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678F0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rsid w:val="00F678F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F678F0"/>
    <w:rPr>
      <w:rFonts w:ascii="Consolas" w:hAnsi="Consolas" w:cs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07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EE2B5914A6FAD38732020D2E85188D92AB1EC28D83E6CAC16A788F67060889B74D2D7319D3387Fv0JEH" TargetMode="External"/><Relationship Id="rId5" Type="http://schemas.openxmlformats.org/officeDocument/2006/relationships/hyperlink" Target="consultantplus://offline/ref=9AEE2B5914A6FAD38732020D2E85188D92AA1ECF8482E6CAC16A788F67060889B74D2D7319D23D7Bv0JCH" TargetMode="External"/><Relationship Id="rId4" Type="http://schemas.openxmlformats.org/officeDocument/2006/relationships/hyperlink" Target="consultantplus://offline/ref=EF87B80628EE64786341E4F44C7305F16D1356D6D2CFBAEB5E2E36AF48665E6D636D73F5CC77DE1Eu8J1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2</Pages>
  <Words>441</Words>
  <Characters>2516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u25spec5</cp:lastModifiedBy>
  <cp:revision>5</cp:revision>
  <cp:lastPrinted>2017-02-01T02:52:00Z</cp:lastPrinted>
  <dcterms:created xsi:type="dcterms:W3CDTF">2017-02-01T02:32:00Z</dcterms:created>
  <dcterms:modified xsi:type="dcterms:W3CDTF">2017-02-01T07:17:00Z</dcterms:modified>
</cp:coreProperties>
</file>