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7A" w:rsidRPr="006F707A" w:rsidRDefault="006D00AC" w:rsidP="006F707A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31</w:t>
      </w:r>
      <w:r w:rsidR="006F707A" w:rsidRPr="006F707A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/22</w:t>
      </w:r>
    </w:p>
    <w:p w:rsidR="006F707A" w:rsidRPr="006F707A" w:rsidRDefault="006D00AC" w:rsidP="006F707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10 октября</w:t>
      </w:r>
      <w:r w:rsidR="006F707A"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2022</w:t>
      </w:r>
      <w:r w:rsidR="006F707A" w:rsidRPr="006F707A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6F707A"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  по адресу: г. Фокино, ул. Постникова, д.9, в кабинете 41 здания администрации городского </w:t>
      </w:r>
      <w:proofErr w:type="gramStart"/>
      <w:r w:rsidR="006F707A"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="006F707A"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ЗАТО Фокино проводится открытый аукцион, на право заключения договора аренды земельного участка, с видом разрешенного использования: для хранения автотранспорта. </w:t>
      </w:r>
    </w:p>
    <w:p w:rsidR="006F707A" w:rsidRPr="006F707A" w:rsidRDefault="006F707A" w:rsidP="006F707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6F707A" w:rsidRPr="006F707A" w:rsidTr="00B02EDF">
        <w:trPr>
          <w:trHeight w:val="551"/>
        </w:trPr>
        <w:tc>
          <w:tcPr>
            <w:tcW w:w="709" w:type="dxa"/>
          </w:tcPr>
          <w:p w:rsidR="006F707A" w:rsidRPr="006F707A" w:rsidRDefault="006F707A" w:rsidP="006F707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6F707A" w:rsidRPr="006F707A" w:rsidRDefault="006F707A" w:rsidP="006F707A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6F707A" w:rsidRPr="006F707A" w:rsidRDefault="006F707A" w:rsidP="006F70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6F707A" w:rsidRPr="006F707A" w:rsidRDefault="006F707A" w:rsidP="006F70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6F707A" w:rsidRPr="006F707A" w:rsidRDefault="006F707A" w:rsidP="006F70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6F707A" w:rsidRPr="006F707A" w:rsidRDefault="006F707A" w:rsidP="006F707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6F707A" w:rsidRPr="006F707A" w:rsidRDefault="006F707A" w:rsidP="006F707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6F707A" w:rsidRPr="006F707A" w:rsidRDefault="006F707A" w:rsidP="006F707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6F707A" w:rsidRPr="006F707A" w:rsidRDefault="006F707A" w:rsidP="006F707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6F707A" w:rsidRPr="006F707A" w:rsidTr="00B02EDF">
        <w:trPr>
          <w:trHeight w:val="240"/>
        </w:trPr>
        <w:tc>
          <w:tcPr>
            <w:tcW w:w="709" w:type="dxa"/>
          </w:tcPr>
          <w:p w:rsidR="006F707A" w:rsidRPr="006F707A" w:rsidRDefault="006F707A" w:rsidP="006F707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6F707A" w:rsidRPr="006F707A" w:rsidRDefault="006F707A" w:rsidP="006F707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6F707A" w:rsidRPr="006F707A" w:rsidRDefault="006D00AC" w:rsidP="006F707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25:35:050201:8918</w:t>
            </w:r>
          </w:p>
        </w:tc>
        <w:tc>
          <w:tcPr>
            <w:tcW w:w="1134" w:type="dxa"/>
          </w:tcPr>
          <w:p w:rsidR="006F707A" w:rsidRPr="006F707A" w:rsidRDefault="006D00AC" w:rsidP="006F70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vAlign w:val="bottom"/>
          </w:tcPr>
          <w:p w:rsidR="006F707A" w:rsidRPr="006F707A" w:rsidRDefault="006D00AC" w:rsidP="006F70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2215,40</w:t>
            </w:r>
          </w:p>
        </w:tc>
        <w:tc>
          <w:tcPr>
            <w:tcW w:w="1134" w:type="dxa"/>
            <w:vAlign w:val="bottom"/>
          </w:tcPr>
          <w:p w:rsidR="006F707A" w:rsidRPr="006F707A" w:rsidRDefault="006D00AC" w:rsidP="006F707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2215,40</w:t>
            </w:r>
          </w:p>
        </w:tc>
        <w:tc>
          <w:tcPr>
            <w:tcW w:w="1134" w:type="dxa"/>
            <w:vAlign w:val="bottom"/>
          </w:tcPr>
          <w:p w:rsidR="006F707A" w:rsidRPr="006F707A" w:rsidRDefault="00000F6D" w:rsidP="006F707A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66,46</w:t>
            </w:r>
          </w:p>
        </w:tc>
        <w:tc>
          <w:tcPr>
            <w:tcW w:w="1134" w:type="dxa"/>
          </w:tcPr>
          <w:p w:rsidR="006F707A" w:rsidRPr="006F707A" w:rsidRDefault="006F707A" w:rsidP="006F707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6F707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</w:tbl>
    <w:p w:rsidR="006F707A" w:rsidRPr="006F707A" w:rsidRDefault="006F707A" w:rsidP="006F707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1. Организатор аукциона и уполномоченный орган: Управление имущественных и земельных отношений городского </w:t>
      </w:r>
      <w:proofErr w:type="gramStart"/>
      <w:r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ЗАТО Фокино, ИНН 2512302657, ОГРН 1062503010173.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 xml:space="preserve"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</w:t>
      </w:r>
      <w:proofErr w:type="gramStart"/>
      <w:r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ЗАТО Фокино, постановление админист</w:t>
      </w:r>
      <w:r w:rsidR="00000F6D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рации от 26.08.2022 № 1745</w:t>
      </w:r>
      <w:r w:rsidRPr="006F707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-па «О проведении аукциона на право заключения договора аренды земельного участка».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городской округ </w:t>
      </w:r>
      <w:proofErr w:type="gramStart"/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 Фокино</w:t>
      </w:r>
      <w:proofErr w:type="gramEnd"/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г. Фокино, ул. Постникова, д.9, кабинет № 41 здания администрации   го</w:t>
      </w:r>
      <w:r w:rsidR="00000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родского округа  ЗАТО Фокино, 10 октября</w:t>
      </w: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2022</w:t>
      </w:r>
      <w:r w:rsidRPr="006F707A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года, в 10.00 по местному времени    (см. Таблицу №1).    Аукцион    проводится в порядке, установленном   </w:t>
      </w:r>
      <w:r w:rsidR="00000F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ст. </w:t>
      </w:r>
      <w:proofErr w:type="gramStart"/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39.12  Земельного</w:t>
      </w:r>
      <w:proofErr w:type="gramEnd"/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РФ. Допущенные заявители, являются участниками аукциона. Регистрация участников производится в кабинете 41 администрации за 15 (пятнадцать) минут до начала аукциона, по соответствующему лоту. Участники аукциона, опоздавшие на время начала аукциона по соответствующему лоту, в зал (кабинет) аукциона не допускаются. После оглашения аукционистом начальной цены предмета аукциона, участники аукциона заявляют свое согласие с данной ценой путем поднятия карточки участника аукциона. При получении данного согласия, а также последующих предложений, аукционист каждый раз повышает цену на шаг аукциона путем оглашения соответствующей цены. В случае одновременного поднятия карточек, заявителем цены признается </w:t>
      </w:r>
      <w:proofErr w:type="gramStart"/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</w:t>
      </w:r>
      <w:proofErr w:type="gramEnd"/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определенный аукционистом. Аукцион завершается при отсутствии предложений участников аукциона, после произношении аукционистом слов: «Предложения не поступили». Победителем аукциона признается участник аукциона, предложивший наибольший размер арендной платы за земельный участок по соответствующему лоту. 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6F707A" w:rsidRPr="006F707A" w:rsidRDefault="006F707A" w:rsidP="006F7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6F707A" w:rsidRPr="006F707A" w:rsidTr="00B02EDF">
        <w:trPr>
          <w:trHeight w:val="223"/>
        </w:trPr>
        <w:tc>
          <w:tcPr>
            <w:tcW w:w="1276" w:type="dxa"/>
          </w:tcPr>
          <w:p w:rsidR="006F707A" w:rsidRPr="006F707A" w:rsidRDefault="006F707A" w:rsidP="006F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6F707A" w:rsidRPr="006F707A" w:rsidRDefault="006F707A" w:rsidP="006F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6F707A" w:rsidRPr="006F707A" w:rsidRDefault="006F707A" w:rsidP="006F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707A" w:rsidRPr="006F707A" w:rsidTr="00B02EDF">
        <w:trPr>
          <w:trHeight w:val="240"/>
        </w:trPr>
        <w:tc>
          <w:tcPr>
            <w:tcW w:w="1276" w:type="dxa"/>
          </w:tcPr>
          <w:p w:rsidR="006F707A" w:rsidRPr="006F707A" w:rsidRDefault="006F707A" w:rsidP="006F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0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6F707A" w:rsidRPr="007D1692" w:rsidRDefault="007D1692" w:rsidP="006F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692">
              <w:rPr>
                <w:rFonts w:ascii="Times New Roman" w:eastAsia="Times New Roman" w:hAnsi="Times New Roman" w:cs="Times New Roman"/>
                <w:sz w:val="20"/>
              </w:rPr>
              <w:t xml:space="preserve">Местоположение установлено относительно ориентира, расположенного за пределами участка. Ориентир дом. Участок находится примерно в 233 м по направлению на юго-восток от ориентира. Почтовый адрес ориентира: Приморский край, городской </w:t>
            </w:r>
            <w:proofErr w:type="gramStart"/>
            <w:r w:rsidRPr="007D1692">
              <w:rPr>
                <w:rFonts w:ascii="Times New Roman" w:eastAsia="Times New Roman" w:hAnsi="Times New Roman" w:cs="Times New Roman"/>
                <w:sz w:val="20"/>
              </w:rPr>
              <w:t>округ</w:t>
            </w:r>
            <w:proofErr w:type="gramEnd"/>
            <w:r w:rsidRPr="007D1692">
              <w:rPr>
                <w:rFonts w:ascii="Times New Roman" w:eastAsia="Times New Roman" w:hAnsi="Times New Roman" w:cs="Times New Roman"/>
                <w:sz w:val="20"/>
              </w:rPr>
              <w:t xml:space="preserve"> ЗАТО город Фокино, г. Фокино, ул. Марии </w:t>
            </w:r>
            <w:proofErr w:type="spellStart"/>
            <w:r w:rsidRPr="007D1692">
              <w:rPr>
                <w:rFonts w:ascii="Times New Roman" w:eastAsia="Times New Roman" w:hAnsi="Times New Roman" w:cs="Times New Roman"/>
                <w:sz w:val="20"/>
              </w:rPr>
              <w:t>Цукановой</w:t>
            </w:r>
            <w:proofErr w:type="spellEnd"/>
            <w:r w:rsidRPr="007D1692">
              <w:rPr>
                <w:rFonts w:ascii="Times New Roman" w:eastAsia="Times New Roman" w:hAnsi="Times New Roman" w:cs="Times New Roman"/>
                <w:sz w:val="20"/>
              </w:rPr>
              <w:t>, дом 1.</w:t>
            </w:r>
          </w:p>
        </w:tc>
      </w:tr>
    </w:tbl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4.4. Категория земель: земли населённых пунктов. 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хранения автотранспорта/ для хранения автотранспорта;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Начальная цена предмета аукциона: определена в размере ежегодной арендной платы, определенной в размере </w:t>
      </w:r>
      <w:r w:rsidR="007D1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двух процентов</w:t>
      </w: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кадастровой стоимости земельного участка (см. Таблицу №1).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Форма заявки на участие в аукционе Приложение № 1 к настоящему извещению о проведении аукциона. Порядок приема, адрес места приема, дата и время начала и окончание приема заявок на участие в аукционе.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Заявка подается лично заявителем либо его представителем с предоставлением надлежащим образом оформленной в соответствии с требованием законодательства Российской Федерации доверенности. 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7D1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риём заявок осуществляется с «01» сентября</w:t>
      </w: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2022 года  по  (окончание  при</w:t>
      </w:r>
      <w:r w:rsidR="007D1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ема  заявок) «03» октября</w:t>
      </w: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2022</w:t>
      </w:r>
      <w:r w:rsidRPr="006F707A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включительно в рабочие дни при обращении в администрацию городского округа ЗАТО Фокино (каб.26), Управление имущественных и земельных отношений городского округа ЗАТО Фокино (каб.43),  по адресу: г. Фокино, ул. </w:t>
      </w:r>
      <w:r w:rsidR="007D16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Постникова, д.9, с 8-30 до 13-00 и с 14-00 до 17-4</w:t>
      </w: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Телефон для справок: 8/42339/27-0-38, либо  КГАУ «МФЦ» по адресу: г. Фокино, ул. Карла Маркса, 9,  Пн., Вт., Сб. - с 9:00 до 18:00, Ср. - с 11:00 до 20:00, Чт. - с 9:00 до 19:00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Пт. - с 9:00 до 16:00, Вс. - Выходной, либо иное «МФЦ»; в виде электронного документа на электронную почту: zato@mail.fokino-prim.ru, mfc_fokino7@mail.ru.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заявитель вправе подать только одну заявку на участие в аукционе (Лот).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Размер задатка: 100 % от начальной цены предмета аукциона, (см. Таблицу №1).</w:t>
      </w:r>
    </w:p>
    <w:p w:rsidR="006F707A" w:rsidRPr="006F707A" w:rsidRDefault="006F707A" w:rsidP="006F707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внесения задатка:</w:t>
      </w:r>
    </w:p>
    <w:p w:rsidR="006F707A" w:rsidRPr="006F707A" w:rsidRDefault="006F707A" w:rsidP="006F707A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аукционе, заявитель вносит задаток в размере 100% от начальной цены предмета аукциона.</w:t>
      </w:r>
    </w:p>
    <w:p w:rsidR="006F707A" w:rsidRPr="006F707A" w:rsidRDefault="006F707A" w:rsidP="006F707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возврата задатка: Задатки участникам, не выигравшим аукцион, возвращаются в течение 3-ех рабочих дней со дня подписания протокола о результатах аукциона.</w:t>
      </w:r>
      <w:r w:rsidRPr="006F707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не возвращается победителю, отказавшегося от заключения договора, подписавшему – засчитывается в счет арендной платы.</w:t>
      </w:r>
    </w:p>
    <w:p w:rsidR="006F707A" w:rsidRPr="006F707A" w:rsidRDefault="006F707A" w:rsidP="006F707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счета для перечисления задатка: ИНН 2512302657, КПП 251201001, ОКТМО 05747000. Банковские реквизиты: Финансовое управление городского </w:t>
      </w:r>
      <w:proofErr w:type="gramStart"/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proofErr w:type="gramEnd"/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Фокино (</w:t>
      </w:r>
      <w:proofErr w:type="spellStart"/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УИиЗО</w:t>
      </w:r>
      <w:proofErr w:type="spellEnd"/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Фокино л/счет 05203204620), к/</w:t>
      </w:r>
      <w:proofErr w:type="spellStart"/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proofErr w:type="spellEnd"/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40102810545370000012, р/с 03232643057470002000, БИК 010507002 Дальневосточное ГУ Банка России // УФК по Приморскому краю г. Владивосток.</w:t>
      </w:r>
    </w:p>
    <w:p w:rsidR="006F707A" w:rsidRPr="006F707A" w:rsidRDefault="006F707A" w:rsidP="006F707A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9. Срок аренды земельного участка со дня заключения договора аренды: 49 лет;</w:t>
      </w:r>
    </w:p>
    <w:p w:rsidR="006F707A" w:rsidRPr="006F707A" w:rsidRDefault="006F707A" w:rsidP="006F707A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Ежегодная арендная плата </w:t>
      </w:r>
      <w:r w:rsidR="007D1692">
        <w:rPr>
          <w:rFonts w:ascii="Times New Roman" w:eastAsia="Times New Roman" w:hAnsi="Times New Roman" w:cs="Times New Roman"/>
          <w:sz w:val="26"/>
          <w:szCs w:val="26"/>
          <w:lang w:eastAsia="ru-RU"/>
        </w:rPr>
        <w:t>2215,40</w:t>
      </w:r>
      <w:bookmarkStart w:id="0" w:name="_GoBack"/>
      <w:bookmarkEnd w:id="0"/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(начальная).</w:t>
      </w:r>
    </w:p>
    <w:p w:rsidR="006F707A" w:rsidRPr="006F707A" w:rsidRDefault="006F707A" w:rsidP="006F707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предоставляемые заявителем для участия в аукционе</w:t>
      </w:r>
    </w:p>
    <w:p w:rsidR="006F707A" w:rsidRPr="006F707A" w:rsidRDefault="006F707A" w:rsidP="006F7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Копии документов, удостоверяющих личность заявителя (для граждан).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F70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 Документы, подтверждающие внесение задатка. Документом, подтверждающим поступление задатка на счет организатора аукциона, является выписка с этого счета. Представление документов, подтверждающих внесение задатка, признается заключением соглашения о задатке. </w:t>
      </w:r>
    </w:p>
    <w:p w:rsidR="006F707A" w:rsidRPr="006F707A" w:rsidRDefault="006F707A" w:rsidP="006F707A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6F707A" w:rsidRPr="006F707A" w:rsidRDefault="006F707A" w:rsidP="006F707A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6F707A" w:rsidRPr="006F707A" w:rsidRDefault="006F707A" w:rsidP="006F707A">
      <w:pPr>
        <w:spacing w:after="0" w:line="240" w:lineRule="auto"/>
        <w:rPr>
          <w:rFonts w:ascii="Times New Roman" w:eastAsia="Batang" w:hAnsi="Times New Roman" w:cs="Times New Roman"/>
          <w:b/>
          <w:sz w:val="26"/>
          <w:szCs w:val="26"/>
          <w:lang w:eastAsia="ru-RU"/>
        </w:rPr>
      </w:pPr>
    </w:p>
    <w:p w:rsidR="006F707A" w:rsidRPr="006F707A" w:rsidRDefault="006F707A" w:rsidP="006F707A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F707A">
        <w:rPr>
          <w:rFonts w:ascii="Times New Roman" w:eastAsia="Batang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Pr="006F707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Приложение №1 </w:t>
      </w:r>
    </w:p>
    <w:p w:rsidR="006F707A" w:rsidRPr="006F707A" w:rsidRDefault="006F707A" w:rsidP="006F707A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F707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 извещению </w:t>
      </w:r>
    </w:p>
    <w:p w:rsidR="006F707A" w:rsidRPr="006F707A" w:rsidRDefault="006F707A" w:rsidP="006F707A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F707A">
        <w:rPr>
          <w:rFonts w:ascii="Times New Roman" w:eastAsia="Batang" w:hAnsi="Times New Roman" w:cs="Times New Roman"/>
          <w:sz w:val="28"/>
          <w:szCs w:val="28"/>
          <w:lang w:eastAsia="ru-RU"/>
        </w:rPr>
        <w:t>о проведении аукциона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540"/>
        <w:gridCol w:w="4782"/>
      </w:tblGrid>
      <w:tr w:rsidR="006F707A" w:rsidRPr="006F707A" w:rsidTr="00B02EDF">
        <w:trPr>
          <w:cantSplit/>
        </w:trPr>
        <w:tc>
          <w:tcPr>
            <w:tcW w:w="4248" w:type="dxa"/>
          </w:tcPr>
          <w:p w:rsidR="006F707A" w:rsidRPr="006F707A" w:rsidRDefault="006F707A" w:rsidP="006F707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6F707A" w:rsidRPr="006F707A" w:rsidRDefault="006F707A" w:rsidP="006F707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6F707A" w:rsidRPr="006F707A" w:rsidRDefault="006F707A" w:rsidP="006F707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707A" w:rsidRPr="006F707A" w:rsidRDefault="006F707A" w:rsidP="006F707A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F707A">
        <w:rPr>
          <w:rFonts w:ascii="Times New Roman" w:eastAsia="Batang" w:hAnsi="Times New Roman" w:cs="Times New Roman"/>
          <w:sz w:val="28"/>
          <w:szCs w:val="28"/>
          <w:lang w:eastAsia="ru-RU"/>
        </w:rPr>
        <w:t>Форма заявки</w:t>
      </w:r>
    </w:p>
    <w:p w:rsidR="006F707A" w:rsidRPr="006F707A" w:rsidRDefault="006F707A" w:rsidP="006F707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6F707A" w:rsidRPr="006F707A" w:rsidRDefault="006F707A" w:rsidP="006F707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:rsidR="006F707A" w:rsidRPr="006F707A" w:rsidRDefault="006F707A" w:rsidP="006F707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Время и дата принятия заявки:</w:t>
      </w:r>
    </w:p>
    <w:p w:rsidR="006F707A" w:rsidRPr="006F707A" w:rsidRDefault="006F707A" w:rsidP="006F707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 час. _____ мин. «______»_____________ 20___ </w:t>
      </w:r>
    </w:p>
    <w:p w:rsidR="006F707A" w:rsidRPr="006F707A" w:rsidRDefault="006F707A" w:rsidP="006F707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6F707A" w:rsidRPr="006F707A" w:rsidRDefault="006F707A" w:rsidP="006F707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:rsidR="006F707A" w:rsidRPr="006F707A" w:rsidRDefault="006F707A" w:rsidP="006F707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</w:t>
      </w:r>
      <w:proofErr w:type="gramStart"/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лица</w:t>
      </w:r>
      <w:proofErr w:type="gramEnd"/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принявшего заявку)</w:t>
      </w:r>
    </w:p>
    <w:p w:rsidR="006F707A" w:rsidRPr="006F707A" w:rsidRDefault="006F707A" w:rsidP="006F707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6F707A" w:rsidRPr="006F707A" w:rsidRDefault="006F707A" w:rsidP="006F707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07A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заявки: </w:t>
      </w:r>
      <w:r w:rsidRPr="006F707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6F707A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</w:p>
    <w:p w:rsidR="006F707A" w:rsidRPr="006F707A" w:rsidRDefault="006F707A" w:rsidP="006F707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6F707A" w:rsidRPr="006F707A" w:rsidTr="00B02EDF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707A" w:rsidRPr="006F707A" w:rsidRDefault="006F707A" w:rsidP="006F70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7A" w:rsidRPr="006F707A" w:rsidTr="00B02ED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07A" w:rsidRPr="006F707A" w:rsidRDefault="006F707A" w:rsidP="006F707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7A" w:rsidRPr="006F707A" w:rsidTr="00B02EDF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707A" w:rsidRPr="006F707A" w:rsidRDefault="006F707A" w:rsidP="006F70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6F707A" w:rsidRPr="006F707A" w:rsidRDefault="006F707A" w:rsidP="006F707A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707A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6F707A" w:rsidRPr="006F707A" w:rsidRDefault="006F707A" w:rsidP="006F707A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707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6F707A" w:rsidRPr="006F707A" w:rsidRDefault="006F707A" w:rsidP="006F707A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707A">
        <w:rPr>
          <w:rFonts w:ascii="Times New Roman" w:eastAsia="Calibri" w:hAnsi="Times New Roman" w:cs="Times New Roman"/>
          <w:sz w:val="24"/>
          <w:szCs w:val="24"/>
        </w:rPr>
        <w:t xml:space="preserve">ЛОТ </w:t>
      </w:r>
      <w:r w:rsidRPr="006F707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6F707A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6F707A" w:rsidRPr="006F707A" w:rsidRDefault="006F707A" w:rsidP="006F707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F707A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6F707A" w:rsidRPr="006F707A" w:rsidRDefault="006F707A" w:rsidP="006F707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F707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:rsidR="006F707A" w:rsidRPr="006F707A" w:rsidRDefault="006F707A" w:rsidP="006F707A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</w:rPr>
      </w:pPr>
      <w:r w:rsidRPr="006F707A">
        <w:rPr>
          <w:rFonts w:ascii="Times New Roman" w:eastAsia="Calibri" w:hAnsi="Times New Roman" w:cs="Times New Roman"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6F707A">
        <w:rPr>
          <w:rFonts w:ascii="Times New Roman" w:eastAsia="Calibri" w:hAnsi="Times New Roman" w:cs="Times New Roman"/>
          <w:sz w:val="20"/>
        </w:rPr>
        <w:br/>
        <w:t>для юридического лица или индивидуального предпринимателя)</w:t>
      </w:r>
    </w:p>
    <w:p w:rsidR="006F707A" w:rsidRPr="006F707A" w:rsidRDefault="006F707A" w:rsidP="006F707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:rsidR="006F707A" w:rsidRPr="006F707A" w:rsidRDefault="006F707A" w:rsidP="006F707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6F707A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:rsidR="006F707A" w:rsidRPr="006F707A" w:rsidRDefault="006F707A" w:rsidP="006F707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_(</w:t>
      </w:r>
      <w:proofErr w:type="gramEnd"/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далее – Заявитель),</w:t>
      </w:r>
    </w:p>
    <w:p w:rsidR="006F707A" w:rsidRPr="006F707A" w:rsidRDefault="006F707A" w:rsidP="006F707A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6F707A">
        <w:rPr>
          <w:rFonts w:ascii="Times New Roman" w:eastAsia="Batang" w:hAnsi="Times New Roman" w:cs="Times New Roman"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:rsidR="006F707A" w:rsidRPr="006F707A" w:rsidRDefault="006F707A" w:rsidP="006F707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(нужное подчеркнуть) для _____________________________________________________________________________________</w:t>
      </w:r>
    </w:p>
    <w:p w:rsidR="006F707A" w:rsidRPr="006F707A" w:rsidRDefault="006F707A" w:rsidP="006F707A">
      <w:pPr>
        <w:tabs>
          <w:tab w:val="left" w:pos="567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(</w:t>
      </w:r>
      <w:r w:rsidRPr="006F707A">
        <w:rPr>
          <w:rFonts w:ascii="Times New Roman" w:eastAsia="Batang" w:hAnsi="Times New Roman" w:cs="Times New Roman"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:rsidR="006F707A" w:rsidRPr="006F707A" w:rsidRDefault="006F707A" w:rsidP="006F707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6F707A" w:rsidRPr="006F707A" w:rsidRDefault="006F707A" w:rsidP="006F70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6F707A">
        <w:rPr>
          <w:rFonts w:ascii="Times New Roman" w:eastAsia="Batang" w:hAnsi="Times New Roman" w:cs="Times New Roman"/>
          <w:bCs/>
          <w:color w:val="111111"/>
          <w:lang w:eastAsia="ru-RU"/>
        </w:rPr>
        <w:t xml:space="preserve">аренды </w:t>
      </w:r>
      <w:r w:rsidRPr="006F707A">
        <w:rPr>
          <w:rFonts w:ascii="Times New Roman" w:eastAsia="Batang" w:hAnsi="Times New Roman" w:cs="Times New Roman"/>
          <w:lang w:eastAsia="ru-RU"/>
        </w:rPr>
        <w:t>земельного участка.</w:t>
      </w:r>
    </w:p>
    <w:p w:rsidR="006F707A" w:rsidRPr="006F707A" w:rsidRDefault="006F707A" w:rsidP="006F70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6F707A">
        <w:rPr>
          <w:rFonts w:ascii="Times New Roman" w:eastAsia="Batang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6F707A">
        <w:rPr>
          <w:rFonts w:ascii="Times New Roman" w:eastAsia="Batang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6F707A">
        <w:rPr>
          <w:rFonts w:ascii="Times New Roman" w:eastAsia="Batang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6F707A">
        <w:rPr>
          <w:rFonts w:ascii="Times New Roman" w:eastAsia="Batang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6F707A">
        <w:rPr>
          <w:rFonts w:ascii="Times New Roman" w:eastAsia="Batang" w:hAnsi="Times New Roman" w:cs="Times New Roman"/>
          <w:lang w:eastAsia="ru-RU"/>
        </w:rPr>
        <w:t>к организатору аукциона не имеет.</w:t>
      </w:r>
    </w:p>
    <w:p w:rsidR="006F707A" w:rsidRPr="006F707A" w:rsidRDefault="006F707A" w:rsidP="006F70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lastRenderedPageBreak/>
        <w:t xml:space="preserve">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6F707A">
        <w:rPr>
          <w:rFonts w:ascii="Times New Roman" w:eastAsia="Batang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:rsidR="006F707A" w:rsidRPr="006F707A" w:rsidRDefault="006F707A" w:rsidP="006F70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 xml:space="preserve">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6F707A">
        <w:rPr>
          <w:rFonts w:ascii="Times New Roman" w:eastAsia="Batang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:rsidR="006F707A" w:rsidRPr="006F707A" w:rsidRDefault="006F707A" w:rsidP="006F70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6F707A">
        <w:rPr>
          <w:rFonts w:ascii="Times New Roman" w:eastAsia="Batang" w:hAnsi="Times New Roman" w:cs="Times New Roman"/>
          <w:lang w:eastAsia="ru-RU"/>
        </w:rPr>
        <w:t>обязуется:</w:t>
      </w:r>
    </w:p>
    <w:p w:rsidR="006F707A" w:rsidRPr="006F707A" w:rsidRDefault="006F707A" w:rsidP="006F707A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заключить в установленный срок договор аренды (купли-продажи) земельного участка, принять Участок по акту приема-передачи.</w:t>
      </w:r>
    </w:p>
    <w:p w:rsidR="006F707A" w:rsidRPr="006F707A" w:rsidRDefault="006F707A" w:rsidP="006F707A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 xml:space="preserve"> произвести за свой счет государственную регистрацию договора аренды (купли-продажи) земельного участка.</w:t>
      </w:r>
    </w:p>
    <w:p w:rsidR="006F707A" w:rsidRPr="006F707A" w:rsidRDefault="006F707A" w:rsidP="006F70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:rsidR="006F707A" w:rsidRPr="006F707A" w:rsidRDefault="006F707A" w:rsidP="006F70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6F707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</w:t>
      </w:r>
      <w:proofErr w:type="gramStart"/>
      <w:r w:rsidRPr="006F707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27.07.2006  </w:t>
      </w:r>
      <w:r w:rsidRPr="006F707A">
        <w:rPr>
          <w:rFonts w:ascii="Times New Roman" w:eastAsia="Batang" w:hAnsi="Times New Roman" w:cs="Times New Roman"/>
          <w:color w:val="000000"/>
          <w:sz w:val="24"/>
          <w:szCs w:val="24"/>
          <w:lang w:val="en-US" w:eastAsia="ru-RU"/>
        </w:rPr>
        <w:t>N</w:t>
      </w:r>
      <w:proofErr w:type="gramEnd"/>
      <w:r w:rsidRPr="006F707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 152-ФЗ «О персональных данных», права и обязанности в области защиты персональных данных ему разъяснены.</w:t>
      </w:r>
    </w:p>
    <w:p w:rsidR="006F707A" w:rsidRPr="006F707A" w:rsidRDefault="006F707A" w:rsidP="006F70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Заявитель </w:t>
      </w:r>
      <w:r w:rsidRPr="006F707A">
        <w:rPr>
          <w:rFonts w:ascii="Times New Roman" w:eastAsia="Batang" w:hAnsi="Times New Roman" w:cs="Courier New"/>
          <w:sz w:val="24"/>
          <w:szCs w:val="24"/>
          <w:lang w:eastAsia="ru-RU"/>
        </w:rPr>
        <w:t>(представитель заявителя)</w:t>
      </w: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proofErr w:type="gramStart"/>
      <w:r w:rsidRPr="006F707A">
        <w:rPr>
          <w:rFonts w:ascii="Times New Roman" w:eastAsia="Batang" w:hAnsi="Times New Roman" w:cs="Times New Roman"/>
          <w:lang w:eastAsia="ru-RU"/>
        </w:rPr>
        <w:t>Почтовый  адрес</w:t>
      </w:r>
      <w:proofErr w:type="gramEnd"/>
      <w:r w:rsidRPr="006F707A">
        <w:rPr>
          <w:rFonts w:ascii="Times New Roman" w:eastAsia="Batang" w:hAnsi="Times New Roman" w:cs="Times New Roman"/>
          <w:lang w:eastAsia="ru-RU"/>
        </w:rPr>
        <w:t>: _________________________________________________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тел: ______________________________________________________________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proofErr w:type="gramStart"/>
      <w:r w:rsidRPr="006F707A">
        <w:rPr>
          <w:rFonts w:ascii="Times New Roman" w:eastAsia="Batang" w:hAnsi="Times New Roman" w:cs="Times New Roman"/>
          <w:lang w:val="en-US" w:eastAsia="ru-RU"/>
        </w:rPr>
        <w:t>e</w:t>
      </w:r>
      <w:r w:rsidRPr="006F707A">
        <w:rPr>
          <w:rFonts w:ascii="Times New Roman" w:eastAsia="Batang" w:hAnsi="Times New Roman" w:cs="Times New Roman"/>
          <w:lang w:eastAsia="ru-RU"/>
        </w:rPr>
        <w:t>-</w:t>
      </w:r>
      <w:r w:rsidRPr="006F707A">
        <w:rPr>
          <w:rFonts w:ascii="Times New Roman" w:eastAsia="Batang" w:hAnsi="Times New Roman" w:cs="Times New Roman"/>
          <w:lang w:val="en-US" w:eastAsia="ru-RU"/>
        </w:rPr>
        <w:t>mail</w:t>
      </w:r>
      <w:proofErr w:type="gramEnd"/>
      <w:r w:rsidRPr="006F707A">
        <w:rPr>
          <w:rFonts w:ascii="Times New Roman" w:eastAsia="Batang" w:hAnsi="Times New Roman" w:cs="Times New Roman"/>
          <w:lang w:eastAsia="ru-RU"/>
        </w:rPr>
        <w:t>:_____________________________________________________________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Реквизиты для возврата задатка: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Получатель (ФИО/наименование юр. лица): 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val="en-US" w:eastAsia="ru-RU"/>
        </w:rPr>
        <w:t>N</w:t>
      </w:r>
      <w:r w:rsidRPr="006F707A">
        <w:rPr>
          <w:rFonts w:ascii="Times New Roman" w:eastAsia="Batang" w:hAnsi="Times New Roman" w:cs="Times New Roman"/>
          <w:lang w:eastAsia="ru-RU"/>
        </w:rPr>
        <w:t xml:space="preserve"> счета получателя: ____________________________________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Наименование банка получателя: ______________________________________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БИК банка: ______________________________________________________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ИНН/КПП банка: _________________________________________________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6F707A">
        <w:rPr>
          <w:rFonts w:ascii="Times New Roman" w:eastAsia="Batang" w:hAnsi="Times New Roman" w:cs="Times New Roman"/>
          <w:lang w:eastAsia="ru-RU"/>
        </w:rPr>
        <w:t>Кор/счет банка: ___________________________________________________</w:t>
      </w:r>
    </w:p>
    <w:p w:rsidR="006F707A" w:rsidRPr="006F707A" w:rsidRDefault="006F707A" w:rsidP="006F707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ru-RU"/>
        </w:rPr>
      </w:pP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:rsidR="006F707A" w:rsidRPr="006F707A" w:rsidRDefault="006F707A" w:rsidP="006F707A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2. ___________________________________________________</w:t>
      </w:r>
    </w:p>
    <w:p w:rsidR="006F707A" w:rsidRPr="006F707A" w:rsidRDefault="006F707A" w:rsidP="006F707A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3. ___________________________________________________</w:t>
      </w:r>
    </w:p>
    <w:p w:rsidR="006F707A" w:rsidRPr="006F707A" w:rsidRDefault="006F707A" w:rsidP="006F707A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4. _____________________________________________________</w:t>
      </w:r>
    </w:p>
    <w:p w:rsidR="006F707A" w:rsidRPr="006F707A" w:rsidRDefault="006F707A" w:rsidP="006F707A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5.____________________________________________________</w:t>
      </w:r>
    </w:p>
    <w:p w:rsidR="006F707A" w:rsidRPr="006F707A" w:rsidRDefault="006F707A" w:rsidP="006F707A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6F707A" w:rsidRPr="006F707A" w:rsidRDefault="006F707A" w:rsidP="006F707A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6F707A" w:rsidRPr="006F707A" w:rsidRDefault="006F707A" w:rsidP="006F707A">
      <w:pPr>
        <w:tabs>
          <w:tab w:val="left" w:pos="1770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Подпись Заявителя__________________</w:t>
      </w:r>
    </w:p>
    <w:p w:rsidR="006F707A" w:rsidRPr="006F707A" w:rsidRDefault="006F707A" w:rsidP="006F707A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F707A">
        <w:rPr>
          <w:rFonts w:ascii="Times New Roman" w:eastAsia="Batang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:rsidR="00FE3DB1" w:rsidRDefault="00FE3DB1"/>
    <w:sectPr w:rsidR="00FE3DB1" w:rsidSect="006F707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1EAF"/>
    <w:multiLevelType w:val="hybridMultilevel"/>
    <w:tmpl w:val="3014F7B4"/>
    <w:lvl w:ilvl="0" w:tplc="94DC3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F4"/>
    <w:rsid w:val="00000F6D"/>
    <w:rsid w:val="00281CF4"/>
    <w:rsid w:val="006D00AC"/>
    <w:rsid w:val="006F707A"/>
    <w:rsid w:val="007D1692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AB31-82FC-455D-B680-14097B3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4</cp:revision>
  <cp:lastPrinted>2022-08-29T00:35:00Z</cp:lastPrinted>
  <dcterms:created xsi:type="dcterms:W3CDTF">2022-07-06T01:08:00Z</dcterms:created>
  <dcterms:modified xsi:type="dcterms:W3CDTF">2022-08-29T00:44:00Z</dcterms:modified>
</cp:coreProperties>
</file>