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4253"/>
        <w:gridCol w:w="1031"/>
        <w:gridCol w:w="992"/>
        <w:gridCol w:w="1276"/>
        <w:gridCol w:w="992"/>
        <w:gridCol w:w="992"/>
        <w:gridCol w:w="992"/>
        <w:gridCol w:w="1010"/>
        <w:gridCol w:w="850"/>
        <w:gridCol w:w="850"/>
        <w:gridCol w:w="693"/>
      </w:tblGrid>
      <w:tr w:rsidR="00F55AA6" w:rsidRPr="00727F6C" w:rsidTr="00820BD8">
        <w:trPr>
          <w:trHeight w:val="3119"/>
        </w:trPr>
        <w:tc>
          <w:tcPr>
            <w:tcW w:w="1464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5AA6" w:rsidRPr="00B80039" w:rsidRDefault="00F55AA6" w:rsidP="00F55AA6">
            <w:pPr>
              <w:ind w:firstLine="9957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sub_2000"/>
            <w:r w:rsidRPr="00B80039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Приложение №1</w:t>
            </w:r>
          </w:p>
          <w:bookmarkEnd w:id="0"/>
          <w:p w:rsidR="00AC4029" w:rsidRDefault="00AC4029" w:rsidP="00AC4029">
            <w:pPr>
              <w:ind w:left="9957" w:firstLine="0"/>
              <w:jc w:val="left"/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C4029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 xml:space="preserve">к </w:t>
            </w:r>
            <w:r w:rsidR="00820BD8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н</w:t>
            </w:r>
            <w:r w:rsidRPr="00AC4029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орматив</w:t>
            </w:r>
            <w:r w:rsidR="00820BD8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ам</w:t>
            </w:r>
            <w:r w:rsidRPr="00AC4029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 xml:space="preserve"> градостроительного проектирования в гор</w:t>
            </w:r>
            <w:r w:rsidR="00820BD8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 xml:space="preserve">одском </w:t>
            </w:r>
            <w:proofErr w:type="gramStart"/>
            <w:r w:rsidR="00820BD8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округе</w:t>
            </w:r>
            <w:proofErr w:type="gramEnd"/>
            <w:r w:rsidR="00820BD8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 xml:space="preserve"> ЗАТО город Фокино</w:t>
            </w:r>
            <w:r w:rsidRPr="00AC4029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AC4029" w:rsidRDefault="00AC4029" w:rsidP="00B70387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BD8" w:rsidRPr="00820BD8" w:rsidRDefault="00820BD8" w:rsidP="00820BD8"/>
          <w:p w:rsidR="00747048" w:rsidRPr="00747048" w:rsidRDefault="00747048" w:rsidP="00747048"/>
          <w:p w:rsidR="00B70387" w:rsidRPr="00B70387" w:rsidRDefault="00F55AA6" w:rsidP="00B70387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234D">
              <w:rPr>
                <w:rFonts w:ascii="Times New Roman" w:hAnsi="Times New Roman" w:cs="Times New Roman"/>
                <w:sz w:val="28"/>
                <w:szCs w:val="28"/>
              </w:rPr>
              <w:t>Примерная форма баланса зонирования территории в пределах границы городского округа</w:t>
            </w:r>
          </w:p>
        </w:tc>
      </w:tr>
      <w:tr w:rsidR="00F55AA6" w:rsidRPr="00727F6C" w:rsidTr="00F55AA6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spacing w:line="380" w:lineRule="atLeast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F55AA6" w:rsidRPr="00727F6C" w:rsidRDefault="00F55AA6" w:rsidP="00F55AA6">
            <w:pPr>
              <w:pStyle w:val="ab"/>
              <w:spacing w:line="380" w:lineRule="atLeast"/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27F6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727F6C">
              <w:rPr>
                <w:rFonts w:ascii="Times New Roman" w:hAnsi="Times New Roman" w:cs="Times New Roman"/>
              </w:rPr>
              <w:t>/</w:t>
            </w:r>
            <w:proofErr w:type="spellStart"/>
            <w:r w:rsidRPr="00727F6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spacing w:line="380" w:lineRule="atLeas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Вид использования территории</w:t>
            </w:r>
          </w:p>
        </w:tc>
        <w:tc>
          <w:tcPr>
            <w:tcW w:w="9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spacing w:line="380" w:lineRule="atLeas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Виды территориальных зон</w:t>
            </w:r>
          </w:p>
        </w:tc>
      </w:tr>
      <w:tr w:rsidR="00F55AA6" w:rsidRPr="00727F6C" w:rsidTr="00F55AA6">
        <w:trPr>
          <w:cantSplit/>
          <w:trHeight w:val="240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spacing w:line="380" w:lineRule="atLeast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spacing w:line="380" w:lineRule="atLeast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55AA6" w:rsidRPr="00727F6C" w:rsidRDefault="00F55AA6" w:rsidP="00F55AA6">
            <w:pPr>
              <w:pStyle w:val="ab"/>
              <w:spacing w:line="380" w:lineRule="atLeas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жилой застройки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55AA6" w:rsidRPr="00727F6C" w:rsidRDefault="00F55AA6" w:rsidP="00F55AA6">
            <w:pPr>
              <w:pStyle w:val="ab"/>
              <w:spacing w:line="380" w:lineRule="atLeas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рекреационные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55AA6" w:rsidRPr="00727F6C" w:rsidRDefault="00F55AA6" w:rsidP="00F55AA6">
            <w:pPr>
              <w:pStyle w:val="ab"/>
              <w:spacing w:line="380" w:lineRule="atLeas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общественно-деловые (общего пользования)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55AA6" w:rsidRPr="00727F6C" w:rsidRDefault="00F55AA6" w:rsidP="00F55AA6">
            <w:pPr>
              <w:pStyle w:val="ab"/>
              <w:spacing w:line="380" w:lineRule="atLeas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производственные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55AA6" w:rsidRPr="00727F6C" w:rsidRDefault="00F55AA6" w:rsidP="00F55AA6">
            <w:pPr>
              <w:pStyle w:val="ab"/>
              <w:spacing w:line="380" w:lineRule="atLeas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транспортной инфраструктуры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55AA6" w:rsidRPr="00727F6C" w:rsidRDefault="00F55AA6" w:rsidP="00F55AA6">
            <w:pPr>
              <w:pStyle w:val="ab"/>
              <w:spacing w:line="380" w:lineRule="atLeas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инженерной инфраструктуры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55AA6" w:rsidRPr="00727F6C" w:rsidRDefault="00F55AA6" w:rsidP="00F55AA6">
            <w:pPr>
              <w:pStyle w:val="ab"/>
              <w:spacing w:line="380" w:lineRule="atLeas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сельскохозяйственного использования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55AA6" w:rsidRPr="00727F6C" w:rsidRDefault="00F55AA6" w:rsidP="00F55AA6">
            <w:pPr>
              <w:pStyle w:val="ab"/>
              <w:spacing w:line="380" w:lineRule="atLeas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особо охраняемых объектов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55AA6" w:rsidRPr="00727F6C" w:rsidRDefault="00F55AA6" w:rsidP="00F55AA6">
            <w:pPr>
              <w:pStyle w:val="ab"/>
              <w:spacing w:line="380" w:lineRule="atLeas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специального назначения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55AA6" w:rsidRPr="00727F6C" w:rsidRDefault="00F55AA6" w:rsidP="00F55AA6">
            <w:pPr>
              <w:pStyle w:val="ab"/>
              <w:spacing w:line="380" w:lineRule="atLeas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иные виды</w:t>
            </w:r>
          </w:p>
        </w:tc>
      </w:tr>
      <w:tr w:rsidR="00F55AA6" w:rsidRPr="00727F6C" w:rsidTr="00F55A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12</w:t>
            </w:r>
          </w:p>
        </w:tc>
      </w:tr>
      <w:tr w:rsidR="00F55AA6" w:rsidRPr="00727F6C" w:rsidTr="00F55A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I.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Территории в пределах границ населенных пунктов - всего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727F6C" w:rsidTr="00F55A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Жилая застройка: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727F6C" w:rsidTr="00F55A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B70387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Многоэтажная застройка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727F6C" w:rsidTr="00F55A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B7038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2</w:t>
            </w:r>
            <w:r w:rsidR="00B7038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proofErr w:type="spellStart"/>
            <w:r w:rsidRPr="00727F6C">
              <w:rPr>
                <w:rFonts w:ascii="Times New Roman" w:hAnsi="Times New Roman" w:cs="Times New Roman"/>
              </w:rPr>
              <w:t>Среднеэтажная</w:t>
            </w:r>
            <w:proofErr w:type="spellEnd"/>
            <w:r w:rsidRPr="00727F6C">
              <w:rPr>
                <w:rFonts w:ascii="Times New Roman" w:hAnsi="Times New Roman" w:cs="Times New Roman"/>
              </w:rPr>
              <w:t xml:space="preserve"> застройка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727F6C" w:rsidTr="00F55A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B7038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3</w:t>
            </w:r>
            <w:r w:rsidR="00B7038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B1DD7" w:rsidRDefault="00F55AA6" w:rsidP="00B70387">
            <w:pPr>
              <w:pStyle w:val="ac"/>
            </w:pPr>
            <w:r w:rsidRPr="00727F6C">
              <w:rPr>
                <w:rFonts w:ascii="Times New Roman" w:hAnsi="Times New Roman" w:cs="Times New Roman"/>
              </w:rPr>
              <w:t>Малоэтажная высокоплотная застройка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727F6C" w:rsidTr="00F55A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B7038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4</w:t>
            </w:r>
            <w:r w:rsidR="00B7038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 xml:space="preserve">Усадебная и </w:t>
            </w:r>
            <w:proofErr w:type="spellStart"/>
            <w:r w:rsidRPr="00727F6C">
              <w:rPr>
                <w:rFonts w:ascii="Times New Roman" w:hAnsi="Times New Roman" w:cs="Times New Roman"/>
              </w:rPr>
              <w:t>коттеджная</w:t>
            </w:r>
            <w:proofErr w:type="spellEnd"/>
            <w:r w:rsidRPr="00727F6C">
              <w:rPr>
                <w:rFonts w:ascii="Times New Roman" w:hAnsi="Times New Roman" w:cs="Times New Roman"/>
              </w:rPr>
              <w:t xml:space="preserve"> застройка,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727F6C" w:rsidTr="00F55A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 xml:space="preserve">в том числе </w:t>
            </w:r>
            <w:proofErr w:type="gramStart"/>
            <w:r w:rsidRPr="00727F6C"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727F6C" w:rsidTr="00F55A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5</w:t>
            </w:r>
            <w:r w:rsidR="00B7038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Иные виды застройки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727F6C" w:rsidTr="00F55A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Рекреационные территории: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727F6C" w:rsidTr="00F55A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B70387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proofErr w:type="gramStart"/>
            <w:r w:rsidRPr="00727F6C">
              <w:rPr>
                <w:rFonts w:ascii="Times New Roman" w:hAnsi="Times New Roman" w:cs="Times New Roman"/>
              </w:rPr>
              <w:t>Занятые</w:t>
            </w:r>
            <w:proofErr w:type="gramEnd"/>
            <w:r w:rsidRPr="00727F6C">
              <w:rPr>
                <w:rFonts w:ascii="Times New Roman" w:hAnsi="Times New Roman" w:cs="Times New Roman"/>
              </w:rPr>
              <w:t xml:space="preserve"> учреждениями, предназначенными для занятий туризмом, физкультурой и спортом в границах иных территорий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727F6C" w:rsidTr="00F55A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B7038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2</w:t>
            </w:r>
            <w:r w:rsidR="00B7038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Территории общего пользования (скверы, парки, сады, городские леса, озера и др.)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727F6C" w:rsidTr="00F55A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Земли общественно-деловой зоны (общего пользования):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727F6C" w:rsidTr="00F55A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B7038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1</w:t>
            </w:r>
            <w:r w:rsidR="00B7038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Зеленые насаждения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727F6C" w:rsidTr="00F55A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B7038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2</w:t>
            </w:r>
            <w:r w:rsidR="00B7038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Объекты социальной инфраструктуры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727F6C" w:rsidTr="00F55A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B7038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3</w:t>
            </w:r>
            <w:r w:rsidR="00B7038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Объекты делового и финансового назначения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727F6C" w:rsidTr="00F55A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B7038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4</w:t>
            </w:r>
            <w:r w:rsidR="00B7038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Культовые сооружения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727F6C" w:rsidTr="00F55A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B7038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5</w:t>
            </w:r>
            <w:r w:rsidR="00B7038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Улицы, дороги, проезды, площадки, стоянки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727F6C" w:rsidTr="00F55A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Производственная, транспортная и инженерная инфраструктуры: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727F6C" w:rsidTr="00F55A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B7038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1</w:t>
            </w:r>
            <w:r w:rsidR="00B7038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Производственные зоны промышленных предприятий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727F6C" w:rsidTr="00F55A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B7038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2</w:t>
            </w:r>
            <w:r w:rsidR="00B7038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Коммунально-складские зоны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727F6C" w:rsidTr="00F55A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B7038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3</w:t>
            </w:r>
            <w:r w:rsidR="00B7038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Зоны транспортной инфраструктуры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727F6C" w:rsidTr="00F55A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B70387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Зоны инженерной инфраструктуры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727F6C" w:rsidTr="00F55A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Земли транспорта: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727F6C" w:rsidTr="00F55A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B7038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1</w:t>
            </w:r>
            <w:r w:rsidR="00B7038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Железнодорожного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727F6C" w:rsidTr="00F55A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B70387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Автомобильного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727F6C" w:rsidTr="00F55A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B7038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3</w:t>
            </w:r>
            <w:r w:rsidR="00B7038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ind w:firstLine="0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Внешние автомагистрали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727F6C" w:rsidTr="00F55A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Земли сельскохозяйственного использования: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727F6C" w:rsidTr="00F55A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B7038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1</w:t>
            </w:r>
            <w:r w:rsidR="00B7038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6A24D0" w:rsidRDefault="00F55AA6" w:rsidP="00820BD8">
            <w:pPr>
              <w:pStyle w:val="ac"/>
            </w:pPr>
            <w:r w:rsidRPr="00727F6C">
              <w:rPr>
                <w:rFonts w:ascii="Times New Roman" w:hAnsi="Times New Roman" w:cs="Times New Roman"/>
              </w:rPr>
              <w:t>Земли сельскохозяйственных предприятий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727F6C" w:rsidTr="00F55A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B7038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lastRenderedPageBreak/>
              <w:t>2</w:t>
            </w:r>
            <w:r w:rsidR="00B7038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Прочие земли, предназначенные для ведения садоводства, дачного хозяйства, личного подсобного хозяйства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727F6C" w:rsidTr="00F55A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Земли особо охраняемых территорий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727F6C" w:rsidTr="00F55A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Земли специального назначения, занятые: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727F6C" w:rsidTr="00F55A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B7038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1</w:t>
            </w:r>
            <w:r w:rsidR="00B7038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Кладбищами, крематориями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727F6C" w:rsidTr="00F55A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B7038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2</w:t>
            </w:r>
            <w:r w:rsidR="00B7038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Скотомогильниками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727F6C" w:rsidTr="00F55A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B7038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3</w:t>
            </w:r>
            <w:r w:rsidR="00B7038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Объектами размещения отходов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727F6C" w:rsidTr="00F55A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B7038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4</w:t>
            </w:r>
            <w:r w:rsidR="00B7038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Санитарно-защитными зонами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727F6C" w:rsidTr="00F55A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B7038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5</w:t>
            </w:r>
            <w:r w:rsidR="00B7038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Иными объектами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727F6C" w:rsidTr="00F55A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Водная поверхность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727F6C" w:rsidTr="00F55A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Прочие территории земли в пределах черты городского округа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727F6C" w:rsidTr="00F55A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II.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Территории городского округа за пределами границ населенных пунктов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727F6C" w:rsidTr="00F55A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III.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Всего территории городского округа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727F6C" w:rsidTr="00F55A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Земли государственной собственности, из них: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727F6C" w:rsidTr="00F55A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B70387" w:rsidP="00B7038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Федеральные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727F6C" w:rsidTr="00F55A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B7038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2</w:t>
            </w:r>
            <w:r w:rsidR="00B7038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Краевые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727F6C" w:rsidTr="00F55A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Земли муниципальной собственности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727F6C" w:rsidTr="00F55A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727F6C">
              <w:rPr>
                <w:rFonts w:ascii="Times New Roman" w:hAnsi="Times New Roman" w:cs="Times New Roman"/>
              </w:rPr>
              <w:t>Земли частной собственности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727F6C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55AA6" w:rsidRPr="00752085" w:rsidRDefault="00F55AA6" w:rsidP="00F55A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55AA6" w:rsidRPr="00752085" w:rsidRDefault="00F55AA6" w:rsidP="00F55AA6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F55AA6" w:rsidRPr="00752085" w:rsidSect="00820BD8">
          <w:headerReference w:type="default" r:id="rId7"/>
          <w:pgSz w:w="16837" w:h="11905" w:orient="landscape"/>
          <w:pgMar w:top="1701" w:right="850" w:bottom="993" w:left="1701" w:header="720" w:footer="720" w:gutter="0"/>
          <w:cols w:space="720"/>
          <w:noEndnote/>
          <w:docGrid w:linePitch="326"/>
        </w:sectPr>
      </w:pPr>
    </w:p>
    <w:tbl>
      <w:tblPr>
        <w:tblW w:w="147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985"/>
        <w:gridCol w:w="4111"/>
        <w:gridCol w:w="5386"/>
        <w:gridCol w:w="3261"/>
      </w:tblGrid>
      <w:tr w:rsidR="00F55AA6" w:rsidRPr="00FC7381" w:rsidTr="008F527A">
        <w:tc>
          <w:tcPr>
            <w:tcW w:w="1474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70387" w:rsidRDefault="00F55AA6" w:rsidP="00B70387">
            <w:pPr>
              <w:ind w:firstLine="9673"/>
              <w:jc w:val="left"/>
              <w:rPr>
                <w:b/>
              </w:rPr>
            </w:pPr>
            <w:bookmarkStart w:id="1" w:name="sub_3000"/>
            <w:r w:rsidRPr="00B70387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Приложение №2</w:t>
            </w:r>
            <w:bookmarkEnd w:id="1"/>
          </w:p>
          <w:p w:rsidR="00820BD8" w:rsidRDefault="00820BD8" w:rsidP="00820BD8">
            <w:pPr>
              <w:ind w:left="9673" w:firstLine="0"/>
              <w:jc w:val="left"/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C4029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 xml:space="preserve">к </w:t>
            </w:r>
            <w:r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н</w:t>
            </w:r>
            <w:r w:rsidRPr="00AC4029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орматив</w:t>
            </w:r>
            <w:r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ам</w:t>
            </w:r>
            <w:r w:rsidRPr="00AC4029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 xml:space="preserve"> градостроительного проектирования в гор</w:t>
            </w:r>
            <w:r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 xml:space="preserve">одском </w:t>
            </w:r>
            <w:proofErr w:type="gramStart"/>
            <w:r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округе</w:t>
            </w:r>
            <w:proofErr w:type="gramEnd"/>
            <w:r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 xml:space="preserve"> ЗАТО город Фокино</w:t>
            </w:r>
            <w:r w:rsidRPr="00AC4029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AC4029" w:rsidRDefault="00AC4029" w:rsidP="00820BD8">
            <w:pPr>
              <w:pStyle w:val="ab"/>
              <w:ind w:left="96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BD8" w:rsidRDefault="00820BD8" w:rsidP="00820BD8"/>
          <w:p w:rsidR="00820BD8" w:rsidRPr="00820BD8" w:rsidRDefault="00820BD8" w:rsidP="00820BD8"/>
          <w:p w:rsidR="00F55AA6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234D">
              <w:rPr>
                <w:rFonts w:ascii="Times New Roman" w:hAnsi="Times New Roman" w:cs="Times New Roman"/>
                <w:sz w:val="28"/>
                <w:szCs w:val="28"/>
              </w:rPr>
              <w:t>Структура и типология общественных центров и объектов общественно-деловой зоны</w:t>
            </w:r>
          </w:p>
          <w:p w:rsidR="00820BD8" w:rsidRPr="00820BD8" w:rsidRDefault="00820BD8" w:rsidP="00820BD8"/>
        </w:tc>
      </w:tr>
      <w:tr w:rsidR="00F55AA6" w:rsidRPr="00FC7381" w:rsidTr="008F527A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Объекты по направлениям</w:t>
            </w: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Объекты общественно-деловой зоны по видам общественных центров и видам обслуживания</w:t>
            </w:r>
          </w:p>
        </w:tc>
      </w:tr>
      <w:tr w:rsidR="00F55AA6" w:rsidRPr="00FC7381" w:rsidTr="008F527A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ind w:left="-113" w:right="-113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эпизодического обслуживания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периодического обслуживания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повседневного обслуживания</w:t>
            </w:r>
          </w:p>
        </w:tc>
      </w:tr>
      <w:tr w:rsidR="00F55AA6" w:rsidRPr="00FC7381" w:rsidTr="008F527A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ind w:left="-113" w:right="-113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c"/>
              <w:ind w:left="-113" w:right="-113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общегородской центр городского округа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8F527A">
            <w:pPr>
              <w:pStyle w:val="ac"/>
              <w:ind w:left="-113" w:right="-11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C7381">
              <w:rPr>
                <w:rFonts w:ascii="Times New Roman" w:hAnsi="Times New Roman" w:cs="Times New Roman"/>
              </w:rPr>
              <w:t>подцентры</w:t>
            </w:r>
            <w:proofErr w:type="spellEnd"/>
            <w:r w:rsidRPr="00FC7381">
              <w:rPr>
                <w:rFonts w:ascii="Times New Roman" w:hAnsi="Times New Roman" w:cs="Times New Roman"/>
              </w:rPr>
              <w:t xml:space="preserve"> городского округа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c"/>
              <w:ind w:left="-113" w:right="-113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общественно-деловая зона на уровне микрорайона</w:t>
            </w:r>
          </w:p>
        </w:tc>
      </w:tr>
      <w:tr w:rsidR="00F55AA6" w:rsidRPr="00FC7381" w:rsidTr="008F527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</w:t>
            </w:r>
          </w:p>
        </w:tc>
      </w:tr>
      <w:tr w:rsidR="00F55AA6" w:rsidRPr="00FC7381" w:rsidTr="008F527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6D09B2" w:rsidRDefault="00F55AA6" w:rsidP="008F527A">
            <w:pPr>
              <w:pStyle w:val="ac"/>
              <w:ind w:left="-113" w:right="-113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D09B2">
              <w:rPr>
                <w:rFonts w:ascii="Times New Roman" w:hAnsi="Times New Roman" w:cs="Times New Roman"/>
                <w:spacing w:val="-4"/>
              </w:rPr>
              <w:t>Административно-деловые</w:t>
            </w:r>
            <w:r w:rsidR="008F527A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6D09B2">
              <w:rPr>
                <w:rFonts w:ascii="Times New Roman" w:hAnsi="Times New Roman" w:cs="Times New Roman"/>
                <w:spacing w:val="-4"/>
              </w:rPr>
              <w:t>и хозяйственные учреждения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6D09B2" w:rsidRDefault="00F55AA6" w:rsidP="008F527A">
            <w:pPr>
              <w:pStyle w:val="ac"/>
              <w:ind w:left="62" w:right="175"/>
              <w:jc w:val="both"/>
              <w:rPr>
                <w:rFonts w:ascii="Times New Roman" w:hAnsi="Times New Roman" w:cs="Times New Roman"/>
                <w:spacing w:val="-4"/>
              </w:rPr>
            </w:pPr>
            <w:r w:rsidRPr="006D09B2">
              <w:rPr>
                <w:rFonts w:ascii="Times New Roman" w:hAnsi="Times New Roman" w:cs="Times New Roman"/>
                <w:spacing w:val="-4"/>
              </w:rPr>
              <w:t>административно-управленческие комплексы, деловые и банковские структуры, структуры связи, юстиции, жилищно-коммунальные хозяйства, управления внутренних дел, научно-исследовательские институты, проектные и конструкторские институты и др.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6D09B2" w:rsidRDefault="00F55AA6" w:rsidP="008F527A">
            <w:pPr>
              <w:pStyle w:val="ac"/>
              <w:ind w:left="34" w:right="104"/>
              <w:jc w:val="both"/>
              <w:rPr>
                <w:rFonts w:ascii="Times New Roman" w:hAnsi="Times New Roman" w:cs="Times New Roman"/>
                <w:spacing w:val="-4"/>
              </w:rPr>
            </w:pPr>
            <w:proofErr w:type="gramStart"/>
            <w:r w:rsidRPr="006D09B2">
              <w:rPr>
                <w:rFonts w:ascii="Times New Roman" w:hAnsi="Times New Roman" w:cs="Times New Roman"/>
                <w:spacing w:val="-4"/>
              </w:rPr>
              <w:t>административно-управленческие организации, банки, конторы, офисы, отделения связи и милиции, суд, прокуратура, юридические и нотариальные конторы, проектные и конструкторские бюро, жилищно-коммунальные службы</w:t>
            </w:r>
            <w:proofErr w:type="gram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6D09B2" w:rsidRDefault="00F55AA6" w:rsidP="008F527A">
            <w:pPr>
              <w:pStyle w:val="ac"/>
              <w:ind w:right="65"/>
              <w:jc w:val="both"/>
              <w:rPr>
                <w:rFonts w:ascii="Times New Roman" w:hAnsi="Times New Roman" w:cs="Times New Roman"/>
                <w:spacing w:val="-4"/>
              </w:rPr>
            </w:pPr>
            <w:r w:rsidRPr="006D09B2">
              <w:rPr>
                <w:rFonts w:ascii="Times New Roman" w:hAnsi="Times New Roman" w:cs="Times New Roman"/>
                <w:spacing w:val="-4"/>
              </w:rPr>
              <w:t>административно- хозяйственное здание, отделение связи, банка, жилищно-коммунальные общества, опорный пункт охраны порядка</w:t>
            </w:r>
          </w:p>
        </w:tc>
      </w:tr>
      <w:tr w:rsidR="00F55AA6" w:rsidRPr="00FC7381" w:rsidTr="008F527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6D09B2" w:rsidRDefault="00F55AA6" w:rsidP="00B70387">
            <w:pPr>
              <w:pStyle w:val="ac"/>
              <w:ind w:left="-113" w:right="-113"/>
              <w:jc w:val="both"/>
              <w:rPr>
                <w:rFonts w:ascii="Times New Roman" w:hAnsi="Times New Roman" w:cs="Times New Roman"/>
                <w:spacing w:val="-4"/>
              </w:rPr>
            </w:pPr>
            <w:r w:rsidRPr="006D09B2">
              <w:rPr>
                <w:rFonts w:ascii="Times New Roman" w:hAnsi="Times New Roman" w:cs="Times New Roman"/>
                <w:spacing w:val="-4"/>
              </w:rPr>
              <w:t>Учреждения образования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6D09B2" w:rsidRDefault="00F55AA6" w:rsidP="008F527A">
            <w:pPr>
              <w:pStyle w:val="ac"/>
              <w:ind w:left="62" w:right="33"/>
              <w:jc w:val="both"/>
              <w:rPr>
                <w:rFonts w:ascii="Times New Roman" w:hAnsi="Times New Roman" w:cs="Times New Roman"/>
                <w:spacing w:val="-4"/>
              </w:rPr>
            </w:pPr>
            <w:r w:rsidRPr="006D09B2">
              <w:rPr>
                <w:rFonts w:ascii="Times New Roman" w:hAnsi="Times New Roman" w:cs="Times New Roman"/>
                <w:spacing w:val="-4"/>
              </w:rPr>
              <w:t>высшие и средние специальные учебные заведения, центры переподготовки кадров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6D09B2" w:rsidRDefault="00F55AA6" w:rsidP="008F527A">
            <w:pPr>
              <w:pStyle w:val="ac"/>
              <w:ind w:left="62" w:right="104"/>
              <w:jc w:val="both"/>
              <w:rPr>
                <w:spacing w:val="-4"/>
              </w:rPr>
            </w:pPr>
            <w:proofErr w:type="gramStart"/>
            <w:r w:rsidRPr="006D09B2">
              <w:rPr>
                <w:rFonts w:ascii="Times New Roman" w:hAnsi="Times New Roman" w:cs="Times New Roman"/>
                <w:spacing w:val="-4"/>
              </w:rPr>
              <w:t>специализированные дошкольные и школьные образовательные учреждения, учреждения начального профессионального образования, средние специальные учебные заведения, колледжи, лицеи, гимназии, центры, дома детского творчества, школы: музыкальные, художественные, хореографические, станции: технические, туристско-краеведческие, эколого-биологические</w:t>
            </w:r>
            <w:proofErr w:type="gram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6D09B2" w:rsidRDefault="00F55AA6" w:rsidP="008F527A">
            <w:pPr>
              <w:pStyle w:val="ac"/>
              <w:tabs>
                <w:tab w:val="left" w:pos="2811"/>
              </w:tabs>
              <w:ind w:right="65"/>
              <w:jc w:val="both"/>
              <w:rPr>
                <w:rFonts w:ascii="Times New Roman" w:hAnsi="Times New Roman" w:cs="Times New Roman"/>
                <w:spacing w:val="-4"/>
              </w:rPr>
            </w:pPr>
            <w:r w:rsidRPr="006D09B2">
              <w:rPr>
                <w:rFonts w:ascii="Times New Roman" w:hAnsi="Times New Roman" w:cs="Times New Roman"/>
                <w:spacing w:val="-4"/>
              </w:rPr>
              <w:t>дошкольные и школьные образовательные учреждения, детские школы творчества</w:t>
            </w:r>
          </w:p>
        </w:tc>
      </w:tr>
      <w:tr w:rsidR="00F55AA6" w:rsidRPr="00FC7381" w:rsidTr="008F527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8F527A">
            <w:pPr>
              <w:pStyle w:val="ac"/>
              <w:ind w:right="5" w:firstLine="34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lastRenderedPageBreak/>
              <w:t>Учреждения культуры и искусства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8F527A">
            <w:pPr>
              <w:pStyle w:val="ac"/>
              <w:ind w:right="5" w:firstLine="34"/>
              <w:jc w:val="both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 xml:space="preserve">музейно-выставочные центры, театры и театральные студии, многофункциональные культурно-зрелищные центры, концертные залы, специализированные библиотеки, </w:t>
            </w:r>
            <w:proofErr w:type="spellStart"/>
            <w:r w:rsidRPr="00FC7381">
              <w:rPr>
                <w:rFonts w:ascii="Times New Roman" w:hAnsi="Times New Roman" w:cs="Times New Roman"/>
              </w:rPr>
              <w:t>видеозалы</w:t>
            </w:r>
            <w:proofErr w:type="spellEnd"/>
            <w:r w:rsidRPr="00FC7381">
              <w:rPr>
                <w:rFonts w:ascii="Times New Roman" w:hAnsi="Times New Roman" w:cs="Times New Roman"/>
              </w:rPr>
              <w:t>, казино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8F527A">
            <w:pPr>
              <w:pStyle w:val="ac"/>
              <w:ind w:right="5" w:firstLine="34"/>
              <w:jc w:val="both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центры искусств, эстетического воспитания, многопрофильные центры, учреждения клубного типа, кинотеатры, музейно-выставочные залы, городские библиотеки, залы аттракционов и игровых автоматов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8F527A">
            <w:pPr>
              <w:pStyle w:val="ac"/>
              <w:ind w:right="5" w:firstLine="34"/>
              <w:jc w:val="both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учреждения клубного типа с киноустановками, филиалы библиотек для взрослых и детей</w:t>
            </w:r>
          </w:p>
        </w:tc>
      </w:tr>
      <w:tr w:rsidR="00F55AA6" w:rsidRPr="00FC7381" w:rsidTr="008F527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8F527A">
            <w:pPr>
              <w:pStyle w:val="ac"/>
              <w:ind w:right="5" w:firstLine="34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Учреждения здравоохранения и социального обеспечения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8F527A">
            <w:pPr>
              <w:pStyle w:val="ac"/>
              <w:ind w:left="62" w:right="5"/>
              <w:jc w:val="both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краевые и межрайонные многопрофильные больницы и диспансеры, клинические реабилитационные и консультативно-диагностические центры, специализированные базовые поликлиники, дома-интернаты разного профиля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8F527A">
            <w:pPr>
              <w:pStyle w:val="ac"/>
              <w:ind w:right="5" w:firstLine="34"/>
              <w:jc w:val="both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центральные районные больницы, многопрофильные и инфекционные больницы, роддома, поликлиники для взрослых и детей, стоматологические поликлиники, диспансеры, подстанции скорой помощи, городские аптеки, центр социальной помощи семье и детям, реабилитационные центры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8F527A">
            <w:pPr>
              <w:pStyle w:val="ac"/>
              <w:ind w:right="5" w:firstLine="34"/>
              <w:jc w:val="both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офисы врачей общей практики и фармацевтов, врачебная амбулатория, аптека, выдвижной пункт скорой медицинской помощи</w:t>
            </w:r>
          </w:p>
        </w:tc>
      </w:tr>
      <w:tr w:rsidR="00F55AA6" w:rsidRPr="00FC7381" w:rsidTr="008F527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8F527A">
            <w:pPr>
              <w:pStyle w:val="ac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Физкультурно-спортивные сооружения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8F527A">
            <w:pPr>
              <w:pStyle w:val="ac"/>
              <w:ind w:left="62" w:right="33"/>
              <w:jc w:val="both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спортивные комплексы открытые и закрытые, бассейны, детская спортивная школа олимпийского резерва, специализированные спортивные сооружения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8F527A">
            <w:pPr>
              <w:pStyle w:val="ac"/>
              <w:ind w:left="34" w:right="104"/>
              <w:jc w:val="both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спортивные центры, открытые и закрытые спортзалы, бассейны, детские спортивные школы, теннисные корты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8F527A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 xml:space="preserve">стадион, спортзал с бассейном и спортивная площадка, </w:t>
            </w:r>
            <w:proofErr w:type="gramStart"/>
            <w:r w:rsidRPr="00FC7381">
              <w:rPr>
                <w:rFonts w:ascii="Times New Roman" w:hAnsi="Times New Roman" w:cs="Times New Roman"/>
              </w:rPr>
              <w:t>совмещенные</w:t>
            </w:r>
            <w:proofErr w:type="gramEnd"/>
            <w:r w:rsidRPr="00FC7381">
              <w:rPr>
                <w:rFonts w:ascii="Times New Roman" w:hAnsi="Times New Roman" w:cs="Times New Roman"/>
              </w:rPr>
              <w:t xml:space="preserve"> со школьными</w:t>
            </w:r>
          </w:p>
        </w:tc>
      </w:tr>
      <w:tr w:rsidR="00F55AA6" w:rsidRPr="00FC7381" w:rsidTr="008F527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8F527A">
            <w:pPr>
              <w:pStyle w:val="ac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Торговля и общественное питание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8F527A">
            <w:pPr>
              <w:pStyle w:val="ac"/>
              <w:ind w:left="62" w:right="33"/>
              <w:jc w:val="both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торговые комплексы, оптовые и розничные рынки, ярмарки, рестораны, бары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8F527A">
            <w:pPr>
              <w:pStyle w:val="ac"/>
              <w:ind w:left="34" w:right="104"/>
              <w:jc w:val="both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торговые центры, предприятия торговли, мелкооптовые и розничные рынки и базы, ярмарки, предприятия общественного питания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8F527A" w:rsidP="008F527A">
            <w:pPr>
              <w:pStyle w:val="ac"/>
              <w:ind w:left="-3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магазины п</w:t>
            </w:r>
            <w:r w:rsidR="00F55AA6" w:rsidRPr="00FC7381">
              <w:rPr>
                <w:rFonts w:ascii="Times New Roman" w:hAnsi="Times New Roman" w:cs="Times New Roman"/>
              </w:rPr>
              <w:t>родовольственных и промышленных товаров повседневного спроса, пункты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55AA6" w:rsidRPr="00FC7381">
              <w:rPr>
                <w:rFonts w:ascii="Times New Roman" w:hAnsi="Times New Roman" w:cs="Times New Roman"/>
              </w:rPr>
              <w:t>общественного питания</w:t>
            </w:r>
          </w:p>
        </w:tc>
      </w:tr>
      <w:tr w:rsidR="00F55AA6" w:rsidRPr="00FC7381" w:rsidTr="008F527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8F527A">
            <w:pPr>
              <w:pStyle w:val="ac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Учреждения бытового и коммунального обслуживания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8F527A">
            <w:pPr>
              <w:pStyle w:val="ac"/>
              <w:ind w:left="62" w:right="33"/>
              <w:jc w:val="both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гостиницы высшей категории, фабрики прачечные, фабрики централизованного выполнения заказов, дома быта, банно-оздоровительные комплексы, аквапарки, общественные туалеты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8F527A">
            <w:pPr>
              <w:pStyle w:val="ac"/>
              <w:ind w:left="34" w:right="104" w:hanging="34"/>
              <w:jc w:val="both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специализированные предприятия бытового обслуживания, фабрики прачечные-химчистки, прачечные-химчистки самообслуживания, пожарные депо, банно-оздоровительные учреждения, гостиницы, общественные туалеты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8F527A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предприятия бытового обслуживания, приемные пункты прачечных-химчисток, бани, пожарное депо</w:t>
            </w:r>
          </w:p>
        </w:tc>
      </w:tr>
    </w:tbl>
    <w:p w:rsidR="00F55AA6" w:rsidRPr="00752085" w:rsidRDefault="00F55AA6" w:rsidP="00B7038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55AA6" w:rsidRPr="00752085" w:rsidRDefault="00F55AA6" w:rsidP="00F55AA6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F55AA6" w:rsidRPr="00752085" w:rsidSect="00F55AA6">
          <w:pgSz w:w="16837" w:h="11905" w:orient="landscape"/>
          <w:pgMar w:top="1701" w:right="799" w:bottom="1134" w:left="1100" w:header="720" w:footer="720" w:gutter="0"/>
          <w:cols w:space="720"/>
          <w:noEndnote/>
        </w:sect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410"/>
        <w:gridCol w:w="2126"/>
        <w:gridCol w:w="1642"/>
        <w:gridCol w:w="2327"/>
        <w:gridCol w:w="1418"/>
        <w:gridCol w:w="1843"/>
        <w:gridCol w:w="2268"/>
        <w:gridCol w:w="1134"/>
      </w:tblGrid>
      <w:tr w:rsidR="00F55AA6" w:rsidRPr="00FC7381" w:rsidTr="00935F75">
        <w:trPr>
          <w:trHeight w:val="144"/>
        </w:trPr>
        <w:tc>
          <w:tcPr>
            <w:tcW w:w="1516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5AA6" w:rsidRPr="008F527A" w:rsidRDefault="00F55AA6" w:rsidP="00F55AA6">
            <w:pPr>
              <w:ind w:firstLine="9673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527A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Приложение №3</w:t>
            </w:r>
          </w:p>
          <w:p w:rsidR="00820BD8" w:rsidRDefault="00820BD8" w:rsidP="00820BD8">
            <w:pPr>
              <w:ind w:left="9673" w:firstLine="0"/>
              <w:jc w:val="left"/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C4029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 xml:space="preserve">к </w:t>
            </w:r>
            <w:r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н</w:t>
            </w:r>
            <w:r w:rsidRPr="00AC4029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орматив</w:t>
            </w:r>
            <w:r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ам</w:t>
            </w:r>
            <w:r w:rsidRPr="00AC4029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 xml:space="preserve"> градостроительного проектирования в гор</w:t>
            </w:r>
            <w:r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 xml:space="preserve">одском </w:t>
            </w:r>
            <w:proofErr w:type="gramStart"/>
            <w:r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округе</w:t>
            </w:r>
            <w:proofErr w:type="gramEnd"/>
            <w:r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 xml:space="preserve"> ЗАТО город Фокино</w:t>
            </w:r>
            <w:r w:rsidRPr="00AC4029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935F75" w:rsidRDefault="00935F75" w:rsidP="00820BD8">
            <w:pPr>
              <w:pStyle w:val="ab"/>
              <w:ind w:left="96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5AA6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234D">
              <w:rPr>
                <w:rFonts w:ascii="Times New Roman" w:hAnsi="Times New Roman" w:cs="Times New Roman"/>
                <w:sz w:val="28"/>
                <w:szCs w:val="28"/>
              </w:rPr>
              <w:t>Обоснование показателей раздела "Общественно-деловые зоны"</w:t>
            </w:r>
          </w:p>
          <w:p w:rsidR="00935F75" w:rsidRPr="00935F75" w:rsidRDefault="00935F75" w:rsidP="00935F75"/>
        </w:tc>
      </w:tr>
      <w:tr w:rsidR="00F55AA6" w:rsidRPr="00FC7381" w:rsidTr="00935F75">
        <w:trPr>
          <w:trHeight w:val="1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Название регламентирующего документа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Показатель</w:t>
            </w:r>
          </w:p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(по нормативному документу)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935F75" w:rsidRDefault="00F55AA6" w:rsidP="00F55AA6">
            <w:pPr>
              <w:pStyle w:val="ab"/>
              <w:ind w:left="-113" w:right="-113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D414D8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Единица измерения при расчете</w:t>
            </w:r>
            <w:r w:rsidR="00935F75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 xml:space="preserve"> (по </w:t>
            </w:r>
            <w:proofErr w:type="gramStart"/>
            <w:r w:rsidR="00935F75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нормативному</w:t>
            </w:r>
            <w:proofErr w:type="gramEnd"/>
            <w:r w:rsidR="00935F75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 xml:space="preserve"> документы)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D414D8" w:rsidRDefault="00F55AA6" w:rsidP="00935F75">
            <w:pPr>
              <w:pStyle w:val="ab"/>
              <w:ind w:left="93" w:right="-113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D414D8">
              <w:rPr>
                <w:rFonts w:ascii="Times New Roman" w:hAnsi="Times New Roman" w:cs="Times New Roman"/>
                <w:spacing w:val="-6"/>
              </w:rPr>
              <w:t>Фактическое значение показателя</w:t>
            </w:r>
          </w:p>
          <w:p w:rsidR="00F55AA6" w:rsidRPr="00D414D8" w:rsidRDefault="00F55AA6" w:rsidP="00935F75">
            <w:pPr>
              <w:pStyle w:val="ab"/>
              <w:ind w:left="-113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D414D8">
              <w:rPr>
                <w:rFonts w:ascii="Times New Roman" w:hAnsi="Times New Roman" w:cs="Times New Roman"/>
                <w:spacing w:val="-6"/>
              </w:rPr>
              <w:t>(на сегодняшний день по Приморскому краю</w:t>
            </w:r>
            <w:r w:rsidRPr="00D414D8">
              <w:rPr>
                <w:rFonts w:ascii="Times New Roman" w:hAnsi="Times New Roman" w:cs="Times New Roman"/>
                <w:spacing w:val="-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D414D8" w:rsidRDefault="00F55AA6" w:rsidP="00935F75">
            <w:pPr>
              <w:pStyle w:val="ab"/>
              <w:jc w:val="center"/>
              <w:rPr>
                <w:rFonts w:ascii="Times New Roman" w:hAnsi="Times New Roman" w:cs="Times New Roman"/>
                <w:spacing w:val="-4"/>
              </w:rPr>
            </w:pPr>
            <w:proofErr w:type="spellStart"/>
            <w:proofErr w:type="gramStart"/>
            <w:r w:rsidRPr="00D414D8">
              <w:rPr>
                <w:rFonts w:ascii="Times New Roman" w:hAnsi="Times New Roman" w:cs="Times New Roman"/>
                <w:spacing w:val="-4"/>
              </w:rPr>
              <w:t>Потребнос</w:t>
            </w:r>
            <w:proofErr w:type="spellEnd"/>
            <w:r w:rsidR="00935F75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D414D8">
              <w:rPr>
                <w:rFonts w:ascii="Times New Roman" w:hAnsi="Times New Roman" w:cs="Times New Roman"/>
                <w:spacing w:val="-4"/>
              </w:rPr>
              <w:t>ть</w:t>
            </w:r>
            <w:proofErr w:type="spellEnd"/>
            <w:proofErr w:type="gramEnd"/>
            <w:r w:rsidRPr="00D414D8">
              <w:rPr>
                <w:rFonts w:ascii="Times New Roman" w:hAnsi="Times New Roman" w:cs="Times New Roman"/>
                <w:spacing w:val="-4"/>
              </w:rPr>
              <w:t xml:space="preserve"> в данном объекте</w:t>
            </w:r>
          </w:p>
          <w:p w:rsidR="00F55AA6" w:rsidRPr="00D414D8" w:rsidRDefault="00F55AA6" w:rsidP="00F55AA6">
            <w:pPr>
              <w:pStyle w:val="ab"/>
              <w:ind w:left="-113" w:right="-113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D414D8">
              <w:rPr>
                <w:rFonts w:ascii="Times New Roman" w:hAnsi="Times New Roman" w:cs="Times New Roman"/>
                <w:spacing w:val="-4"/>
              </w:rPr>
              <w:t xml:space="preserve">(на сегодняшний день), </w:t>
            </w:r>
            <w:proofErr w:type="gramStart"/>
            <w:r w:rsidRPr="00D414D8">
              <w:rPr>
                <w:rFonts w:ascii="Times New Roman" w:hAnsi="Times New Roman" w:cs="Times New Roman"/>
                <w:spacing w:val="-4"/>
              </w:rPr>
              <w:t>загружен</w:t>
            </w:r>
            <w:r w:rsidR="00935F75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D414D8">
              <w:rPr>
                <w:rFonts w:ascii="Times New Roman" w:hAnsi="Times New Roman" w:cs="Times New Roman"/>
                <w:spacing w:val="-4"/>
              </w:rPr>
              <w:t>ность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Значение показателя на расчетный срок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Примечания (аргументация)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1673CD" w:rsidRDefault="00F55AA6" w:rsidP="00F55AA6">
            <w:pPr>
              <w:pStyle w:val="ab"/>
              <w:ind w:left="-57" w:right="-57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1673CD">
              <w:rPr>
                <w:rFonts w:ascii="Times New Roman" w:hAnsi="Times New Roman" w:cs="Times New Roman"/>
                <w:spacing w:val="-4"/>
              </w:rPr>
              <w:t>Расчетное значение на 1000 жителей</w:t>
            </w:r>
          </w:p>
        </w:tc>
      </w:tr>
      <w:tr w:rsidR="00F55AA6" w:rsidRPr="00FC7381" w:rsidTr="00935F75">
        <w:trPr>
          <w:trHeight w:val="1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8</w:t>
            </w:r>
          </w:p>
        </w:tc>
      </w:tr>
      <w:tr w:rsidR="008F527A" w:rsidRPr="00FC7381" w:rsidTr="00935F75">
        <w:trPr>
          <w:trHeight w:val="1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7A" w:rsidRPr="008F527A" w:rsidRDefault="00E43618" w:rsidP="00F55AA6">
            <w:pPr>
              <w:pStyle w:val="ab"/>
              <w:jc w:val="center"/>
              <w:rPr>
                <w:rFonts w:ascii="Times New Roman" w:hAnsi="Times New Roman" w:cs="Times New Roman"/>
                <w:b/>
              </w:rPr>
            </w:pPr>
            <w:hyperlink r:id="rId8" w:history="1">
              <w:proofErr w:type="spellStart"/>
              <w:r w:rsidR="008F527A" w:rsidRPr="008F527A">
                <w:rPr>
                  <w:rStyle w:val="aa"/>
                  <w:rFonts w:ascii="Times New Roman" w:hAnsi="Times New Roman" w:cs="Times New Roman"/>
                  <w:b w:val="0"/>
                  <w:color w:val="auto"/>
                </w:rPr>
                <w:t>СНиП</w:t>
              </w:r>
              <w:proofErr w:type="spellEnd"/>
              <w:r w:rsidR="008F527A" w:rsidRPr="008F527A">
                <w:rPr>
                  <w:rStyle w:val="aa"/>
                  <w:rFonts w:ascii="Times New Roman" w:hAnsi="Times New Roman" w:cs="Times New Roman"/>
                  <w:b w:val="0"/>
                  <w:color w:val="auto"/>
                </w:rPr>
                <w:t xml:space="preserve"> 2.07.01-89*</w:t>
              </w:r>
            </w:hyperlink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7A" w:rsidRPr="00FC7381" w:rsidRDefault="008F527A" w:rsidP="008F527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обеспеченность детей дошкольными учреждениями в пределах 85</w:t>
            </w:r>
            <w:r>
              <w:rPr>
                <w:rFonts w:ascii="Times New Roman" w:hAnsi="Times New Roman" w:cs="Times New Roman"/>
              </w:rPr>
              <w:t xml:space="preserve"> проц</w:t>
            </w:r>
            <w:r w:rsidRPr="00FC7381">
              <w:rPr>
                <w:rFonts w:ascii="Times New Roman" w:hAnsi="Times New Roman" w:cs="Times New Roman"/>
              </w:rPr>
              <w:t>ентов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7A" w:rsidRPr="00FC7381" w:rsidRDefault="008F527A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процент от числа детей дошкольного возраста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7A" w:rsidRPr="00FC7381" w:rsidRDefault="008F527A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процент от числа детей дошкольного возраста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7A" w:rsidRPr="00FC7381" w:rsidRDefault="008F527A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100,2 процента (63,6 тыс. детей на 63,3 тыс. мест)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7A" w:rsidRPr="00FC7381" w:rsidRDefault="008F527A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 xml:space="preserve">85 мест на 100 детей (согласно </w:t>
            </w:r>
            <w:hyperlink r:id="rId9" w:history="1">
              <w:proofErr w:type="spellStart"/>
              <w:r w:rsidRPr="008F527A">
                <w:rPr>
                  <w:rStyle w:val="aa"/>
                  <w:rFonts w:ascii="Times New Roman" w:hAnsi="Times New Roman" w:cs="Times New Roman"/>
                  <w:b w:val="0"/>
                  <w:color w:val="auto"/>
                </w:rPr>
                <w:t>СНиП</w:t>
              </w:r>
              <w:proofErr w:type="spellEnd"/>
              <w:r w:rsidRPr="008F527A">
                <w:rPr>
                  <w:rStyle w:val="aa"/>
                  <w:rFonts w:ascii="Times New Roman" w:hAnsi="Times New Roman" w:cs="Times New Roman"/>
                  <w:b w:val="0"/>
                  <w:color w:val="auto"/>
                </w:rPr>
                <w:t xml:space="preserve"> 2.07.01-89*</w:t>
              </w:r>
            </w:hyperlink>
            <w:r w:rsidRPr="008F527A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7A" w:rsidRPr="007C4A4A" w:rsidRDefault="008F527A" w:rsidP="008F527A">
            <w:pPr>
              <w:ind w:firstLine="0"/>
              <w:jc w:val="left"/>
            </w:pPr>
            <w:r w:rsidRPr="00D414D8">
              <w:rPr>
                <w:rFonts w:ascii="Times New Roman" w:hAnsi="Times New Roman" w:cs="Times New Roman"/>
                <w:spacing w:val="-4"/>
              </w:rPr>
              <w:t>предлагаемый норматив позволит обеспечить конституционное право каждого гражданина России на общедоступное и бесплатное дошкольное образование при учете развития разных моделей</w:t>
            </w:r>
            <w:r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D414D8">
              <w:rPr>
                <w:rFonts w:ascii="Times New Roman" w:hAnsi="Times New Roman" w:cs="Times New Roman"/>
                <w:spacing w:val="-4"/>
              </w:rPr>
              <w:t xml:space="preserve">учреждений дошкольного воспитания и </w:t>
            </w:r>
            <w:proofErr w:type="gramStart"/>
            <w:r w:rsidRPr="00D414D8">
              <w:rPr>
                <w:rFonts w:ascii="Times New Roman" w:hAnsi="Times New Roman" w:cs="Times New Roman"/>
                <w:spacing w:val="-4"/>
              </w:rPr>
              <w:t>образования</w:t>
            </w:r>
            <w:proofErr w:type="gramEnd"/>
            <w:r w:rsidRPr="00D414D8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D414D8">
              <w:rPr>
                <w:rFonts w:ascii="Times New Roman" w:hAnsi="Times New Roman" w:cs="Times New Roman"/>
                <w:spacing w:val="-4"/>
              </w:rPr>
              <w:lastRenderedPageBreak/>
              <w:t>образовательных учреждениях (далее - ДДОУ) между городом и селом, или 155800 мест в ДДОУ по всему Приморскому краю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7A" w:rsidRPr="00FC7381" w:rsidRDefault="008F527A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lastRenderedPageBreak/>
              <w:t>65 мест на 1000 жителей</w:t>
            </w:r>
          </w:p>
        </w:tc>
      </w:tr>
      <w:tr w:rsidR="008F527A" w:rsidRPr="00FC7381" w:rsidTr="00935F75">
        <w:trPr>
          <w:trHeight w:val="432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27A" w:rsidRPr="00FC7381" w:rsidRDefault="00E43618" w:rsidP="00F55AA6">
            <w:pPr>
              <w:pStyle w:val="ac"/>
              <w:rPr>
                <w:rFonts w:ascii="Times New Roman" w:hAnsi="Times New Roman" w:cs="Times New Roman"/>
              </w:rPr>
            </w:pPr>
            <w:hyperlink r:id="rId10" w:history="1">
              <w:proofErr w:type="spellStart"/>
              <w:r w:rsidR="008F527A" w:rsidRPr="008F527A">
                <w:rPr>
                  <w:rStyle w:val="aa"/>
                  <w:rFonts w:ascii="Times New Roman" w:hAnsi="Times New Roman" w:cs="Times New Roman"/>
                  <w:b w:val="0"/>
                  <w:color w:val="auto"/>
                </w:rPr>
                <w:t>СНиП</w:t>
              </w:r>
              <w:proofErr w:type="spellEnd"/>
              <w:r w:rsidR="008F527A" w:rsidRPr="008F527A">
                <w:rPr>
                  <w:rStyle w:val="aa"/>
                  <w:rFonts w:ascii="Times New Roman" w:hAnsi="Times New Roman" w:cs="Times New Roman"/>
                  <w:b w:val="0"/>
                  <w:color w:val="auto"/>
                </w:rPr>
                <w:t xml:space="preserve"> 2.07.01-89*</w:t>
              </w:r>
            </w:hyperlink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27A" w:rsidRPr="00FC7381" w:rsidRDefault="008F527A" w:rsidP="00BB54A6">
            <w:pPr>
              <w:pStyle w:val="ac"/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охват неполным средним образованием (I-I</w:t>
            </w:r>
            <w:proofErr w:type="gramStart"/>
            <w:r w:rsidRPr="00FC7381">
              <w:rPr>
                <w:rFonts w:ascii="Times New Roman" w:hAnsi="Times New Roman" w:cs="Times New Roman"/>
              </w:rPr>
              <w:t>Х</w:t>
            </w:r>
            <w:proofErr w:type="gramEnd"/>
            <w:r w:rsidRPr="00FC7381">
              <w:rPr>
                <w:rFonts w:ascii="Times New Roman" w:hAnsi="Times New Roman" w:cs="Times New Roman"/>
              </w:rPr>
              <w:t xml:space="preserve"> классы) следует принимать с учетом 100-процентного охвата детей и до 75 процентов детей - средним образованием (X-XI классы) при обучении в одну смену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27A" w:rsidRPr="00FC7381" w:rsidRDefault="008F527A" w:rsidP="00BB54A6">
            <w:pPr>
              <w:pStyle w:val="ac"/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процент от числа детей соответствующего возраста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27A" w:rsidRPr="00FC7381" w:rsidRDefault="008F527A" w:rsidP="00BB54A6">
            <w:pPr>
              <w:pStyle w:val="ac"/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число детей соответствующего возраста составляет 250 тыс. чел. при фактическом количестве учащихся 204,9 тыс. чел., при этом число учащихся во вторую смену составляет 20,2 процента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27A" w:rsidRPr="00FC7381" w:rsidRDefault="008F527A" w:rsidP="00BB54A6">
            <w:pPr>
              <w:pStyle w:val="ac"/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фактически обучается 82 процента от числа детей соответствующего возраста, число учащихся во вторую смену превышает норматив на 10,2 процента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27A" w:rsidRPr="00FC7381" w:rsidRDefault="008F527A" w:rsidP="00BB54A6">
            <w:pPr>
              <w:pStyle w:val="ac"/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98 мест на 100 детей в городе и 86 мест на 100 детей в сельской местности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27A" w:rsidRPr="00FC7381" w:rsidRDefault="008F527A" w:rsidP="00BB54A6">
            <w:pPr>
              <w:pStyle w:val="ac"/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предлагаемый норматив соответствует 100 процентному охвату детей неполным средним образованием и 90 процентному охвату детей средним образованием в городе и 80 процентному охвату детей средним образованием в сельской местности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27A" w:rsidRPr="00C73A79" w:rsidRDefault="008F527A" w:rsidP="00BB54A6">
            <w:pPr>
              <w:pStyle w:val="ac"/>
              <w:spacing w:before="100" w:beforeAutospacing="1" w:after="100" w:afterAutospacing="1"/>
              <w:ind w:left="-57" w:right="-57"/>
              <w:rPr>
                <w:rFonts w:ascii="Times New Roman" w:hAnsi="Times New Roman" w:cs="Times New Roman"/>
                <w:spacing w:val="-4"/>
              </w:rPr>
            </w:pPr>
            <w:r w:rsidRPr="00C73A79">
              <w:rPr>
                <w:rFonts w:ascii="Times New Roman" w:hAnsi="Times New Roman" w:cs="Times New Roman"/>
                <w:spacing w:val="-4"/>
              </w:rPr>
              <w:t xml:space="preserve">92 места на 1000 жителей в городе 81 место на 1000 жителей в сельской </w:t>
            </w:r>
            <w:proofErr w:type="spellStart"/>
            <w:r w:rsidRPr="00C73A79">
              <w:rPr>
                <w:rFonts w:ascii="Times New Roman" w:hAnsi="Times New Roman" w:cs="Times New Roman"/>
                <w:spacing w:val="-4"/>
              </w:rPr>
              <w:t>местно</w:t>
            </w:r>
            <w:proofErr w:type="gramStart"/>
            <w:r w:rsidRPr="00C73A79">
              <w:rPr>
                <w:rFonts w:ascii="Times New Roman" w:hAnsi="Times New Roman" w:cs="Times New Roman"/>
                <w:spacing w:val="-4"/>
              </w:rPr>
              <w:t>с</w:t>
            </w:r>
            <w:proofErr w:type="spellEnd"/>
            <w:r w:rsidR="00935F75">
              <w:rPr>
                <w:rFonts w:ascii="Times New Roman" w:hAnsi="Times New Roman" w:cs="Times New Roman"/>
                <w:spacing w:val="-4"/>
              </w:rPr>
              <w:t>-</w:t>
            </w:r>
            <w:proofErr w:type="gramEnd"/>
            <w:r w:rsidR="00935F75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C73A79">
              <w:rPr>
                <w:rFonts w:ascii="Times New Roman" w:hAnsi="Times New Roman" w:cs="Times New Roman"/>
                <w:spacing w:val="-4"/>
              </w:rPr>
              <w:t>ти</w:t>
            </w:r>
            <w:proofErr w:type="spellEnd"/>
          </w:p>
        </w:tc>
      </w:tr>
      <w:tr w:rsidR="008F527A" w:rsidRPr="00FC7381" w:rsidTr="00935F75">
        <w:trPr>
          <w:trHeight w:val="84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7A" w:rsidRPr="00FC7381" w:rsidRDefault="00E43618" w:rsidP="008F527A">
            <w:pPr>
              <w:pStyle w:val="ab"/>
              <w:spacing w:before="360" w:after="360"/>
              <w:jc w:val="center"/>
              <w:rPr>
                <w:rFonts w:ascii="Times New Roman" w:hAnsi="Times New Roman" w:cs="Times New Roman"/>
              </w:rPr>
            </w:pPr>
            <w:hyperlink r:id="rId11" w:history="1">
              <w:proofErr w:type="spellStart"/>
              <w:r w:rsidR="008F527A" w:rsidRPr="008F527A">
                <w:rPr>
                  <w:rStyle w:val="aa"/>
                  <w:rFonts w:ascii="Times New Roman" w:hAnsi="Times New Roman" w:cs="Times New Roman"/>
                  <w:b w:val="0"/>
                  <w:color w:val="auto"/>
                </w:rPr>
                <w:t>СНиП</w:t>
              </w:r>
              <w:proofErr w:type="spellEnd"/>
              <w:r w:rsidR="008F527A" w:rsidRPr="008F527A">
                <w:rPr>
                  <w:rStyle w:val="aa"/>
                  <w:rFonts w:ascii="Times New Roman" w:hAnsi="Times New Roman" w:cs="Times New Roman"/>
                  <w:b w:val="0"/>
                  <w:color w:val="auto"/>
                </w:rPr>
                <w:t xml:space="preserve"> 2.07.01-89*</w:t>
              </w:r>
            </w:hyperlink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7A" w:rsidRPr="00FC7381" w:rsidRDefault="008F527A" w:rsidP="00BB54A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охват внешкольными учреждениями 10 процентов общего числа школьников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7A" w:rsidRPr="00FC7381" w:rsidRDefault="008F527A" w:rsidP="00BB54A6">
            <w:pPr>
              <w:pStyle w:val="ac"/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процент от общего числа школьников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7A" w:rsidRPr="00FC7381" w:rsidRDefault="008F527A" w:rsidP="00BB54A6">
            <w:pPr>
              <w:pStyle w:val="ac"/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занимается 130 тыс. детей, или 64 процента от общего числа школьников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7A" w:rsidRPr="00FC7381" w:rsidRDefault="008F527A" w:rsidP="00BB54A6">
            <w:pPr>
              <w:pStyle w:val="ab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нет данных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7A" w:rsidRPr="00FC7381" w:rsidRDefault="008F527A" w:rsidP="00935F75">
            <w:pPr>
              <w:pStyle w:val="ac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охват внешкольными учреждениями 10 процентов общего числа школьников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7A" w:rsidRPr="00FC7381" w:rsidRDefault="008F527A" w:rsidP="00BB54A6">
            <w:pPr>
              <w:pStyle w:val="ac"/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24960 учащихся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7A" w:rsidRPr="00FC7381" w:rsidRDefault="008F527A" w:rsidP="00BB54A6">
            <w:pPr>
              <w:pStyle w:val="ab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10,4</w:t>
            </w:r>
          </w:p>
        </w:tc>
      </w:tr>
      <w:tr w:rsidR="008F527A" w:rsidRPr="00FC7381" w:rsidTr="00935F75">
        <w:trPr>
          <w:trHeight w:val="1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7A" w:rsidRPr="00BB54A6" w:rsidRDefault="00E43618" w:rsidP="00935F75">
            <w:pPr>
              <w:pStyle w:val="ac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pacing w:val="-4"/>
              </w:rPr>
            </w:pPr>
            <w:hyperlink r:id="rId12" w:history="1">
              <w:proofErr w:type="spellStart"/>
              <w:r w:rsidR="00175585" w:rsidRPr="008F527A">
                <w:rPr>
                  <w:rStyle w:val="aa"/>
                  <w:rFonts w:ascii="Times New Roman" w:hAnsi="Times New Roman" w:cs="Times New Roman"/>
                  <w:b w:val="0"/>
                  <w:color w:val="auto"/>
                </w:rPr>
                <w:t>СНиП</w:t>
              </w:r>
              <w:proofErr w:type="spellEnd"/>
              <w:r w:rsidR="00175585" w:rsidRPr="008F527A">
                <w:rPr>
                  <w:rStyle w:val="aa"/>
                  <w:rFonts w:ascii="Times New Roman" w:hAnsi="Times New Roman" w:cs="Times New Roman"/>
                  <w:b w:val="0"/>
                  <w:color w:val="auto"/>
                </w:rPr>
                <w:t xml:space="preserve"> 2.07.01-89*</w:t>
              </w:r>
            </w:hyperlink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7A" w:rsidRPr="004D5D4F" w:rsidRDefault="008F527A" w:rsidP="00BB54A6">
            <w:pPr>
              <w:pStyle w:val="ac"/>
              <w:spacing w:before="100" w:beforeAutospacing="1" w:after="100" w:afterAutospacing="1"/>
              <w:rPr>
                <w:rFonts w:ascii="Times New Roman" w:hAnsi="Times New Roman" w:cs="Times New Roman"/>
                <w:spacing w:val="-4"/>
              </w:rPr>
            </w:pPr>
            <w:r w:rsidRPr="004D5D4F">
              <w:rPr>
                <w:rFonts w:ascii="Times New Roman" w:hAnsi="Times New Roman" w:cs="Times New Roman"/>
                <w:spacing w:val="-4"/>
              </w:rPr>
              <w:t xml:space="preserve">110 обучающихся учреждений начального </w:t>
            </w:r>
            <w:r w:rsidRPr="004D5D4F">
              <w:rPr>
                <w:rFonts w:ascii="Times New Roman" w:hAnsi="Times New Roman" w:cs="Times New Roman"/>
                <w:spacing w:val="-4"/>
              </w:rPr>
              <w:lastRenderedPageBreak/>
              <w:t>профессионального образования на 10 тыс. жителей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7A" w:rsidRPr="00FC7381" w:rsidRDefault="008F527A" w:rsidP="00BB54A6">
            <w:pPr>
              <w:pStyle w:val="ac"/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lastRenderedPageBreak/>
              <w:t xml:space="preserve">число обучающихся на 10 тыс. </w:t>
            </w:r>
            <w:r w:rsidRPr="00FC7381">
              <w:rPr>
                <w:rFonts w:ascii="Times New Roman" w:hAnsi="Times New Roman" w:cs="Times New Roman"/>
              </w:rPr>
              <w:lastRenderedPageBreak/>
              <w:t>жителей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7A" w:rsidRPr="00FC7381" w:rsidRDefault="008F527A" w:rsidP="00BB54A6">
            <w:pPr>
              <w:pStyle w:val="ac"/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lastRenderedPageBreak/>
              <w:t xml:space="preserve">11,7 тыс. чел. учащихся начального </w:t>
            </w:r>
            <w:r w:rsidRPr="00FC7381">
              <w:rPr>
                <w:rFonts w:ascii="Times New Roman" w:hAnsi="Times New Roman" w:cs="Times New Roman"/>
              </w:rPr>
              <w:lastRenderedPageBreak/>
              <w:t>профессионального образования при нормативе в 22,3 тыс. человек, или 52 процента от нормативного уровня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7A" w:rsidRPr="00FC7381" w:rsidRDefault="008F527A" w:rsidP="00BB54A6">
            <w:pPr>
              <w:pStyle w:val="ab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lastRenderedPageBreak/>
              <w:t>нет данных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7A" w:rsidRPr="00FC7381" w:rsidRDefault="008F527A" w:rsidP="00BB54A6">
            <w:pPr>
              <w:pStyle w:val="ac"/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 xml:space="preserve">110 обучающихся учреждений </w:t>
            </w:r>
            <w:r w:rsidRPr="00FC7381">
              <w:rPr>
                <w:rFonts w:ascii="Times New Roman" w:hAnsi="Times New Roman" w:cs="Times New Roman"/>
              </w:rPr>
              <w:lastRenderedPageBreak/>
              <w:t>начального профессионального образования на 10 тыс. жителей, или 26300 обучающихся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7A" w:rsidRPr="00FC7381" w:rsidRDefault="008F527A" w:rsidP="00BB54A6">
            <w:pPr>
              <w:pStyle w:val="ab"/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7A" w:rsidRPr="00FC7381" w:rsidRDefault="008F527A" w:rsidP="00BB54A6">
            <w:pPr>
              <w:pStyle w:val="ab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11</w:t>
            </w:r>
          </w:p>
        </w:tc>
      </w:tr>
      <w:tr w:rsidR="008F527A" w:rsidRPr="00FC7381" w:rsidTr="00935F75">
        <w:trPr>
          <w:trHeight w:val="1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7A" w:rsidRPr="00BB54A6" w:rsidRDefault="00E43618" w:rsidP="00BB54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hyperlink r:id="rId13" w:history="1">
              <w:proofErr w:type="spellStart"/>
              <w:r w:rsidR="00175585" w:rsidRPr="008F527A">
                <w:rPr>
                  <w:rStyle w:val="aa"/>
                  <w:rFonts w:ascii="Times New Roman" w:hAnsi="Times New Roman" w:cs="Times New Roman"/>
                  <w:b w:val="0"/>
                  <w:color w:val="auto"/>
                </w:rPr>
                <w:t>СНиП</w:t>
              </w:r>
              <w:proofErr w:type="spellEnd"/>
              <w:r w:rsidR="00175585" w:rsidRPr="008F527A">
                <w:rPr>
                  <w:rStyle w:val="aa"/>
                  <w:rFonts w:ascii="Times New Roman" w:hAnsi="Times New Roman" w:cs="Times New Roman"/>
                  <w:b w:val="0"/>
                  <w:color w:val="auto"/>
                </w:rPr>
                <w:t xml:space="preserve"> 2.07.01-89*</w:t>
              </w:r>
            </w:hyperlink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7A" w:rsidRPr="004D5D4F" w:rsidRDefault="008F527A" w:rsidP="00BB54A6">
            <w:pPr>
              <w:pStyle w:val="ac"/>
              <w:rPr>
                <w:rFonts w:ascii="Times New Roman" w:hAnsi="Times New Roman" w:cs="Times New Roman"/>
                <w:spacing w:val="-4"/>
              </w:rPr>
            </w:pPr>
            <w:r w:rsidRPr="004D5D4F">
              <w:rPr>
                <w:rFonts w:ascii="Times New Roman" w:hAnsi="Times New Roman" w:cs="Times New Roman"/>
                <w:spacing w:val="-4"/>
              </w:rPr>
              <w:t>160 студентов учреждений среднего профессионального образования на 10 тыс. жителей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7A" w:rsidRPr="00FC7381" w:rsidRDefault="008F527A" w:rsidP="00BB54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число обучающихся на 10 тыс. жителей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7A" w:rsidRPr="00FC7381" w:rsidRDefault="008F527A" w:rsidP="00BB54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22 тыс. учащихся среднего профессионального образования при нормативе в 32,4 тыс. учащихся, или 68 процентов от нормативного уровня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7A" w:rsidRPr="00FC7381" w:rsidRDefault="008F527A" w:rsidP="00BB54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нет данных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7A" w:rsidRDefault="008F527A" w:rsidP="00BB54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160 студентов учреждений среднего профессионального образования на 10 тыс. жителей, или 38336 студента</w:t>
            </w:r>
          </w:p>
          <w:p w:rsidR="008F527A" w:rsidRDefault="008F527A" w:rsidP="00BB54A6"/>
          <w:p w:rsidR="008F527A" w:rsidRPr="004D5D4F" w:rsidRDefault="008F527A" w:rsidP="00BB54A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7A" w:rsidRPr="00FC7381" w:rsidRDefault="008F527A" w:rsidP="00BB54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7A" w:rsidRPr="00FC7381" w:rsidRDefault="008F527A" w:rsidP="00BB54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16</w:t>
            </w:r>
          </w:p>
        </w:tc>
      </w:tr>
      <w:tr w:rsidR="00F55AA6" w:rsidRPr="00FC7381" w:rsidTr="00935F75">
        <w:trPr>
          <w:trHeight w:val="1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E43618" w:rsidP="0017558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hyperlink r:id="rId14" w:history="1">
              <w:proofErr w:type="spellStart"/>
              <w:r w:rsidR="00175585" w:rsidRPr="008F527A">
                <w:rPr>
                  <w:rStyle w:val="aa"/>
                  <w:rFonts w:ascii="Times New Roman" w:hAnsi="Times New Roman" w:cs="Times New Roman"/>
                  <w:b w:val="0"/>
                  <w:color w:val="auto"/>
                </w:rPr>
                <w:t>СНиП</w:t>
              </w:r>
              <w:proofErr w:type="spellEnd"/>
              <w:r w:rsidR="00175585" w:rsidRPr="008F527A">
                <w:rPr>
                  <w:rStyle w:val="aa"/>
                  <w:rFonts w:ascii="Times New Roman" w:hAnsi="Times New Roman" w:cs="Times New Roman"/>
                  <w:b w:val="0"/>
                  <w:color w:val="auto"/>
                </w:rPr>
                <w:t xml:space="preserve"> 2.07.01-89*</w:t>
              </w:r>
            </w:hyperlink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BB54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170 студентов высших учебных заведений на 10 тыс. жителей.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BB54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число обучающихся на 10 тыс. жителей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BB54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58 тыс. учащихся высших учебных заведений при нормативе в 34,5 тыс. учащихся, или 168 процентов от нормативного уровня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BB54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нет данных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BB54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170 студентов высших учебных заведений на 10 тыс. жителей, или 40700 студентов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BB54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BB54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17</w:t>
            </w:r>
          </w:p>
        </w:tc>
      </w:tr>
      <w:tr w:rsidR="00F55AA6" w:rsidRPr="00FC7381" w:rsidTr="00935F75">
        <w:trPr>
          <w:trHeight w:val="1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E43618" w:rsidP="00BB54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hyperlink r:id="rId15" w:history="1">
              <w:proofErr w:type="spellStart"/>
              <w:r w:rsidR="00175585" w:rsidRPr="008F527A">
                <w:rPr>
                  <w:rStyle w:val="aa"/>
                  <w:rFonts w:ascii="Times New Roman" w:hAnsi="Times New Roman" w:cs="Times New Roman"/>
                  <w:b w:val="0"/>
                  <w:color w:val="auto"/>
                </w:rPr>
                <w:t>СНиП</w:t>
              </w:r>
              <w:proofErr w:type="spellEnd"/>
              <w:r w:rsidR="00175585" w:rsidRPr="008F527A">
                <w:rPr>
                  <w:rStyle w:val="aa"/>
                  <w:rFonts w:ascii="Times New Roman" w:hAnsi="Times New Roman" w:cs="Times New Roman"/>
                  <w:b w:val="0"/>
                  <w:color w:val="auto"/>
                </w:rPr>
                <w:t xml:space="preserve"> 2.07.01-89*</w:t>
              </w:r>
            </w:hyperlink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BB54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обеспеченность больничными учреждениями (86,3 коек на 10 тыс. жителей)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BB54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коек на 10 тыс. жителей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BB54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18 тыс. коек при нормативе в 17,5 тыс.</w:t>
            </w:r>
            <w:r w:rsidR="00BB54A6">
              <w:rPr>
                <w:rFonts w:ascii="Times New Roman" w:hAnsi="Times New Roman" w:cs="Times New Roman"/>
              </w:rPr>
              <w:t xml:space="preserve"> </w:t>
            </w:r>
            <w:r w:rsidRPr="00FC7381">
              <w:rPr>
                <w:rFonts w:ascii="Times New Roman" w:hAnsi="Times New Roman" w:cs="Times New Roman"/>
              </w:rPr>
              <w:t xml:space="preserve">коек, или 103 процента </w:t>
            </w:r>
            <w:proofErr w:type="gramStart"/>
            <w:r w:rsidRPr="00FC7381">
              <w:rPr>
                <w:rFonts w:ascii="Times New Roman" w:hAnsi="Times New Roman" w:cs="Times New Roman"/>
              </w:rPr>
              <w:t>от</w:t>
            </w:r>
            <w:proofErr w:type="gramEnd"/>
            <w:r w:rsidRPr="00FC7381">
              <w:rPr>
                <w:rFonts w:ascii="Times New Roman" w:hAnsi="Times New Roman" w:cs="Times New Roman"/>
              </w:rPr>
              <w:t xml:space="preserve"> нормативного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BB54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нет данных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BB54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 xml:space="preserve">обеспеченность больничными учреждениями (86,3 коек на 10 тыс. жителей, или 20677 </w:t>
            </w:r>
            <w:r w:rsidRPr="00FC7381">
              <w:rPr>
                <w:rFonts w:ascii="Times New Roman" w:hAnsi="Times New Roman" w:cs="Times New Roman"/>
              </w:rPr>
              <w:lastRenderedPageBreak/>
              <w:t>коек)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BB54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BB54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8,63</w:t>
            </w:r>
          </w:p>
        </w:tc>
      </w:tr>
      <w:tr w:rsidR="00F55AA6" w:rsidRPr="00FC7381" w:rsidTr="00935F75">
        <w:trPr>
          <w:trHeight w:val="1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E43618" w:rsidP="00935F7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hyperlink r:id="rId16" w:history="1">
              <w:proofErr w:type="spellStart"/>
              <w:r w:rsidR="00175585" w:rsidRPr="008F527A">
                <w:rPr>
                  <w:rStyle w:val="aa"/>
                  <w:rFonts w:ascii="Times New Roman" w:hAnsi="Times New Roman" w:cs="Times New Roman"/>
                  <w:b w:val="0"/>
                  <w:color w:val="auto"/>
                </w:rPr>
                <w:t>СНиП</w:t>
              </w:r>
              <w:proofErr w:type="spellEnd"/>
              <w:r w:rsidR="00175585" w:rsidRPr="008F527A">
                <w:rPr>
                  <w:rStyle w:val="aa"/>
                  <w:rFonts w:ascii="Times New Roman" w:hAnsi="Times New Roman" w:cs="Times New Roman"/>
                  <w:b w:val="0"/>
                  <w:color w:val="auto"/>
                </w:rPr>
                <w:t xml:space="preserve"> 2.07.01-89*</w:t>
              </w:r>
            </w:hyperlink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BB54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обеспеченность амбулаторно-поликлиническими учреждениями (181,5 посещений в смену на 10 тыс. жителей)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BB54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посещений в смену на 10 тыс. жителей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BB54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44,3 тыс. посещений в смену при нормативе в 36,7 посещений в смену, или 121 процент от нормативного уровня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BB54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нет данных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BB54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обеспеченность амбулаторно-поликлиническими учреждениями (181,5 посещений в смену на 10 тыс. жителей, или 43487 человек)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BB54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BB54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18,1</w:t>
            </w:r>
          </w:p>
        </w:tc>
      </w:tr>
      <w:tr w:rsidR="00F55AA6" w:rsidRPr="00FC7381" w:rsidTr="00935F75">
        <w:trPr>
          <w:trHeight w:val="1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4D5D4F" w:rsidRDefault="00E43618" w:rsidP="00935F75">
            <w:pPr>
              <w:pStyle w:val="ac"/>
              <w:ind w:left="57" w:right="-57"/>
              <w:jc w:val="center"/>
              <w:rPr>
                <w:rFonts w:ascii="Times New Roman" w:hAnsi="Times New Roman" w:cs="Times New Roman"/>
                <w:spacing w:val="-6"/>
              </w:rPr>
            </w:pPr>
            <w:hyperlink r:id="rId17" w:history="1">
              <w:proofErr w:type="spellStart"/>
              <w:r w:rsidR="00175585" w:rsidRPr="008F527A">
                <w:rPr>
                  <w:rStyle w:val="aa"/>
                  <w:rFonts w:ascii="Times New Roman" w:hAnsi="Times New Roman" w:cs="Times New Roman"/>
                  <w:b w:val="0"/>
                  <w:color w:val="auto"/>
                </w:rPr>
                <w:t>СНиП</w:t>
              </w:r>
              <w:proofErr w:type="spellEnd"/>
              <w:r w:rsidR="00175585" w:rsidRPr="008F527A">
                <w:rPr>
                  <w:rStyle w:val="aa"/>
                  <w:rFonts w:ascii="Times New Roman" w:hAnsi="Times New Roman" w:cs="Times New Roman"/>
                  <w:b w:val="0"/>
                  <w:color w:val="auto"/>
                </w:rPr>
                <w:t xml:space="preserve"> 2.07.01-89*</w:t>
              </w:r>
            </w:hyperlink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BB54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обеспеченность спортивными залами (1,0 тыс. кв</w:t>
            </w:r>
            <w:proofErr w:type="gramStart"/>
            <w:r w:rsidRPr="00FC7381">
              <w:rPr>
                <w:rFonts w:ascii="Times New Roman" w:hAnsi="Times New Roman" w:cs="Times New Roman"/>
              </w:rPr>
              <w:t>.м</w:t>
            </w:r>
            <w:proofErr w:type="gramEnd"/>
            <w:r w:rsidRPr="00FC7381">
              <w:rPr>
                <w:rFonts w:ascii="Times New Roman" w:hAnsi="Times New Roman" w:cs="Times New Roman"/>
              </w:rPr>
              <w:t xml:space="preserve"> на 10000 населения)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BB54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тыс. кв.</w:t>
            </w:r>
            <w:r w:rsidR="00DA71C2">
              <w:rPr>
                <w:rFonts w:ascii="Times New Roman" w:hAnsi="Times New Roman" w:cs="Times New Roman"/>
              </w:rPr>
              <w:t xml:space="preserve"> </w:t>
            </w:r>
            <w:r w:rsidRPr="00FC7381">
              <w:rPr>
                <w:rFonts w:ascii="Times New Roman" w:hAnsi="Times New Roman" w:cs="Times New Roman"/>
              </w:rPr>
              <w:t>м на 10000 населения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BB54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обеспеченность составляет 52,4 процента от нормативного уровня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BB54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нет данных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BB54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обеспеченность спортивными залами (1,0 тыс. кв. м на 1000</w:t>
            </w:r>
            <w:r>
              <w:rPr>
                <w:rFonts w:ascii="Times New Roman" w:hAnsi="Times New Roman" w:cs="Times New Roman"/>
              </w:rPr>
              <w:t>0 населения, или 838,6 тыс. кв.</w:t>
            </w:r>
            <w:r w:rsidR="00BB54A6">
              <w:rPr>
                <w:rFonts w:ascii="Times New Roman" w:hAnsi="Times New Roman" w:cs="Times New Roman"/>
              </w:rPr>
              <w:t xml:space="preserve"> </w:t>
            </w:r>
            <w:r w:rsidRPr="00FC7381">
              <w:rPr>
                <w:rFonts w:ascii="Times New Roman" w:hAnsi="Times New Roman" w:cs="Times New Roman"/>
              </w:rPr>
              <w:t>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BB54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BB54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0,1</w:t>
            </w:r>
          </w:p>
        </w:tc>
      </w:tr>
      <w:tr w:rsidR="00175585" w:rsidRPr="00FC7381" w:rsidTr="00935F75">
        <w:trPr>
          <w:trHeight w:val="1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585" w:rsidRDefault="00E43618" w:rsidP="00DA71C2">
            <w:pPr>
              <w:ind w:firstLine="34"/>
            </w:pPr>
            <w:hyperlink r:id="rId18" w:history="1">
              <w:proofErr w:type="spellStart"/>
              <w:r w:rsidR="00175585" w:rsidRPr="00501D33">
                <w:rPr>
                  <w:rStyle w:val="aa"/>
                  <w:rFonts w:ascii="Times New Roman" w:hAnsi="Times New Roman" w:cs="Times New Roman"/>
                  <w:b w:val="0"/>
                  <w:color w:val="auto"/>
                </w:rPr>
                <w:t>СНиП</w:t>
              </w:r>
              <w:proofErr w:type="spellEnd"/>
              <w:r w:rsidR="00175585" w:rsidRPr="00501D33">
                <w:rPr>
                  <w:rStyle w:val="aa"/>
                  <w:rFonts w:ascii="Times New Roman" w:hAnsi="Times New Roman" w:cs="Times New Roman"/>
                  <w:b w:val="0"/>
                  <w:color w:val="auto"/>
                </w:rPr>
                <w:t xml:space="preserve"> 2.07.01-89*</w:t>
              </w:r>
            </w:hyperlink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585" w:rsidRPr="00FC7381" w:rsidRDefault="00175585" w:rsidP="00935F7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обеспеченность плавательными бассейнами (500 кв.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C7381">
              <w:rPr>
                <w:rFonts w:ascii="Times New Roman" w:hAnsi="Times New Roman" w:cs="Times New Roman"/>
              </w:rPr>
              <w:t>м зеркала воды на 10000 населения)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585" w:rsidRPr="00FC7381" w:rsidRDefault="00175585" w:rsidP="00BB54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кв. м зеркала воды на 10000 населения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585" w:rsidRPr="00FC7381" w:rsidRDefault="00175585" w:rsidP="00BB54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обеспеченность составляет 4,2 процента от нормативного уровня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585" w:rsidRPr="00FC7381" w:rsidRDefault="00175585" w:rsidP="00BB54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нет данных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585" w:rsidRPr="00FC7381" w:rsidRDefault="00175585" w:rsidP="00BB54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обеспеченность плавательными бассейнами (500 кв.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C7381">
              <w:rPr>
                <w:rFonts w:ascii="Times New Roman" w:hAnsi="Times New Roman" w:cs="Times New Roman"/>
              </w:rPr>
              <w:t>м зеркала воды на 10000 населения, или 179700 кв.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C7381">
              <w:rPr>
                <w:rFonts w:ascii="Times New Roman" w:hAnsi="Times New Roman" w:cs="Times New Roman"/>
              </w:rPr>
              <w:t>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585" w:rsidRPr="00FC7381" w:rsidRDefault="00175585" w:rsidP="00BB54A6">
            <w:pPr>
              <w:pStyle w:val="ab"/>
              <w:rPr>
                <w:rFonts w:ascii="Times New Roman" w:hAnsi="Times New Roman" w:cs="Times New Roman"/>
              </w:rPr>
            </w:pPr>
          </w:p>
          <w:p w:rsidR="00175585" w:rsidRPr="00FC7381" w:rsidRDefault="00175585" w:rsidP="00BB54A6">
            <w:pPr>
              <w:pStyle w:val="ab"/>
              <w:rPr>
                <w:rFonts w:ascii="Times New Roman" w:hAnsi="Times New Roman" w:cs="Times New Roman"/>
              </w:rPr>
            </w:pPr>
          </w:p>
          <w:p w:rsidR="00175585" w:rsidRPr="00FC7381" w:rsidRDefault="00175585" w:rsidP="00BB54A6">
            <w:pPr>
              <w:pStyle w:val="ab"/>
              <w:rPr>
                <w:rFonts w:ascii="Times New Roman" w:hAnsi="Times New Roman" w:cs="Times New Roman"/>
              </w:rPr>
            </w:pPr>
          </w:p>
          <w:p w:rsidR="00175585" w:rsidRPr="00FC7381" w:rsidRDefault="00175585" w:rsidP="00BB54A6">
            <w:pPr>
              <w:pStyle w:val="ab"/>
              <w:rPr>
                <w:rFonts w:ascii="Times New Roman" w:hAnsi="Times New Roman" w:cs="Times New Roman"/>
              </w:rPr>
            </w:pPr>
          </w:p>
          <w:p w:rsidR="00175585" w:rsidRPr="00FC7381" w:rsidRDefault="00175585" w:rsidP="00BB54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585" w:rsidRPr="00FC7381" w:rsidRDefault="00175585" w:rsidP="00BB54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50</w:t>
            </w:r>
          </w:p>
          <w:p w:rsidR="00175585" w:rsidRPr="00FC7381" w:rsidRDefault="00175585" w:rsidP="00BB54A6">
            <w:pPr>
              <w:pStyle w:val="ab"/>
              <w:rPr>
                <w:rFonts w:ascii="Times New Roman" w:hAnsi="Times New Roman" w:cs="Times New Roman"/>
              </w:rPr>
            </w:pPr>
          </w:p>
          <w:p w:rsidR="00175585" w:rsidRPr="00FC7381" w:rsidRDefault="00175585" w:rsidP="00BB54A6">
            <w:pPr>
              <w:pStyle w:val="ab"/>
              <w:rPr>
                <w:rFonts w:ascii="Times New Roman" w:hAnsi="Times New Roman" w:cs="Times New Roman"/>
              </w:rPr>
            </w:pPr>
          </w:p>
          <w:p w:rsidR="00175585" w:rsidRPr="00FC7381" w:rsidRDefault="00175585" w:rsidP="00BB54A6">
            <w:pPr>
              <w:pStyle w:val="ab"/>
              <w:rPr>
                <w:rFonts w:ascii="Times New Roman" w:hAnsi="Times New Roman" w:cs="Times New Roman"/>
              </w:rPr>
            </w:pPr>
          </w:p>
          <w:p w:rsidR="00175585" w:rsidRPr="00FC7381" w:rsidRDefault="00175585" w:rsidP="00BB54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75585" w:rsidRPr="00FC7381" w:rsidTr="00935F75">
        <w:trPr>
          <w:trHeight w:val="192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585" w:rsidRDefault="00E43618" w:rsidP="00DA71C2">
            <w:pPr>
              <w:ind w:firstLine="0"/>
            </w:pPr>
            <w:hyperlink r:id="rId19" w:history="1">
              <w:proofErr w:type="spellStart"/>
              <w:r w:rsidR="00175585" w:rsidRPr="00501D33">
                <w:rPr>
                  <w:rStyle w:val="aa"/>
                  <w:rFonts w:ascii="Times New Roman" w:hAnsi="Times New Roman" w:cs="Times New Roman"/>
                  <w:b w:val="0"/>
                  <w:color w:val="auto"/>
                </w:rPr>
                <w:t>СНиП</w:t>
              </w:r>
              <w:proofErr w:type="spellEnd"/>
              <w:r w:rsidR="00175585" w:rsidRPr="00501D33">
                <w:rPr>
                  <w:rStyle w:val="aa"/>
                  <w:rFonts w:ascii="Times New Roman" w:hAnsi="Times New Roman" w:cs="Times New Roman"/>
                  <w:b w:val="0"/>
                  <w:color w:val="auto"/>
                </w:rPr>
                <w:t xml:space="preserve"> 2.07.01-89*</w:t>
              </w:r>
            </w:hyperlink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585" w:rsidRPr="00FC7381" w:rsidRDefault="00175585" w:rsidP="00BB54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обеспеченность плоскостными сооружениями (19,5 тыс. кв.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C7381">
              <w:rPr>
                <w:rFonts w:ascii="Times New Roman" w:hAnsi="Times New Roman" w:cs="Times New Roman"/>
              </w:rPr>
              <w:t>м на 10000 населения)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585" w:rsidRPr="00FC7381" w:rsidRDefault="00175585" w:rsidP="00BB54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тыс. кв. м на 10000 населения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585" w:rsidRPr="00FC7381" w:rsidRDefault="00175585" w:rsidP="00BB54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обеспеченность составляет 19,6 процента от нормативного уровня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585" w:rsidRPr="00FC7381" w:rsidRDefault="00175585" w:rsidP="00BB54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нет данных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585" w:rsidRPr="00FC7381" w:rsidRDefault="00175585" w:rsidP="00BB54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обеспеченность плоскостн</w:t>
            </w:r>
            <w:r>
              <w:rPr>
                <w:rFonts w:ascii="Times New Roman" w:hAnsi="Times New Roman" w:cs="Times New Roman"/>
              </w:rPr>
              <w:t xml:space="preserve">ыми сооружениями (19,5 тыс. кв. </w:t>
            </w:r>
            <w:r w:rsidRPr="00FC7381">
              <w:rPr>
                <w:rFonts w:ascii="Times New Roman" w:hAnsi="Times New Roman" w:cs="Times New Roman"/>
              </w:rPr>
              <w:t>м на 10000 населения, или 4672 тыс. кв.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C7381">
              <w:rPr>
                <w:rFonts w:ascii="Times New Roman" w:hAnsi="Times New Roman" w:cs="Times New Roman"/>
              </w:rPr>
              <w:t>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585" w:rsidRPr="00FC7381" w:rsidRDefault="00175585" w:rsidP="00BB54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585" w:rsidRPr="00FC7381" w:rsidRDefault="00175585" w:rsidP="00BB54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1,95</w:t>
            </w:r>
          </w:p>
        </w:tc>
      </w:tr>
      <w:tr w:rsidR="00F55AA6" w:rsidRPr="00FC7381" w:rsidTr="00935F75">
        <w:trPr>
          <w:trHeight w:val="443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935F7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Расчетный показатель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935F7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в общественно-деловых зонах допускается размещать: места приложения труда и другие объекты, не требующие больших земельных участков (не более 1,0 га), и устройства санитарно-защитных разрывов шириной более 25</w:t>
            </w:r>
            <w:r w:rsidR="00DA71C2">
              <w:rPr>
                <w:rFonts w:ascii="Times New Roman" w:hAnsi="Times New Roman" w:cs="Times New Roman"/>
              </w:rPr>
              <w:t xml:space="preserve"> </w:t>
            </w:r>
            <w:r w:rsidRPr="00FC7381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BB54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BB54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BB54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BB54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BB54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данная норма позволяет размещать в общественно-деловой зоне предприятия, не требующие значительных территориальных резервов и не обладающие каким-либо классом вредности (безвредные)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BB54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55AA6" w:rsidRPr="00752085" w:rsidRDefault="00F55AA6" w:rsidP="00BB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55AA6" w:rsidRPr="00752085" w:rsidRDefault="00F55AA6" w:rsidP="00F55AA6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F55AA6" w:rsidRPr="00752085" w:rsidSect="00BB54A6">
          <w:pgSz w:w="16837" w:h="11905" w:orient="landscape"/>
          <w:pgMar w:top="1701" w:right="1077" w:bottom="993" w:left="1100" w:header="720" w:footer="720" w:gutter="0"/>
          <w:cols w:space="720"/>
          <w:noEndnote/>
        </w:sectPr>
      </w:pPr>
    </w:p>
    <w:p w:rsidR="00F55AA6" w:rsidRPr="00BB369C" w:rsidRDefault="00F55AA6" w:rsidP="00825A08">
      <w:pPr>
        <w:ind w:firstLine="4962"/>
        <w:jc w:val="left"/>
        <w:rPr>
          <w:rFonts w:ascii="Times New Roman" w:hAnsi="Times New Roman" w:cs="Times New Roman"/>
          <w:b/>
          <w:sz w:val="28"/>
          <w:szCs w:val="28"/>
        </w:rPr>
      </w:pPr>
      <w:r w:rsidRPr="00BB369C">
        <w:rPr>
          <w:rStyle w:val="a9"/>
          <w:rFonts w:ascii="Times New Roman" w:hAnsi="Times New Roman" w:cs="Times New Roman"/>
          <w:b w:val="0"/>
          <w:sz w:val="28"/>
          <w:szCs w:val="28"/>
        </w:rPr>
        <w:lastRenderedPageBreak/>
        <w:t>Приложение №4</w:t>
      </w:r>
    </w:p>
    <w:p w:rsidR="00820BD8" w:rsidRDefault="00825A08" w:rsidP="00820BD8">
      <w:pPr>
        <w:ind w:firstLine="0"/>
        <w:jc w:val="left"/>
        <w:rPr>
          <w:rStyle w:val="a9"/>
          <w:rFonts w:ascii="Times New Roman" w:hAnsi="Times New Roman" w:cs="Times New Roman"/>
          <w:b w:val="0"/>
          <w:sz w:val="28"/>
          <w:szCs w:val="28"/>
        </w:rPr>
      </w:pPr>
      <w:r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</w:t>
      </w:r>
      <w:r w:rsidR="00820BD8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        </w:t>
      </w:r>
      <w:r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820BD8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820BD8" w:rsidRPr="00AC4029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к </w:t>
      </w:r>
      <w:r w:rsidR="00820BD8">
        <w:rPr>
          <w:rStyle w:val="a9"/>
          <w:rFonts w:ascii="Times New Roman" w:hAnsi="Times New Roman" w:cs="Times New Roman"/>
          <w:b w:val="0"/>
          <w:sz w:val="28"/>
          <w:szCs w:val="28"/>
        </w:rPr>
        <w:t>н</w:t>
      </w:r>
      <w:r w:rsidR="00820BD8" w:rsidRPr="00AC4029">
        <w:rPr>
          <w:rStyle w:val="a9"/>
          <w:rFonts w:ascii="Times New Roman" w:hAnsi="Times New Roman" w:cs="Times New Roman"/>
          <w:b w:val="0"/>
          <w:sz w:val="28"/>
          <w:szCs w:val="28"/>
        </w:rPr>
        <w:t>орматив</w:t>
      </w:r>
      <w:r w:rsidR="00820BD8">
        <w:rPr>
          <w:rStyle w:val="a9"/>
          <w:rFonts w:ascii="Times New Roman" w:hAnsi="Times New Roman" w:cs="Times New Roman"/>
          <w:b w:val="0"/>
          <w:sz w:val="28"/>
          <w:szCs w:val="28"/>
        </w:rPr>
        <w:t>ам</w:t>
      </w:r>
      <w:r w:rsidR="00820BD8" w:rsidRPr="00AC4029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градостроительного </w:t>
      </w:r>
      <w:r w:rsidR="00820BD8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820BD8">
        <w:rPr>
          <w:rStyle w:val="a9"/>
          <w:rFonts w:ascii="Times New Roman" w:hAnsi="Times New Roman" w:cs="Times New Roman"/>
          <w:b w:val="0"/>
          <w:sz w:val="28"/>
          <w:szCs w:val="28"/>
        </w:rPr>
        <w:tab/>
      </w:r>
      <w:r w:rsidR="00820BD8">
        <w:rPr>
          <w:rStyle w:val="a9"/>
          <w:rFonts w:ascii="Times New Roman" w:hAnsi="Times New Roman" w:cs="Times New Roman"/>
          <w:b w:val="0"/>
          <w:sz w:val="28"/>
          <w:szCs w:val="28"/>
        </w:rPr>
        <w:tab/>
      </w:r>
      <w:r w:rsidR="00820BD8">
        <w:rPr>
          <w:rStyle w:val="a9"/>
          <w:rFonts w:ascii="Times New Roman" w:hAnsi="Times New Roman" w:cs="Times New Roman"/>
          <w:b w:val="0"/>
          <w:sz w:val="28"/>
          <w:szCs w:val="28"/>
        </w:rPr>
        <w:tab/>
      </w:r>
      <w:r w:rsidR="00820BD8">
        <w:rPr>
          <w:rStyle w:val="a9"/>
          <w:rFonts w:ascii="Times New Roman" w:hAnsi="Times New Roman" w:cs="Times New Roman"/>
          <w:b w:val="0"/>
          <w:sz w:val="28"/>
          <w:szCs w:val="28"/>
        </w:rPr>
        <w:tab/>
      </w:r>
      <w:r w:rsidR="00820BD8">
        <w:rPr>
          <w:rStyle w:val="a9"/>
          <w:rFonts w:ascii="Times New Roman" w:hAnsi="Times New Roman" w:cs="Times New Roman"/>
          <w:b w:val="0"/>
          <w:sz w:val="28"/>
          <w:szCs w:val="28"/>
        </w:rPr>
        <w:tab/>
      </w:r>
      <w:r w:rsidR="00820BD8">
        <w:rPr>
          <w:rStyle w:val="a9"/>
          <w:rFonts w:ascii="Times New Roman" w:hAnsi="Times New Roman" w:cs="Times New Roman"/>
          <w:b w:val="0"/>
          <w:sz w:val="28"/>
          <w:szCs w:val="28"/>
        </w:rPr>
        <w:tab/>
      </w:r>
      <w:r w:rsidR="00820BD8">
        <w:rPr>
          <w:rStyle w:val="a9"/>
          <w:rFonts w:ascii="Times New Roman" w:hAnsi="Times New Roman" w:cs="Times New Roman"/>
          <w:b w:val="0"/>
          <w:sz w:val="28"/>
          <w:szCs w:val="28"/>
        </w:rPr>
        <w:tab/>
      </w:r>
      <w:r w:rsidR="00820BD8" w:rsidRPr="00AC4029">
        <w:rPr>
          <w:rStyle w:val="a9"/>
          <w:rFonts w:ascii="Times New Roman" w:hAnsi="Times New Roman" w:cs="Times New Roman"/>
          <w:b w:val="0"/>
          <w:sz w:val="28"/>
          <w:szCs w:val="28"/>
        </w:rPr>
        <w:t>проектирования в гор</w:t>
      </w:r>
      <w:r w:rsidR="00820BD8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одском </w:t>
      </w:r>
      <w:proofErr w:type="gramStart"/>
      <w:r w:rsidR="00820BD8">
        <w:rPr>
          <w:rStyle w:val="a9"/>
          <w:rFonts w:ascii="Times New Roman" w:hAnsi="Times New Roman" w:cs="Times New Roman"/>
          <w:b w:val="0"/>
          <w:sz w:val="28"/>
          <w:szCs w:val="28"/>
        </w:rPr>
        <w:t>округе</w:t>
      </w:r>
      <w:proofErr w:type="gramEnd"/>
      <w:r w:rsidR="00820BD8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20BD8">
        <w:rPr>
          <w:rStyle w:val="a9"/>
          <w:rFonts w:ascii="Times New Roman" w:hAnsi="Times New Roman" w:cs="Times New Roman"/>
          <w:b w:val="0"/>
          <w:sz w:val="28"/>
          <w:szCs w:val="28"/>
        </w:rPr>
        <w:tab/>
      </w:r>
      <w:r w:rsidR="00820BD8">
        <w:rPr>
          <w:rStyle w:val="a9"/>
          <w:rFonts w:ascii="Times New Roman" w:hAnsi="Times New Roman" w:cs="Times New Roman"/>
          <w:b w:val="0"/>
          <w:sz w:val="28"/>
          <w:szCs w:val="28"/>
        </w:rPr>
        <w:tab/>
      </w:r>
      <w:r w:rsidR="00820BD8">
        <w:rPr>
          <w:rStyle w:val="a9"/>
          <w:rFonts w:ascii="Times New Roman" w:hAnsi="Times New Roman" w:cs="Times New Roman"/>
          <w:b w:val="0"/>
          <w:sz w:val="28"/>
          <w:szCs w:val="28"/>
        </w:rPr>
        <w:tab/>
      </w:r>
      <w:r w:rsidR="00820BD8">
        <w:rPr>
          <w:rStyle w:val="a9"/>
          <w:rFonts w:ascii="Times New Roman" w:hAnsi="Times New Roman" w:cs="Times New Roman"/>
          <w:b w:val="0"/>
          <w:sz w:val="28"/>
          <w:szCs w:val="28"/>
        </w:rPr>
        <w:tab/>
      </w:r>
      <w:r w:rsidR="00820BD8">
        <w:rPr>
          <w:rStyle w:val="a9"/>
          <w:rFonts w:ascii="Times New Roman" w:hAnsi="Times New Roman" w:cs="Times New Roman"/>
          <w:b w:val="0"/>
          <w:sz w:val="28"/>
          <w:szCs w:val="28"/>
        </w:rPr>
        <w:tab/>
      </w:r>
      <w:r w:rsidR="00820BD8">
        <w:rPr>
          <w:rStyle w:val="a9"/>
          <w:rFonts w:ascii="Times New Roman" w:hAnsi="Times New Roman" w:cs="Times New Roman"/>
          <w:b w:val="0"/>
          <w:sz w:val="28"/>
          <w:szCs w:val="28"/>
        </w:rPr>
        <w:tab/>
      </w:r>
      <w:r w:rsidR="00820BD8">
        <w:rPr>
          <w:rStyle w:val="a9"/>
          <w:rFonts w:ascii="Times New Roman" w:hAnsi="Times New Roman" w:cs="Times New Roman"/>
          <w:b w:val="0"/>
          <w:sz w:val="28"/>
          <w:szCs w:val="28"/>
        </w:rPr>
        <w:tab/>
        <w:t>ЗАТО город Фокино</w:t>
      </w:r>
      <w:r w:rsidR="00820BD8" w:rsidRPr="00AC4029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820BD8" w:rsidRPr="00AC4029" w:rsidRDefault="00820BD8" w:rsidP="00820BD8">
      <w:pPr>
        <w:ind w:firstLine="0"/>
        <w:jc w:val="left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Style w:val="a9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9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9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9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9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9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9"/>
          <w:rFonts w:ascii="Times New Roman" w:hAnsi="Times New Roman" w:cs="Times New Roman"/>
          <w:b w:val="0"/>
          <w:sz w:val="28"/>
          <w:szCs w:val="28"/>
        </w:rPr>
        <w:tab/>
      </w:r>
    </w:p>
    <w:p w:rsidR="00820BD8" w:rsidRDefault="00F55AA6" w:rsidP="00820BD8">
      <w:pPr>
        <w:ind w:hanging="4242"/>
        <w:rPr>
          <w:rFonts w:ascii="Times New Roman" w:hAnsi="Times New Roman" w:cs="Times New Roman"/>
          <w:sz w:val="28"/>
          <w:szCs w:val="28"/>
        </w:rPr>
      </w:pPr>
      <w:r w:rsidRPr="0025234D">
        <w:rPr>
          <w:rFonts w:ascii="Times New Roman" w:hAnsi="Times New Roman" w:cs="Times New Roman"/>
          <w:sz w:val="28"/>
          <w:szCs w:val="28"/>
        </w:rPr>
        <w:t>Показатели</w:t>
      </w:r>
      <w:r w:rsidRPr="0025234D">
        <w:rPr>
          <w:rFonts w:ascii="Times New Roman" w:hAnsi="Times New Roman" w:cs="Times New Roman"/>
          <w:sz w:val="28"/>
          <w:szCs w:val="28"/>
        </w:rPr>
        <w:br/>
      </w:r>
    </w:p>
    <w:p w:rsidR="00820BD8" w:rsidRDefault="00820BD8" w:rsidP="00820BD8">
      <w:pPr>
        <w:ind w:hanging="4242"/>
        <w:rPr>
          <w:rFonts w:ascii="Times New Roman" w:hAnsi="Times New Roman" w:cs="Times New Roman"/>
          <w:sz w:val="28"/>
          <w:szCs w:val="28"/>
        </w:rPr>
      </w:pPr>
    </w:p>
    <w:p w:rsidR="00820BD8" w:rsidRDefault="00820BD8" w:rsidP="00820BD8">
      <w:pPr>
        <w:ind w:hanging="42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F55AA6" w:rsidRPr="0025234D" w:rsidRDefault="00F55AA6" w:rsidP="00820BD8">
      <w:pPr>
        <w:ind w:left="1418" w:hanging="5660"/>
        <w:rPr>
          <w:rFonts w:ascii="Times New Roman" w:hAnsi="Times New Roman" w:cs="Times New Roman"/>
          <w:b/>
          <w:sz w:val="28"/>
          <w:szCs w:val="28"/>
        </w:rPr>
      </w:pPr>
      <w:r w:rsidRPr="0025234D">
        <w:rPr>
          <w:rFonts w:ascii="Times New Roman" w:hAnsi="Times New Roman" w:cs="Times New Roman"/>
          <w:sz w:val="28"/>
          <w:szCs w:val="28"/>
        </w:rPr>
        <w:t>минимальной плотности застройки площадок промышленных предприятий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552"/>
        <w:gridCol w:w="5386"/>
        <w:gridCol w:w="1843"/>
      </w:tblGrid>
      <w:tr w:rsidR="00F55AA6" w:rsidRPr="00FC7381" w:rsidTr="00AC4029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Отрасли промышленности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Предприятия (производства)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spacing w:line="240" w:lineRule="atLeas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2B2432">
              <w:rPr>
                <w:rFonts w:ascii="Times New Roman" w:hAnsi="Times New Roman" w:cs="Times New Roman"/>
                <w:spacing w:val="-4"/>
              </w:rPr>
              <w:t>Минимальная плотность застройки</w:t>
            </w:r>
            <w:r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2B2432">
              <w:rPr>
                <w:rFonts w:ascii="Times New Roman" w:hAnsi="Times New Roman" w:cs="Times New Roman"/>
                <w:spacing w:val="-4"/>
              </w:rPr>
              <w:t>(</w:t>
            </w:r>
            <w:proofErr w:type="gramStart"/>
            <w:r w:rsidRPr="002B2432">
              <w:rPr>
                <w:rFonts w:ascii="Times New Roman" w:hAnsi="Times New Roman" w:cs="Times New Roman"/>
                <w:spacing w:val="-4"/>
              </w:rPr>
              <w:t>в</w:t>
            </w:r>
            <w:proofErr w:type="gramEnd"/>
            <w:r w:rsidRPr="002B2432">
              <w:rPr>
                <w:rFonts w:ascii="Times New Roman" w:hAnsi="Times New Roman" w:cs="Times New Roman"/>
                <w:spacing w:val="-4"/>
              </w:rPr>
              <w:t xml:space="preserve"> %)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Химическая промышленность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горно-химической промышленности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28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азотной промышленности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33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фосфатных удобрений и другой продукции неорганической химии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32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хлорной промышленности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33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прочих продуктов основной химии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33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синтетических волокон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синтетических смол и пластмасс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32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изделий из пластмасс и резины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лакокрасочной промышленности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34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продуктов органического синтеза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32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Черная металлургия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proofErr w:type="gramStart"/>
            <w:r w:rsidRPr="00FC7381">
              <w:rPr>
                <w:rFonts w:ascii="Times New Roman" w:hAnsi="Times New Roman" w:cs="Times New Roman"/>
              </w:rPr>
              <w:t>обогатительные железной руды и по производству окатышей мощностью: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5-20 млн. т/год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28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BB369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более 20</w:t>
            </w:r>
            <w:r w:rsidRPr="00FC7381">
              <w:rPr>
                <w:rFonts w:ascii="Times New Roman" w:hAnsi="Times New Roman" w:cs="Times New Roman"/>
              </w:rPr>
              <w:t>млн. т/год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32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proofErr w:type="gramStart"/>
            <w:r w:rsidRPr="00FC7381">
              <w:rPr>
                <w:rFonts w:ascii="Times New Roman" w:hAnsi="Times New Roman" w:cs="Times New Roman"/>
              </w:rPr>
              <w:t>дробильно-сортировочные</w:t>
            </w:r>
            <w:proofErr w:type="gramEnd"/>
            <w:r w:rsidRPr="00FC7381">
              <w:rPr>
                <w:rFonts w:ascii="Times New Roman" w:hAnsi="Times New Roman" w:cs="Times New Roman"/>
              </w:rPr>
              <w:t xml:space="preserve"> мощностью: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BB369C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до 3 млн. т/год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22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BB369C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более 3 млн. т/год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27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ремонтные и транспортные (рудники при открытом способе разработки)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27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надшахтные комплексы и другие сооружения рудников при подземном способе разработки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коксохимические: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без обогатительной фабрики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с обогатительной фабрикой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28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метизные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ферросплавные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трубные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по производству огнеупорных изделий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32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по обжигу огнеупорного сырья и производству порошков и мертелей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28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по разделке лома и отходов черных металлов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Цветная металлургия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алюминиевые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43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по обработке цветных металлов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 xml:space="preserve">Бумажная </w:t>
            </w:r>
            <w:r w:rsidRPr="00FC7381">
              <w:rPr>
                <w:rFonts w:ascii="Times New Roman" w:hAnsi="Times New Roman" w:cs="Times New Roman"/>
              </w:rPr>
              <w:lastRenderedPageBreak/>
              <w:t>промышленность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proofErr w:type="gramStart"/>
            <w:r w:rsidRPr="00FC7381">
              <w:rPr>
                <w:rFonts w:ascii="Times New Roman" w:hAnsi="Times New Roman" w:cs="Times New Roman"/>
              </w:rPr>
              <w:lastRenderedPageBreak/>
              <w:t>переделочные</w:t>
            </w:r>
            <w:proofErr w:type="gramEnd"/>
            <w:r w:rsidRPr="00FC7381">
              <w:rPr>
                <w:rFonts w:ascii="Times New Roman" w:hAnsi="Times New Roman" w:cs="Times New Roman"/>
              </w:rPr>
              <w:t xml:space="preserve"> бумажные и картонные, </w:t>
            </w:r>
            <w:r w:rsidRPr="00FC7381">
              <w:rPr>
                <w:rFonts w:ascii="Times New Roman" w:hAnsi="Times New Roman" w:cs="Times New Roman"/>
              </w:rPr>
              <w:lastRenderedPageBreak/>
              <w:t>работающие на привозной целлюлозе и макулатуре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lastRenderedPageBreak/>
              <w:t>40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lastRenderedPageBreak/>
              <w:t>Энергетическая промышленность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электростанции мощностью более 2000 МВт:</w:t>
            </w:r>
          </w:p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FC7381">
              <w:rPr>
                <w:rFonts w:ascii="Times New Roman" w:hAnsi="Times New Roman" w:cs="Times New Roman"/>
              </w:rPr>
              <w:t>) без градирен: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ГРЭС на твердом топливе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 xml:space="preserve">ГРЭС на </w:t>
            </w:r>
            <w:proofErr w:type="spellStart"/>
            <w:r w:rsidRPr="00FC7381">
              <w:rPr>
                <w:rFonts w:ascii="Times New Roman" w:hAnsi="Times New Roman" w:cs="Times New Roman"/>
              </w:rPr>
              <w:t>газомазутном</w:t>
            </w:r>
            <w:proofErr w:type="spellEnd"/>
            <w:r w:rsidRPr="00FC7381">
              <w:rPr>
                <w:rFonts w:ascii="Times New Roman" w:hAnsi="Times New Roman" w:cs="Times New Roman"/>
              </w:rPr>
              <w:t xml:space="preserve"> топливе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38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FC7381">
              <w:rPr>
                <w:rFonts w:ascii="Times New Roman" w:hAnsi="Times New Roman" w:cs="Times New Roman"/>
              </w:rPr>
              <w:t>) при наличии градирен: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ГРЭС на твердом топливе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 xml:space="preserve">ГРЭС на </w:t>
            </w:r>
            <w:proofErr w:type="spellStart"/>
            <w:r w:rsidRPr="00FC7381">
              <w:rPr>
                <w:rFonts w:ascii="Times New Roman" w:hAnsi="Times New Roman" w:cs="Times New Roman"/>
              </w:rPr>
              <w:t>газомазутном</w:t>
            </w:r>
            <w:proofErr w:type="spellEnd"/>
            <w:r w:rsidRPr="00FC7381">
              <w:rPr>
                <w:rFonts w:ascii="Times New Roman" w:hAnsi="Times New Roman" w:cs="Times New Roman"/>
              </w:rPr>
              <w:t xml:space="preserve"> топливе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электростанции мощностью до 2000 МВт:</w:t>
            </w:r>
          </w:p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FC7381">
              <w:rPr>
                <w:rFonts w:ascii="Times New Roman" w:hAnsi="Times New Roman" w:cs="Times New Roman"/>
              </w:rPr>
              <w:t>) без градирен: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ГРЭС на твердом топливе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 xml:space="preserve">ГРЭС на </w:t>
            </w:r>
            <w:proofErr w:type="spellStart"/>
            <w:r w:rsidRPr="00FC7381">
              <w:rPr>
                <w:rFonts w:ascii="Times New Roman" w:hAnsi="Times New Roman" w:cs="Times New Roman"/>
              </w:rPr>
              <w:t>газомазутном</w:t>
            </w:r>
            <w:proofErr w:type="spellEnd"/>
            <w:r w:rsidRPr="00FC7381">
              <w:rPr>
                <w:rFonts w:ascii="Times New Roman" w:hAnsi="Times New Roman" w:cs="Times New Roman"/>
              </w:rPr>
              <w:t xml:space="preserve"> топливе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33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FC7381">
              <w:rPr>
                <w:rFonts w:ascii="Times New Roman" w:hAnsi="Times New Roman" w:cs="Times New Roman"/>
              </w:rPr>
              <w:t>) при наличии градирен: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ГРЭС на твердом топливе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 xml:space="preserve">ГРЭС на </w:t>
            </w:r>
            <w:proofErr w:type="spellStart"/>
            <w:r w:rsidRPr="00FC7381">
              <w:rPr>
                <w:rFonts w:ascii="Times New Roman" w:hAnsi="Times New Roman" w:cs="Times New Roman"/>
              </w:rPr>
              <w:t>газомазутном</w:t>
            </w:r>
            <w:proofErr w:type="spellEnd"/>
            <w:r w:rsidRPr="00FC7381">
              <w:rPr>
                <w:rFonts w:ascii="Times New Roman" w:hAnsi="Times New Roman" w:cs="Times New Roman"/>
              </w:rPr>
              <w:t xml:space="preserve"> топливе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33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теплоэлектроцентрали при наличии градирен:</w:t>
            </w:r>
          </w:p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FC7381">
              <w:rPr>
                <w:rFonts w:ascii="Times New Roman" w:hAnsi="Times New Roman" w:cs="Times New Roman"/>
              </w:rPr>
              <w:t>) мощностью до 500 МВт:</w:t>
            </w:r>
          </w:p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на твердом топливе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28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 w:rsidRPr="00FC7381">
              <w:rPr>
                <w:rFonts w:ascii="Times New Roman" w:hAnsi="Times New Roman" w:cs="Times New Roman"/>
              </w:rPr>
              <w:t>газомазутном</w:t>
            </w:r>
            <w:proofErr w:type="spellEnd"/>
            <w:r w:rsidRPr="00FC7381">
              <w:rPr>
                <w:rFonts w:ascii="Times New Roman" w:hAnsi="Times New Roman" w:cs="Times New Roman"/>
              </w:rPr>
              <w:t xml:space="preserve"> топливе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FC7381">
              <w:rPr>
                <w:rFonts w:ascii="Times New Roman" w:hAnsi="Times New Roman" w:cs="Times New Roman"/>
              </w:rPr>
              <w:t>) мощностью от 500 до 1000 МВт:</w:t>
            </w:r>
          </w:p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на твердом топливе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28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 w:rsidRPr="00FC7381">
              <w:rPr>
                <w:rFonts w:ascii="Times New Roman" w:hAnsi="Times New Roman" w:cs="Times New Roman"/>
              </w:rPr>
              <w:t>газомазутном</w:t>
            </w:r>
            <w:proofErr w:type="spellEnd"/>
            <w:r w:rsidRPr="00FC7381">
              <w:rPr>
                <w:rFonts w:ascii="Times New Roman" w:hAnsi="Times New Roman" w:cs="Times New Roman"/>
              </w:rPr>
              <w:t xml:space="preserve"> топливе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26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FC7381">
              <w:rPr>
                <w:rFonts w:ascii="Times New Roman" w:hAnsi="Times New Roman" w:cs="Times New Roman"/>
              </w:rPr>
              <w:t>) мощностью более 1000 МВт:</w:t>
            </w:r>
          </w:p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на твердом топливе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29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 w:rsidRPr="00FC7381">
              <w:rPr>
                <w:rFonts w:ascii="Times New Roman" w:hAnsi="Times New Roman" w:cs="Times New Roman"/>
              </w:rPr>
              <w:t>газомазутном</w:t>
            </w:r>
            <w:proofErr w:type="spellEnd"/>
            <w:r w:rsidRPr="00FC7381">
              <w:rPr>
                <w:rFonts w:ascii="Times New Roman" w:hAnsi="Times New Roman" w:cs="Times New Roman"/>
              </w:rPr>
              <w:t xml:space="preserve"> топливе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Тяжелое машиностроение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паровых и энергетических котлов и котельно-вспомогательного оборудования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 xml:space="preserve">дизелей, </w:t>
            </w:r>
            <w:proofErr w:type="spellStart"/>
            <w:proofErr w:type="gramStart"/>
            <w:r w:rsidRPr="00FC7381">
              <w:rPr>
                <w:rFonts w:ascii="Times New Roman" w:hAnsi="Times New Roman" w:cs="Times New Roman"/>
              </w:rPr>
              <w:t>дизель-генераторов</w:t>
            </w:r>
            <w:proofErr w:type="spellEnd"/>
            <w:proofErr w:type="gramEnd"/>
            <w:r w:rsidRPr="00FC7381">
              <w:rPr>
                <w:rFonts w:ascii="Times New Roman" w:hAnsi="Times New Roman" w:cs="Times New Roman"/>
              </w:rPr>
              <w:t xml:space="preserve"> и дизельных электростанций на железнодорожном ходу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электрических кранов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подъемно-транспортного оборудования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52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лифтов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65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подвижного состава железнодорожного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ремонта подвижного состава железнодорожного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Электротехническая промышленность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электродвигателей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52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высоковольтной аппаратуры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60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низковольтной аппаратуры и светотехнического оборудования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трансформаторов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кабельной продукции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электроламповые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электроизоляционных материалов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57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аккумуляторные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полупроводниковых приборов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52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Радио промышленность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радиопромышленности при общей площади производственных зданий до 100 тыс. кв.</w:t>
            </w:r>
            <w:r w:rsidR="00BB369C">
              <w:rPr>
                <w:rFonts w:ascii="Times New Roman" w:hAnsi="Times New Roman" w:cs="Times New Roman"/>
              </w:rPr>
              <w:t xml:space="preserve"> </w:t>
            </w:r>
            <w:r w:rsidRPr="00FC7381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более 100 тыс. кв.</w:t>
            </w:r>
            <w:r w:rsidR="00BB369C">
              <w:rPr>
                <w:rFonts w:ascii="Times New Roman" w:hAnsi="Times New Roman" w:cs="Times New Roman"/>
              </w:rPr>
              <w:t xml:space="preserve"> </w:t>
            </w:r>
            <w:r w:rsidRPr="00FC7381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 xml:space="preserve">Электронная </w:t>
            </w:r>
            <w:r w:rsidRPr="00FC7381">
              <w:rPr>
                <w:rFonts w:ascii="Times New Roman" w:hAnsi="Times New Roman" w:cs="Times New Roman"/>
              </w:rPr>
              <w:lastRenderedPageBreak/>
              <w:t>промышленность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lastRenderedPageBreak/>
              <w:t>электронной промышленности:</w:t>
            </w:r>
          </w:p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Pr="00FC7381">
              <w:rPr>
                <w:rFonts w:ascii="Times New Roman" w:hAnsi="Times New Roman" w:cs="Times New Roman"/>
              </w:rPr>
              <w:t>) предприятия, расположенные в одном здании (корпус, завод)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lastRenderedPageBreak/>
              <w:t>60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FC7381">
              <w:rPr>
                <w:rFonts w:ascii="Times New Roman" w:hAnsi="Times New Roman" w:cs="Times New Roman"/>
              </w:rPr>
              <w:t>) предприятия, расположенные в нескольких зданиях:</w:t>
            </w:r>
          </w:p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одноэтажных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многоэтажных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Станкостроение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металлорежущих станков, литейного и деревообрабатывающего оборудования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proofErr w:type="spellStart"/>
            <w:r w:rsidRPr="00FC7381">
              <w:rPr>
                <w:rFonts w:ascii="Times New Roman" w:hAnsi="Times New Roman" w:cs="Times New Roman"/>
              </w:rPr>
              <w:t>кузнечно-прессового</w:t>
            </w:r>
            <w:proofErr w:type="spellEnd"/>
            <w:r w:rsidRPr="00FC7381">
              <w:rPr>
                <w:rFonts w:ascii="Times New Roman" w:hAnsi="Times New Roman" w:cs="Times New Roman"/>
              </w:rPr>
              <w:t xml:space="preserve"> оборудования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инструментальные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60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искусственных алмазов, абразивных материалов и инструментов из них: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литья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поковок и штамповок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сварных конструкций для машиностроения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изделий общемашиностроительного применения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52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Приборостроение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приборостроения, средств автоматизации и систем управления:</w:t>
            </w:r>
          </w:p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FC7381">
              <w:rPr>
                <w:rFonts w:ascii="Times New Roman" w:hAnsi="Times New Roman" w:cs="Times New Roman"/>
              </w:rPr>
              <w:t>) при общей площади производственных зданий 100 тыс. кв.</w:t>
            </w:r>
            <w:r w:rsidR="00AC4029">
              <w:rPr>
                <w:rFonts w:ascii="Times New Roman" w:hAnsi="Times New Roman" w:cs="Times New Roman"/>
              </w:rPr>
              <w:t xml:space="preserve"> </w:t>
            </w:r>
            <w:r w:rsidRPr="00FC7381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FC7381">
              <w:rPr>
                <w:rFonts w:ascii="Times New Roman" w:hAnsi="Times New Roman" w:cs="Times New Roman"/>
              </w:rPr>
              <w:t>) то же, более 100 тыс. кв.</w:t>
            </w:r>
            <w:r w:rsidR="00AC4029">
              <w:rPr>
                <w:rFonts w:ascii="Times New Roman" w:hAnsi="Times New Roman" w:cs="Times New Roman"/>
              </w:rPr>
              <w:t xml:space="preserve"> </w:t>
            </w:r>
            <w:r w:rsidRPr="00FC7381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FC7381">
              <w:rPr>
                <w:rFonts w:ascii="Times New Roman" w:hAnsi="Times New Roman" w:cs="Times New Roman"/>
              </w:rPr>
              <w:t>) при применении ртути и стекловарения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Строительное и дорожное машиностроение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бульдозеров, скреперов, экскаваторов и узлов для экскаваторов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средств малой механизации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63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оборудования для мелиоративных работ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коммунального машиностроения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57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Машиностроение для легкой и пищевой промышленности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технологического оборудования для легкой, текстильной, пищевой и комбикормовой промышленности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технологического оборудования для торговли и общественного питания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57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бытовых приборов и машин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57</w:t>
            </w:r>
          </w:p>
        </w:tc>
      </w:tr>
      <w:tr w:rsidR="00F55AA6" w:rsidRPr="00FC7381" w:rsidTr="00AC4029">
        <w:trPr>
          <w:trHeight w:val="1168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Лесная и деревообрабатывающая промышленность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лесозаготовительные с примыканием к железной дороге Министерства путей сообщения:</w:t>
            </w:r>
          </w:p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без переработки древесины производственной</w:t>
            </w:r>
          </w:p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мощностью: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C7381">
              <w:rPr>
                <w:rFonts w:ascii="Times New Roman" w:hAnsi="Times New Roman" w:cs="Times New Roman"/>
              </w:rPr>
              <w:t>до 400 тыс. куб.</w:t>
            </w:r>
            <w:r w:rsidR="00AC4029">
              <w:rPr>
                <w:rFonts w:ascii="Times New Roman" w:hAnsi="Times New Roman" w:cs="Times New Roman"/>
              </w:rPr>
              <w:t xml:space="preserve"> </w:t>
            </w:r>
            <w:r w:rsidRPr="00FC7381">
              <w:rPr>
                <w:rFonts w:ascii="Times New Roman" w:hAnsi="Times New Roman" w:cs="Times New Roman"/>
              </w:rPr>
              <w:t>м/год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28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более 400 тыс.</w:t>
            </w:r>
            <w:r w:rsidR="006E4D7C">
              <w:rPr>
                <w:rFonts w:ascii="Times New Roman" w:hAnsi="Times New Roman" w:cs="Times New Roman"/>
              </w:rPr>
              <w:t xml:space="preserve"> </w:t>
            </w:r>
            <w:r w:rsidRPr="00FC7381">
              <w:rPr>
                <w:rFonts w:ascii="Times New Roman" w:hAnsi="Times New Roman" w:cs="Times New Roman"/>
              </w:rPr>
              <w:t>куб.</w:t>
            </w:r>
            <w:r w:rsidR="004477B6">
              <w:rPr>
                <w:rFonts w:ascii="Times New Roman" w:hAnsi="Times New Roman" w:cs="Times New Roman"/>
              </w:rPr>
              <w:t xml:space="preserve"> </w:t>
            </w:r>
            <w:r w:rsidRPr="00FC7381">
              <w:rPr>
                <w:rFonts w:ascii="Times New Roman" w:hAnsi="Times New Roman" w:cs="Times New Roman"/>
              </w:rPr>
              <w:t>м/год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с переработкой древесины производственной мощностью:</w:t>
            </w:r>
          </w:p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до 400 тыс.</w:t>
            </w:r>
            <w:r w:rsidR="00AC4029">
              <w:rPr>
                <w:rFonts w:ascii="Times New Roman" w:hAnsi="Times New Roman" w:cs="Times New Roman"/>
              </w:rPr>
              <w:t xml:space="preserve"> </w:t>
            </w:r>
            <w:r w:rsidRPr="00FC7381">
              <w:rPr>
                <w:rFonts w:ascii="Times New Roman" w:hAnsi="Times New Roman" w:cs="Times New Roman"/>
              </w:rPr>
              <w:t>куб.</w:t>
            </w:r>
            <w:r w:rsidR="00AC4029">
              <w:rPr>
                <w:rFonts w:ascii="Times New Roman" w:hAnsi="Times New Roman" w:cs="Times New Roman"/>
              </w:rPr>
              <w:t xml:space="preserve"> </w:t>
            </w:r>
            <w:r w:rsidRPr="00FC7381">
              <w:rPr>
                <w:rFonts w:ascii="Times New Roman" w:hAnsi="Times New Roman" w:cs="Times New Roman"/>
              </w:rPr>
              <w:t>м/год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23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более 400 тыс. куб.</w:t>
            </w:r>
            <w:r w:rsidR="00AC4029">
              <w:rPr>
                <w:rFonts w:ascii="Times New Roman" w:hAnsi="Times New Roman" w:cs="Times New Roman"/>
              </w:rPr>
              <w:t xml:space="preserve"> </w:t>
            </w:r>
            <w:r w:rsidRPr="00FC7381">
              <w:rPr>
                <w:rFonts w:ascii="Times New Roman" w:hAnsi="Times New Roman" w:cs="Times New Roman"/>
              </w:rPr>
              <w:t>м/год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пиломатериалов, стандартных домов, комплектов деталей, столярных изделий и заготовок:</w:t>
            </w:r>
          </w:p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при поставке сырья и отправке продукции по железной дороге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при поставке сырья по воде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древесно-стружечных плит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фанеры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47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мебельные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53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 xml:space="preserve">Легкая </w:t>
            </w:r>
            <w:r w:rsidRPr="00FC7381">
              <w:rPr>
                <w:rFonts w:ascii="Times New Roman" w:hAnsi="Times New Roman" w:cs="Times New Roman"/>
              </w:rPr>
              <w:lastRenderedPageBreak/>
              <w:t>промышленность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lastRenderedPageBreak/>
              <w:t xml:space="preserve">текстильные комбинаты с одноэтажными </w:t>
            </w:r>
            <w:r w:rsidRPr="00FC7381">
              <w:rPr>
                <w:rFonts w:ascii="Times New Roman" w:hAnsi="Times New Roman" w:cs="Times New Roman"/>
              </w:rPr>
              <w:lastRenderedPageBreak/>
              <w:t>главными корпусами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lastRenderedPageBreak/>
              <w:t>60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текстильные фабрики, размещенные в одноэтажных корпусах, при общей площади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главного производственного корпуса:</w:t>
            </w:r>
          </w:p>
          <w:p w:rsidR="00F55AA6" w:rsidRPr="00FC7381" w:rsidRDefault="00F55AA6" w:rsidP="00AC4029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до 50 тыс. кв.</w:t>
            </w:r>
            <w:r w:rsidR="00C23858">
              <w:rPr>
                <w:rFonts w:ascii="Times New Roman" w:hAnsi="Times New Roman" w:cs="Times New Roman"/>
              </w:rPr>
              <w:t xml:space="preserve"> </w:t>
            </w:r>
            <w:r w:rsidRPr="00FC7381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AC402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свыше 50 тыс. кв.</w:t>
            </w:r>
            <w:r w:rsidR="00C23858">
              <w:rPr>
                <w:rFonts w:ascii="Times New Roman" w:hAnsi="Times New Roman" w:cs="Times New Roman"/>
              </w:rPr>
              <w:t xml:space="preserve"> </w:t>
            </w:r>
            <w:r w:rsidRPr="00FC7381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60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текстильной галантереи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60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верхнего и бельевого трикотажа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60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швейно-трикотажные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60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швейные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proofErr w:type="gramStart"/>
            <w:r w:rsidRPr="00FC7381">
              <w:rPr>
                <w:rFonts w:ascii="Times New Roman" w:hAnsi="Times New Roman" w:cs="Times New Roman"/>
              </w:rPr>
              <w:t>кожевенные и первичной обработки кожсырья:</w:t>
            </w:r>
            <w:proofErr w:type="gramEnd"/>
          </w:p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одноэтажные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двухэтажные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искусственных кож, обувных картонов и пленочных материалов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кожгалантерейные:</w:t>
            </w:r>
          </w:p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одноэтажные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многоэтажные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меховые и овчинно-шубные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обувные:</w:t>
            </w:r>
          </w:p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одноэтажные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многоэтажные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фурнитуры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52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Пищевая промышленность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хлеба и хлебобулочных изделий производственной мощностью:</w:t>
            </w:r>
          </w:p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до 45 т/</w:t>
            </w:r>
            <w:proofErr w:type="spellStart"/>
            <w:r w:rsidRPr="00FC7381">
              <w:rPr>
                <w:rFonts w:ascii="Times New Roman" w:hAnsi="Times New Roman" w:cs="Times New Roman"/>
              </w:rPr>
              <w:t>сут</w:t>
            </w:r>
            <w:proofErr w:type="spellEnd"/>
            <w:r w:rsidRPr="00FC7381">
              <w:rPr>
                <w:rFonts w:ascii="Times New Roman" w:hAnsi="Times New Roman" w:cs="Times New Roman"/>
              </w:rPr>
              <w:t>.</w:t>
            </w:r>
          </w:p>
          <w:p w:rsidR="00F55AA6" w:rsidRPr="00FC7381" w:rsidRDefault="00F55AA6" w:rsidP="00AC4029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более 45 т/</w:t>
            </w:r>
            <w:proofErr w:type="spellStart"/>
            <w:r w:rsidRPr="00FC7381">
              <w:rPr>
                <w:rFonts w:ascii="Times New Roman" w:hAnsi="Times New Roman" w:cs="Times New Roman"/>
              </w:rPr>
              <w:t>сут</w:t>
            </w:r>
            <w:proofErr w:type="spellEnd"/>
            <w:r w:rsidRPr="00FC73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37</w:t>
            </w:r>
          </w:p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кондитерских изделий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растительного масла производственной мощностью переработки семян в сутки:</w:t>
            </w:r>
          </w:p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до 400 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33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более 400 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маргариновой продукции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плодоовощных консервов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парфюмерно-косметических изделий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пива и солода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этилового спирта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водки и ликероводочных изделий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ферментации табака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41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C7381">
              <w:rPr>
                <w:rFonts w:ascii="Times New Roman" w:hAnsi="Times New Roman" w:cs="Times New Roman"/>
              </w:rPr>
              <w:t>Мясо-молочная</w:t>
            </w:r>
            <w:proofErr w:type="spellEnd"/>
            <w:proofErr w:type="gramEnd"/>
            <w:r w:rsidRPr="00FC7381">
              <w:rPr>
                <w:rFonts w:ascii="Times New Roman" w:hAnsi="Times New Roman" w:cs="Times New Roman"/>
              </w:rPr>
              <w:t xml:space="preserve"> промышленность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мяса (с цехами убоя и обескровливания)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мясных консервов, колбас, копченостей и других мясных продуктов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42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по переработке молока производственной мощностью: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C7381">
              <w:rPr>
                <w:rFonts w:ascii="Times New Roman" w:hAnsi="Times New Roman" w:cs="Times New Roman"/>
              </w:rPr>
              <w:t>до 100 т в смену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43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более 100 т в смену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AC4029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сухого обезжиренного молока производственной мощностью: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C7381">
              <w:rPr>
                <w:rFonts w:ascii="Times New Roman" w:hAnsi="Times New Roman" w:cs="Times New Roman"/>
              </w:rPr>
              <w:t>до 5 т в смену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36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AC4029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более 5 т в смену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42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молочных консервов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сыра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37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 xml:space="preserve">Микробиологическая </w:t>
            </w:r>
            <w:r w:rsidRPr="00FC7381">
              <w:rPr>
                <w:rFonts w:ascii="Times New Roman" w:hAnsi="Times New Roman" w:cs="Times New Roman"/>
              </w:rPr>
              <w:lastRenderedPageBreak/>
              <w:t>промышленность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proofErr w:type="gramStart"/>
            <w:r w:rsidRPr="00FC7381">
              <w:rPr>
                <w:rFonts w:ascii="Times New Roman" w:hAnsi="Times New Roman" w:cs="Times New Roman"/>
              </w:rPr>
              <w:lastRenderedPageBreak/>
              <w:t>гидролизно-дрожжевые</w:t>
            </w:r>
            <w:proofErr w:type="gramEnd"/>
            <w:r w:rsidRPr="00FC7381">
              <w:rPr>
                <w:rFonts w:ascii="Times New Roman" w:hAnsi="Times New Roman" w:cs="Times New Roman"/>
              </w:rPr>
              <w:t xml:space="preserve">, белково-витаминных </w:t>
            </w:r>
            <w:r w:rsidRPr="00FC7381">
              <w:rPr>
                <w:rFonts w:ascii="Times New Roman" w:hAnsi="Times New Roman" w:cs="Times New Roman"/>
              </w:rPr>
              <w:lastRenderedPageBreak/>
              <w:t>концентратов и по производству премиксов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lastRenderedPageBreak/>
              <w:t>45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lastRenderedPageBreak/>
              <w:t>Заготовительная промышленность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мелькомбинаты, крупозаводы, комбинированные кормовые заводы, элеваторы и хлебоприемные предприятия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41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комбинаты хлебопродуктов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42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Местная промышленность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ремонтные предприятия:</w:t>
            </w:r>
          </w:p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грузовых автомобилей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60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тракторов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56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строительных машин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63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замочно-скобяных изделий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61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художественной керамики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56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художественных изделий из металла и камня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52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игрушек и сувениров из дерева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53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игрушек из металла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61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швейных изделий:</w:t>
            </w:r>
          </w:p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в зданиях до двух этажей</w:t>
            </w:r>
          </w:p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в зданиях более двух этажей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74</w:t>
            </w:r>
          </w:p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60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Промышленность строительных материалов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 xml:space="preserve">крупных блоков, панелей и других конструкций из </w:t>
            </w:r>
            <w:proofErr w:type="gramStart"/>
            <w:r w:rsidRPr="00FC7381">
              <w:rPr>
                <w:rFonts w:ascii="Times New Roman" w:hAnsi="Times New Roman" w:cs="Times New Roman"/>
              </w:rPr>
              <w:t>ячеистого</w:t>
            </w:r>
            <w:proofErr w:type="gramEnd"/>
            <w:r w:rsidRPr="00FC7381">
              <w:rPr>
                <w:rFonts w:ascii="Times New Roman" w:hAnsi="Times New Roman" w:cs="Times New Roman"/>
              </w:rPr>
              <w:t xml:space="preserve"> и плотного </w:t>
            </w:r>
            <w:proofErr w:type="spellStart"/>
            <w:r w:rsidRPr="00FC7381">
              <w:rPr>
                <w:rFonts w:ascii="Times New Roman" w:hAnsi="Times New Roman" w:cs="Times New Roman"/>
              </w:rPr>
              <w:t>силикатобетона</w:t>
            </w:r>
            <w:proofErr w:type="spellEnd"/>
            <w:r w:rsidRPr="00FC7381">
              <w:rPr>
                <w:rFonts w:ascii="Times New Roman" w:hAnsi="Times New Roman" w:cs="Times New Roman"/>
              </w:rPr>
              <w:t xml:space="preserve"> производственной мощностью:</w:t>
            </w:r>
          </w:p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120 тыс. куб.</w:t>
            </w:r>
            <w:r w:rsidR="00AC4029">
              <w:rPr>
                <w:rFonts w:ascii="Times New Roman" w:hAnsi="Times New Roman" w:cs="Times New Roman"/>
              </w:rPr>
              <w:t xml:space="preserve"> </w:t>
            </w:r>
            <w:r w:rsidRPr="00FC7381">
              <w:rPr>
                <w:rFonts w:ascii="Times New Roman" w:hAnsi="Times New Roman" w:cs="Times New Roman"/>
              </w:rPr>
              <w:t>м/год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200 тыс. куб.</w:t>
            </w:r>
            <w:r w:rsidR="00AC4029">
              <w:rPr>
                <w:rFonts w:ascii="Times New Roman" w:hAnsi="Times New Roman" w:cs="Times New Roman"/>
              </w:rPr>
              <w:t xml:space="preserve"> </w:t>
            </w:r>
            <w:r w:rsidRPr="00FC7381">
              <w:rPr>
                <w:rFonts w:ascii="Times New Roman" w:hAnsi="Times New Roman" w:cs="Times New Roman"/>
              </w:rPr>
              <w:t>м/год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железобетонных мостовых конструкций для железнодорожного и автодорожного строительства производственной мощностью 40 тыс. куб.</w:t>
            </w:r>
            <w:r w:rsidR="00AC4029">
              <w:rPr>
                <w:rFonts w:ascii="Times New Roman" w:hAnsi="Times New Roman" w:cs="Times New Roman"/>
              </w:rPr>
              <w:t xml:space="preserve"> </w:t>
            </w:r>
            <w:r w:rsidRPr="00FC7381">
              <w:rPr>
                <w:rFonts w:ascii="Times New Roman" w:hAnsi="Times New Roman" w:cs="Times New Roman"/>
              </w:rPr>
              <w:t>м/год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сборных железобетонных и легкобетонных конструкций для сельского производственного строительства производственной мощностью:</w:t>
            </w:r>
          </w:p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40 тыс. куб.</w:t>
            </w:r>
            <w:r w:rsidR="00AC4029">
              <w:rPr>
                <w:rFonts w:ascii="Times New Roman" w:hAnsi="Times New Roman" w:cs="Times New Roman"/>
              </w:rPr>
              <w:t xml:space="preserve"> </w:t>
            </w:r>
            <w:r w:rsidRPr="00FC7381">
              <w:rPr>
                <w:rFonts w:ascii="Times New Roman" w:hAnsi="Times New Roman" w:cs="Times New Roman"/>
              </w:rPr>
              <w:t>м/год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029" w:rsidRDefault="00AC4029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AC4029" w:rsidRDefault="00AC4029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100 тыс. куб.</w:t>
            </w:r>
            <w:r w:rsidR="00AC4029">
              <w:rPr>
                <w:rFonts w:ascii="Times New Roman" w:hAnsi="Times New Roman" w:cs="Times New Roman"/>
              </w:rPr>
              <w:t xml:space="preserve"> </w:t>
            </w:r>
            <w:r w:rsidRPr="00FC7381">
              <w:rPr>
                <w:rFonts w:ascii="Times New Roman" w:hAnsi="Times New Roman" w:cs="Times New Roman"/>
              </w:rPr>
              <w:t>м/год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железобетонных изделий для строительства элеваторов производственной мощностью до 50 тыс. куб.</w:t>
            </w:r>
            <w:r w:rsidR="00AC4029">
              <w:rPr>
                <w:rFonts w:ascii="Times New Roman" w:hAnsi="Times New Roman" w:cs="Times New Roman"/>
              </w:rPr>
              <w:t xml:space="preserve"> </w:t>
            </w:r>
            <w:r w:rsidRPr="00FC7381">
              <w:rPr>
                <w:rFonts w:ascii="Times New Roman" w:hAnsi="Times New Roman" w:cs="Times New Roman"/>
              </w:rPr>
              <w:t>м/год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обожженного глиняного кирпича и керамических блоков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42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силикатного кирпича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керамических плиток для полов, облицовочных глазурованных плиток, керамических изделий для облицовки фасадов зданий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керамических канализационных и дренажных труб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proofErr w:type="gramStart"/>
            <w:r w:rsidRPr="00FC7381">
              <w:rPr>
                <w:rFonts w:ascii="Times New Roman" w:hAnsi="Times New Roman" w:cs="Times New Roman"/>
              </w:rPr>
              <w:t>дробильно-сортировочные</w:t>
            </w:r>
            <w:proofErr w:type="gramEnd"/>
            <w:r w:rsidRPr="00FC7381">
              <w:rPr>
                <w:rFonts w:ascii="Times New Roman" w:hAnsi="Times New Roman" w:cs="Times New Roman"/>
              </w:rPr>
              <w:t xml:space="preserve"> по переработке прочных однородных пород производственной мощностью:</w:t>
            </w:r>
            <w:r w:rsidR="006E4D7C">
              <w:rPr>
                <w:rFonts w:ascii="Times New Roman" w:hAnsi="Times New Roman" w:cs="Times New Roman"/>
              </w:rPr>
              <w:t xml:space="preserve"> </w:t>
            </w:r>
            <w:r w:rsidRPr="00FC7381">
              <w:rPr>
                <w:rFonts w:ascii="Times New Roman" w:hAnsi="Times New Roman" w:cs="Times New Roman"/>
              </w:rPr>
              <w:t>600-1600 тыс. куб.</w:t>
            </w:r>
            <w:r w:rsidR="006E4D7C">
              <w:rPr>
                <w:rFonts w:ascii="Times New Roman" w:hAnsi="Times New Roman" w:cs="Times New Roman"/>
              </w:rPr>
              <w:t xml:space="preserve"> </w:t>
            </w:r>
            <w:r w:rsidRPr="00FC7381">
              <w:rPr>
                <w:rFonts w:ascii="Times New Roman" w:hAnsi="Times New Roman" w:cs="Times New Roman"/>
              </w:rPr>
              <w:t>м/год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27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200 (</w:t>
            </w:r>
            <w:proofErr w:type="gramStart"/>
            <w:r w:rsidRPr="00FC7381">
              <w:rPr>
                <w:rFonts w:ascii="Times New Roman" w:hAnsi="Times New Roman" w:cs="Times New Roman"/>
              </w:rPr>
              <w:t>сборно-разборные</w:t>
            </w:r>
            <w:proofErr w:type="gramEnd"/>
            <w:r w:rsidRPr="00FC7381">
              <w:rPr>
                <w:rFonts w:ascii="Times New Roman" w:hAnsi="Times New Roman" w:cs="Times New Roman"/>
              </w:rPr>
              <w:t>) тыс. куб.</w:t>
            </w:r>
            <w:r w:rsidR="006E4D7C">
              <w:rPr>
                <w:rFonts w:ascii="Times New Roman" w:hAnsi="Times New Roman" w:cs="Times New Roman"/>
              </w:rPr>
              <w:t xml:space="preserve"> </w:t>
            </w:r>
            <w:r w:rsidRPr="00FC7381">
              <w:rPr>
                <w:rFonts w:ascii="Times New Roman" w:hAnsi="Times New Roman" w:cs="Times New Roman"/>
              </w:rPr>
              <w:t>м/год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proofErr w:type="spellStart"/>
            <w:r w:rsidRPr="00FC7381">
              <w:rPr>
                <w:rFonts w:ascii="Times New Roman" w:hAnsi="Times New Roman" w:cs="Times New Roman"/>
              </w:rPr>
              <w:t>аглопоритового</w:t>
            </w:r>
            <w:proofErr w:type="spellEnd"/>
            <w:r w:rsidRPr="00FC7381">
              <w:rPr>
                <w:rFonts w:ascii="Times New Roman" w:hAnsi="Times New Roman" w:cs="Times New Roman"/>
              </w:rPr>
              <w:t xml:space="preserve"> гравия из зол ТЭЦ и керамзита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вспученного перлита (с производством перлитобитумных плит) при применении в качестве топлива: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природного газа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мазута (угля)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 xml:space="preserve">минеральной ваты и изделий из нее, </w:t>
            </w:r>
            <w:proofErr w:type="spellStart"/>
            <w:r w:rsidRPr="00FC7381">
              <w:rPr>
                <w:rFonts w:ascii="Times New Roman" w:hAnsi="Times New Roman" w:cs="Times New Roman"/>
              </w:rPr>
              <w:t>вермикулитовых</w:t>
            </w:r>
            <w:proofErr w:type="spellEnd"/>
            <w:r w:rsidRPr="00FC7381">
              <w:rPr>
                <w:rFonts w:ascii="Times New Roman" w:hAnsi="Times New Roman" w:cs="Times New Roman"/>
              </w:rPr>
              <w:t xml:space="preserve"> и перлитовых тепло- и звукоизоляционных изделий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извести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 xml:space="preserve">известняковой муки и </w:t>
            </w:r>
            <w:proofErr w:type="spellStart"/>
            <w:r w:rsidRPr="00FC7381">
              <w:rPr>
                <w:rFonts w:ascii="Times New Roman" w:hAnsi="Times New Roman" w:cs="Times New Roman"/>
              </w:rPr>
              <w:t>сыромолотого</w:t>
            </w:r>
            <w:proofErr w:type="spellEnd"/>
            <w:r w:rsidRPr="00FC7381">
              <w:rPr>
                <w:rFonts w:ascii="Times New Roman" w:hAnsi="Times New Roman" w:cs="Times New Roman"/>
              </w:rPr>
              <w:t xml:space="preserve"> гипса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33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стекла оконного, полированного, архитектурно-строительного, технического и стекловолокна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38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хозяйственной стеклянной посуды и хрустальных изделий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43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строительного, технического, санитарно-технического фаянса, фарфора и полуфарфора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стальных строительных конструкций (в том числе из труб)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стальных конструкций для мостов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алюминиевых строительных конструкций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60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монтажных (для контрольно-измерительных приборов и автоматики), сантехнических и электромонтажных заготовок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60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технологических металлоконструкций и узлов трубопроводов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48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Строительная промышленность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по ремонту строительных машин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63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опорные базы общестроительных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опорные базы специализированных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автотранспортные предприятия строительных организаций на 200 и 300 специализированных большегрузных автомобилей и автопоездов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гаражи:</w:t>
            </w:r>
          </w:p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на 150 автомобилей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на 250 автомобилей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Транспорт и дорожное хозяйство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по капитальному ремонту грузовых автомобилей мощностью 2-10 тыс. капитальных ремонтов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60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по ремонту агрегатов грузовых автомобилей и автобусов мощностью 10-60 тыс. капитальных ремонтов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65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по ремонту автобусов с применением готовых агрегатов мощностью 1-2 тыс. ремонтов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60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по ремонту агрегатов легковых автомобилей мощностью 30-60 тыс. капитальных ремонтов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65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централизованного восстановления двигателей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65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proofErr w:type="gramStart"/>
            <w:r w:rsidRPr="00FC7381">
              <w:rPr>
                <w:rFonts w:ascii="Times New Roman" w:hAnsi="Times New Roman" w:cs="Times New Roman"/>
              </w:rPr>
              <w:t>грузовые</w:t>
            </w:r>
            <w:proofErr w:type="gramEnd"/>
            <w:r w:rsidRPr="00FC7381">
              <w:rPr>
                <w:rFonts w:ascii="Times New Roman" w:hAnsi="Times New Roman" w:cs="Times New Roman"/>
              </w:rPr>
              <w:t xml:space="preserve"> автотранспортные на 200 автомобилей при независимом выезде:</w:t>
            </w:r>
          </w:p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100 процентов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50 процентов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51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proofErr w:type="gramStart"/>
            <w:r w:rsidRPr="00FC7381">
              <w:rPr>
                <w:rFonts w:ascii="Times New Roman" w:hAnsi="Times New Roman" w:cs="Times New Roman"/>
              </w:rPr>
              <w:t>грузовые</w:t>
            </w:r>
            <w:proofErr w:type="gramEnd"/>
            <w:r w:rsidRPr="00FC7381">
              <w:rPr>
                <w:rFonts w:ascii="Times New Roman" w:hAnsi="Times New Roman" w:cs="Times New Roman"/>
              </w:rPr>
              <w:t xml:space="preserve"> автотранспортные на 300 и 500 автомобилей при независимом выезде:</w:t>
            </w:r>
          </w:p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100 процентов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50 процентов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автобусные парки при количестве автобусов:</w:t>
            </w:r>
          </w:p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lastRenderedPageBreak/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lastRenderedPageBreak/>
              <w:t>50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60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таксомоторные парки при количестве автомобилей:</w:t>
            </w:r>
          </w:p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52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грузовые автостанции при отправке грузов 500 - 1500 т/</w:t>
            </w:r>
            <w:proofErr w:type="spellStart"/>
            <w:r w:rsidRPr="00FC7381">
              <w:rPr>
                <w:rFonts w:ascii="Times New Roman" w:hAnsi="Times New Roman" w:cs="Times New Roman"/>
              </w:rPr>
              <w:t>сут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станции технического обслуживания легковых автомобилей при количестве постов:</w:t>
            </w:r>
          </w:p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28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автозаправочные станции при количестве заправок в сутки:</w:t>
            </w:r>
          </w:p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13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более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16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дорожно-ремонтные пункты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29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дорожные участки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32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то же с дорожно-ремонтным пунктом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32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то же с дорожно-ремонтным пунктом технической помощи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34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дорожно-строительное управление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proofErr w:type="gramStart"/>
            <w:r w:rsidRPr="00FC7381">
              <w:rPr>
                <w:rFonts w:ascii="Times New Roman" w:hAnsi="Times New Roman" w:cs="Times New Roman"/>
              </w:rPr>
              <w:t>цементно-бетонные</w:t>
            </w:r>
            <w:proofErr w:type="gramEnd"/>
            <w:r w:rsidRPr="00FC7381">
              <w:rPr>
                <w:rFonts w:ascii="Times New Roman" w:hAnsi="Times New Roman" w:cs="Times New Roman"/>
              </w:rPr>
              <w:t xml:space="preserve"> производительностью:</w:t>
            </w:r>
          </w:p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30 тыс. куб.</w:t>
            </w:r>
            <w:r w:rsidR="00AC4029">
              <w:rPr>
                <w:rFonts w:ascii="Times New Roman" w:hAnsi="Times New Roman" w:cs="Times New Roman"/>
              </w:rPr>
              <w:t xml:space="preserve"> </w:t>
            </w:r>
            <w:r w:rsidRPr="00FC7381">
              <w:rPr>
                <w:rFonts w:ascii="Times New Roman" w:hAnsi="Times New Roman" w:cs="Times New Roman"/>
              </w:rPr>
              <w:t>м/год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42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60 тыс. куб.</w:t>
            </w:r>
            <w:r w:rsidR="00AC4029">
              <w:rPr>
                <w:rFonts w:ascii="Times New Roman" w:hAnsi="Times New Roman" w:cs="Times New Roman"/>
              </w:rPr>
              <w:t xml:space="preserve"> </w:t>
            </w:r>
            <w:r w:rsidRPr="00FC7381">
              <w:rPr>
                <w:rFonts w:ascii="Times New Roman" w:hAnsi="Times New Roman" w:cs="Times New Roman"/>
              </w:rPr>
              <w:t>м/год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47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120 тыс. куб.</w:t>
            </w:r>
            <w:r w:rsidR="00AC4029">
              <w:rPr>
                <w:rFonts w:ascii="Times New Roman" w:hAnsi="Times New Roman" w:cs="Times New Roman"/>
              </w:rPr>
              <w:t xml:space="preserve"> </w:t>
            </w:r>
            <w:r w:rsidRPr="00FC7381">
              <w:rPr>
                <w:rFonts w:ascii="Times New Roman" w:hAnsi="Times New Roman" w:cs="Times New Roman"/>
              </w:rPr>
              <w:t>м/год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51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proofErr w:type="gramStart"/>
            <w:r w:rsidRPr="00FC7381">
              <w:rPr>
                <w:rFonts w:ascii="Times New Roman" w:hAnsi="Times New Roman" w:cs="Times New Roman"/>
              </w:rPr>
              <w:t>асфальтобетонные</w:t>
            </w:r>
            <w:proofErr w:type="gramEnd"/>
            <w:r w:rsidRPr="00FC7381">
              <w:rPr>
                <w:rFonts w:ascii="Times New Roman" w:hAnsi="Times New Roman" w:cs="Times New Roman"/>
              </w:rPr>
              <w:t xml:space="preserve"> производительностью:</w:t>
            </w:r>
          </w:p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30 тыс. т/год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60 тыс. т/год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44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120 тыс. т/год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48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битумные базы:</w:t>
            </w:r>
          </w:p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прирельсовые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31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proofErr w:type="spellStart"/>
            <w:r w:rsidRPr="00FC7381">
              <w:rPr>
                <w:rFonts w:ascii="Times New Roman" w:hAnsi="Times New Roman" w:cs="Times New Roman"/>
              </w:rPr>
              <w:t>притрассовые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27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базы песка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48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полигоны для изготовления железобетонных конструкций мощностью 4 тыс. куб.</w:t>
            </w:r>
            <w:r w:rsidR="006E4D7C">
              <w:rPr>
                <w:rFonts w:ascii="Times New Roman" w:hAnsi="Times New Roman" w:cs="Times New Roman"/>
              </w:rPr>
              <w:t xml:space="preserve"> </w:t>
            </w:r>
            <w:r w:rsidRPr="00FC7381">
              <w:rPr>
                <w:rFonts w:ascii="Times New Roman" w:hAnsi="Times New Roman" w:cs="Times New Roman"/>
              </w:rPr>
              <w:t>м/год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Бытовое обслуживание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специализированные промышленные предприятия общей площадью производственных зданий более 2000 кв.</w:t>
            </w:r>
            <w:r w:rsidR="00AC4029">
              <w:rPr>
                <w:rFonts w:ascii="Times New Roman" w:hAnsi="Times New Roman" w:cs="Times New Roman"/>
              </w:rPr>
              <w:t xml:space="preserve"> </w:t>
            </w:r>
            <w:r w:rsidRPr="00FC7381">
              <w:rPr>
                <w:rFonts w:ascii="Times New Roman" w:hAnsi="Times New Roman" w:cs="Times New Roman"/>
              </w:rPr>
              <w:t>м:</w:t>
            </w:r>
          </w:p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 xml:space="preserve">по изготовлению и ремонту одежды, ремонту </w:t>
            </w:r>
            <w:proofErr w:type="spellStart"/>
            <w:r w:rsidRPr="00FC7381">
              <w:rPr>
                <w:rFonts w:ascii="Times New Roman" w:hAnsi="Times New Roman" w:cs="Times New Roman"/>
              </w:rPr>
              <w:t>телерадиоаппаратуры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60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изготовлению и ремонту обуви, ремонту сложной бытовой техники, химчистки и крашения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451930" w:rsidRDefault="00F55AA6" w:rsidP="00AC4029">
            <w:pPr>
              <w:pStyle w:val="ac"/>
            </w:pPr>
            <w:r w:rsidRPr="00FC7381">
              <w:rPr>
                <w:rFonts w:ascii="Times New Roman" w:hAnsi="Times New Roman" w:cs="Times New Roman"/>
              </w:rPr>
              <w:t>ремонту и изготовлению мебели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C7381">
              <w:rPr>
                <w:rFonts w:ascii="Times New Roman" w:hAnsi="Times New Roman" w:cs="Times New Roman"/>
              </w:rPr>
              <w:t>Геолого-разведочное</w:t>
            </w:r>
            <w:proofErr w:type="spellEnd"/>
            <w:proofErr w:type="gramEnd"/>
            <w:r w:rsidRPr="00FC7381">
              <w:rPr>
                <w:rFonts w:ascii="Times New Roman" w:hAnsi="Times New Roman" w:cs="Times New Roman"/>
              </w:rPr>
              <w:t xml:space="preserve"> хозяйство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базы производственные и материально-технического снабжения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 xml:space="preserve">производственные базы при разведке на нефть и </w:t>
            </w:r>
            <w:r w:rsidRPr="00FC7381">
              <w:rPr>
                <w:rFonts w:ascii="Times New Roman" w:hAnsi="Times New Roman" w:cs="Times New Roman"/>
              </w:rPr>
              <w:lastRenderedPageBreak/>
              <w:t xml:space="preserve">газ с годовым объемом работ </w:t>
            </w:r>
            <w:proofErr w:type="gramStart"/>
            <w:r w:rsidRPr="00FC7381">
              <w:rPr>
                <w:rFonts w:ascii="Times New Roman" w:hAnsi="Times New Roman" w:cs="Times New Roman"/>
              </w:rPr>
              <w:t>до</w:t>
            </w:r>
            <w:proofErr w:type="gramEnd"/>
            <w:r w:rsidRPr="00FC7381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20 тыс.</w:t>
            </w:r>
            <w:r w:rsidR="00AC4029">
              <w:rPr>
                <w:rFonts w:ascii="Times New Roman" w:hAnsi="Times New Roman" w:cs="Times New Roman"/>
              </w:rPr>
              <w:t xml:space="preserve"> </w:t>
            </w:r>
            <w:r w:rsidRPr="00FC7381">
              <w:rPr>
                <w:rFonts w:ascii="Times New Roman" w:hAnsi="Times New Roman" w:cs="Times New Roman"/>
              </w:rPr>
              <w:t>м</w:t>
            </w:r>
          </w:p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50 тыс.</w:t>
            </w:r>
            <w:r w:rsidR="00AC4029">
              <w:rPr>
                <w:rFonts w:ascii="Times New Roman" w:hAnsi="Times New Roman" w:cs="Times New Roman"/>
              </w:rPr>
              <w:t xml:space="preserve"> </w:t>
            </w:r>
            <w:r w:rsidRPr="00FC7381">
              <w:rPr>
                <w:rFonts w:ascii="Times New Roman" w:hAnsi="Times New Roman" w:cs="Times New Roman"/>
              </w:rPr>
              <w:t>м</w:t>
            </w:r>
          </w:p>
          <w:p w:rsidR="00F55AA6" w:rsidRPr="00FC7381" w:rsidRDefault="00F55AA6" w:rsidP="00AC4029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 xml:space="preserve"> тыс.</w:t>
            </w:r>
            <w:r w:rsidR="00AC4029">
              <w:rPr>
                <w:rFonts w:ascii="Times New Roman" w:hAnsi="Times New Roman" w:cs="Times New Roman"/>
              </w:rPr>
              <w:t xml:space="preserve"> </w:t>
            </w:r>
            <w:r w:rsidRPr="00FC7381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40</w:t>
            </w:r>
          </w:p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45</w:t>
            </w:r>
          </w:p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производственные базы геологоразведочных экспедиций при разведке на твердые полезные иск</w:t>
            </w:r>
            <w:r w:rsidR="00AC4029">
              <w:rPr>
                <w:rFonts w:ascii="Times New Roman" w:hAnsi="Times New Roman" w:cs="Times New Roman"/>
              </w:rPr>
              <w:t>опаемые с годовым объемом работ</w:t>
            </w:r>
            <w:r w:rsidRPr="00FC7381">
              <w:rPr>
                <w:rFonts w:ascii="Times New Roman" w:hAnsi="Times New Roman" w:cs="Times New Roman"/>
              </w:rPr>
              <w:t>:</w:t>
            </w:r>
          </w:p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до 500 тыс.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32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более 500 тыс.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 xml:space="preserve">производственные базы партий при разведке на твердые полезные ископаемые с годовым объемом работ </w:t>
            </w:r>
            <w:proofErr w:type="gramStart"/>
            <w:r w:rsidRPr="00FC7381">
              <w:rPr>
                <w:rFonts w:ascii="Times New Roman" w:hAnsi="Times New Roman" w:cs="Times New Roman"/>
              </w:rPr>
              <w:t>до</w:t>
            </w:r>
            <w:proofErr w:type="gramEnd"/>
            <w:r w:rsidRPr="00FC7381">
              <w:rPr>
                <w:rFonts w:ascii="Times New Roman" w:hAnsi="Times New Roman" w:cs="Times New Roman"/>
              </w:rPr>
              <w:t>:</w:t>
            </w:r>
          </w:p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400 тыс.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32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500 тыс.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наземные комплексы разведочных шахт при подземном способе разработки без обогатительной фабрики мощностью до 200 тыс. т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26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proofErr w:type="gramStart"/>
            <w:r w:rsidRPr="00FC7381">
              <w:rPr>
                <w:rFonts w:ascii="Times New Roman" w:hAnsi="Times New Roman" w:cs="Times New Roman"/>
              </w:rPr>
              <w:t>обогатительные</w:t>
            </w:r>
            <w:proofErr w:type="gramEnd"/>
            <w:r w:rsidRPr="00FC7381">
              <w:rPr>
                <w:rFonts w:ascii="Times New Roman" w:hAnsi="Times New Roman" w:cs="Times New Roman"/>
              </w:rPr>
              <w:t xml:space="preserve"> мощностью до 30 тыс. т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proofErr w:type="gramStart"/>
            <w:r w:rsidRPr="00FC7381">
              <w:rPr>
                <w:rFonts w:ascii="Times New Roman" w:hAnsi="Times New Roman" w:cs="Times New Roman"/>
              </w:rPr>
              <w:t>дробильно-сортировочные</w:t>
            </w:r>
            <w:proofErr w:type="gramEnd"/>
            <w:r w:rsidRPr="00FC7381">
              <w:rPr>
                <w:rFonts w:ascii="Times New Roman" w:hAnsi="Times New Roman" w:cs="Times New Roman"/>
              </w:rPr>
              <w:t xml:space="preserve"> мощностью до 30 тыс. т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20</w:t>
            </w:r>
          </w:p>
        </w:tc>
      </w:tr>
      <w:tr w:rsidR="00F55AA6" w:rsidRPr="00FC7381" w:rsidTr="00AC4029">
        <w:trPr>
          <w:trHeight w:val="559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Газовая промышленность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компрессорные станции магистральных газопроводов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40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газораспределительные пункты подземных хранилищ газа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ремонтно-эксплуатационные пункты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45</w:t>
            </w:r>
          </w:p>
        </w:tc>
      </w:tr>
      <w:tr w:rsidR="00F55AA6" w:rsidRPr="00FC7381" w:rsidTr="00AC4029">
        <w:trPr>
          <w:trHeight w:val="272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Нефтехимическая промышленность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сажевой промышленности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32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шинной промышленности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55</w:t>
            </w:r>
          </w:p>
        </w:tc>
      </w:tr>
      <w:tr w:rsidR="00F55AA6" w:rsidRPr="00FC7381" w:rsidTr="00AC4029">
        <w:trPr>
          <w:trHeight w:val="1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промышленности резинотехнических изделий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55</w:t>
            </w:r>
          </w:p>
        </w:tc>
      </w:tr>
      <w:tr w:rsidR="00F55AA6" w:rsidRPr="00FC7381" w:rsidTr="00AC4029">
        <w:trPr>
          <w:trHeight w:val="55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Полиграфическая промышленность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газетно-журнальные, книжные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50</w:t>
            </w:r>
          </w:p>
        </w:tc>
      </w:tr>
    </w:tbl>
    <w:p w:rsidR="00F55AA6" w:rsidRPr="00DA71C2" w:rsidRDefault="00F55AA6" w:rsidP="00F55AA6">
      <w:pPr>
        <w:rPr>
          <w:rFonts w:ascii="Times New Roman" w:hAnsi="Times New Roman" w:cs="Times New Roman"/>
          <w:b/>
        </w:rPr>
      </w:pPr>
      <w:r w:rsidRPr="00DA71C2">
        <w:rPr>
          <w:rStyle w:val="a9"/>
          <w:rFonts w:ascii="Times New Roman" w:hAnsi="Times New Roman" w:cs="Times New Roman"/>
          <w:b w:val="0"/>
        </w:rPr>
        <w:t>Примечания:</w:t>
      </w:r>
    </w:p>
    <w:p w:rsidR="00F55AA6" w:rsidRPr="00727F6C" w:rsidRDefault="00F55AA6" w:rsidP="00F55AA6">
      <w:pPr>
        <w:rPr>
          <w:rFonts w:ascii="Times New Roman" w:hAnsi="Times New Roman" w:cs="Times New Roman"/>
        </w:rPr>
      </w:pPr>
      <w:r w:rsidRPr="00727F6C">
        <w:rPr>
          <w:rFonts w:ascii="Times New Roman" w:hAnsi="Times New Roman" w:cs="Times New Roman"/>
        </w:rPr>
        <w:t>1. Нормативная плотность застройки площадки промышленного предприятия определяется в процентах как отношение площади застройки к площади предприятия в ограде (или при отсутствии ограды - в соответствующих ей условных границах) с включением площади занятой веером железнодорожных путей.</w:t>
      </w:r>
    </w:p>
    <w:p w:rsidR="00F55AA6" w:rsidRPr="00727F6C" w:rsidRDefault="00F55AA6" w:rsidP="00F55AA6">
      <w:pPr>
        <w:rPr>
          <w:rFonts w:ascii="Times New Roman" w:hAnsi="Times New Roman" w:cs="Times New Roman"/>
        </w:rPr>
      </w:pPr>
      <w:r w:rsidRPr="00727F6C">
        <w:rPr>
          <w:rFonts w:ascii="Times New Roman" w:hAnsi="Times New Roman" w:cs="Times New Roman"/>
        </w:rPr>
        <w:t xml:space="preserve">2. </w:t>
      </w:r>
      <w:proofErr w:type="gramStart"/>
      <w:r w:rsidRPr="00727F6C">
        <w:rPr>
          <w:rFonts w:ascii="Times New Roman" w:hAnsi="Times New Roman" w:cs="Times New Roman"/>
        </w:rPr>
        <w:t>Площадь застройки определяется как сумма площадей, занятых зданиями и сооружениями всех видов, включая навесы, открытые технологические, санитарно-технические, энергетические и другие установки, эстакады и галереи, площадки погрузо-разгрузочных устройств, подземные сооружения (резервуары, погреба, убежища, тоннели, над которыми не могут быть размещены здания и сооружения), а также открытые стоянки автомобилей, машин, механизмов и открытые склады различного назначения при условии, что размеры и оборудование</w:t>
      </w:r>
      <w:proofErr w:type="gramEnd"/>
      <w:r w:rsidRPr="00727F6C">
        <w:rPr>
          <w:rFonts w:ascii="Times New Roman" w:hAnsi="Times New Roman" w:cs="Times New Roman"/>
        </w:rPr>
        <w:t xml:space="preserve"> стоянок и складов принимаются по нормам технологического проектирования предприятий.</w:t>
      </w:r>
    </w:p>
    <w:p w:rsidR="00F55AA6" w:rsidRPr="00727F6C" w:rsidRDefault="00F55AA6" w:rsidP="00F55AA6">
      <w:pPr>
        <w:rPr>
          <w:rFonts w:ascii="Times New Roman" w:hAnsi="Times New Roman" w:cs="Times New Roman"/>
        </w:rPr>
      </w:pPr>
      <w:r w:rsidRPr="00727F6C">
        <w:rPr>
          <w:rFonts w:ascii="Times New Roman" w:hAnsi="Times New Roman" w:cs="Times New Roman"/>
        </w:rPr>
        <w:t>В площадь застройки должны включаться резервные участки на площадке предприятия, намеченные в соответствии с заданием на проектирование для размещения на них зданий и сооружений (в пределах габаритов указанных зданий и сооружений).</w:t>
      </w:r>
    </w:p>
    <w:p w:rsidR="00F55AA6" w:rsidRPr="00727F6C" w:rsidRDefault="00F55AA6" w:rsidP="00F55AA6">
      <w:pPr>
        <w:rPr>
          <w:rFonts w:ascii="Times New Roman" w:hAnsi="Times New Roman" w:cs="Times New Roman"/>
        </w:rPr>
      </w:pPr>
      <w:proofErr w:type="gramStart"/>
      <w:r w:rsidRPr="00727F6C">
        <w:rPr>
          <w:rFonts w:ascii="Times New Roman" w:hAnsi="Times New Roman" w:cs="Times New Roman"/>
        </w:rPr>
        <w:t xml:space="preserve">В площадь застройки на включаются площади, занятые </w:t>
      </w:r>
      <w:proofErr w:type="spellStart"/>
      <w:r w:rsidRPr="00727F6C">
        <w:rPr>
          <w:rFonts w:ascii="Times New Roman" w:hAnsi="Times New Roman" w:cs="Times New Roman"/>
        </w:rPr>
        <w:t>отмостками</w:t>
      </w:r>
      <w:proofErr w:type="spellEnd"/>
      <w:r w:rsidRPr="00727F6C">
        <w:rPr>
          <w:rFonts w:ascii="Times New Roman" w:hAnsi="Times New Roman" w:cs="Times New Roman"/>
        </w:rPr>
        <w:t xml:space="preserve"> вокруг зданий и сооружений, тротуарами, автомобильными и железными дорогами, железнодорожными станциями, временными зданиями и сооружениями, открытыми спортивными площадками, площадками для отдыха трудящихся, зелеными насаждениями (из деревьев, </w:t>
      </w:r>
      <w:r w:rsidRPr="00727F6C">
        <w:rPr>
          <w:rFonts w:ascii="Times New Roman" w:hAnsi="Times New Roman" w:cs="Times New Roman"/>
        </w:rPr>
        <w:lastRenderedPageBreak/>
        <w:t>кустарников, цветов и трав), открытыми стоянками автотранспортных средств, принадлежащих гражданам, открытыми водоотводными и другими канавами, подпорными стенками, подземными зданиями и сооружениями или частями их, над которыми</w:t>
      </w:r>
      <w:proofErr w:type="gramEnd"/>
      <w:r w:rsidRPr="00727F6C">
        <w:rPr>
          <w:rFonts w:ascii="Times New Roman" w:hAnsi="Times New Roman" w:cs="Times New Roman"/>
        </w:rPr>
        <w:t xml:space="preserve"> могут быть размещены другие здания и сооружения.</w:t>
      </w:r>
    </w:p>
    <w:p w:rsidR="00F55AA6" w:rsidRPr="00727F6C" w:rsidRDefault="00F55AA6" w:rsidP="00F55AA6">
      <w:pPr>
        <w:rPr>
          <w:rFonts w:ascii="Times New Roman" w:hAnsi="Times New Roman" w:cs="Times New Roman"/>
        </w:rPr>
      </w:pPr>
      <w:r w:rsidRPr="00727F6C">
        <w:rPr>
          <w:rFonts w:ascii="Times New Roman" w:hAnsi="Times New Roman" w:cs="Times New Roman"/>
        </w:rPr>
        <w:t>3. Подсчет площадей, занимаемых зданиями и сооружениями, производится по внешнему контуру их наружных стен, на уровне планировочных отметок земли. При подсчете площадей, занимаемых галереями и эстакадами, в площадь застройки включается проекция на горизонтальную плоскость только тех участков галереи и эстакад, под которыми по габаритам не могут быть размещены другие здания или сооружения, на остальных участках учитывается только площадь, занимаемая фундаментами опор галереи и эстакад на уровне планировочных отметок земли.</w:t>
      </w:r>
    </w:p>
    <w:p w:rsidR="00F55AA6" w:rsidRPr="00727F6C" w:rsidRDefault="00F55AA6" w:rsidP="00F55AA6">
      <w:pPr>
        <w:rPr>
          <w:rFonts w:ascii="Times New Roman" w:hAnsi="Times New Roman" w:cs="Times New Roman"/>
        </w:rPr>
      </w:pPr>
      <w:r w:rsidRPr="00727F6C">
        <w:rPr>
          <w:rFonts w:ascii="Times New Roman" w:hAnsi="Times New Roman" w:cs="Times New Roman"/>
        </w:rPr>
        <w:t xml:space="preserve">4. Минимальную плотность застройки допускается уменьшать (при наличии соответствующих технико-экономических обоснований), но не более чем на 10 процентов </w:t>
      </w:r>
      <w:proofErr w:type="gramStart"/>
      <w:r w:rsidRPr="00727F6C">
        <w:rPr>
          <w:rFonts w:ascii="Times New Roman" w:hAnsi="Times New Roman" w:cs="Times New Roman"/>
        </w:rPr>
        <w:t>от</w:t>
      </w:r>
      <w:proofErr w:type="gramEnd"/>
      <w:r w:rsidRPr="00727F6C">
        <w:rPr>
          <w:rFonts w:ascii="Times New Roman" w:hAnsi="Times New Roman" w:cs="Times New Roman"/>
        </w:rPr>
        <w:t xml:space="preserve"> установленной настоящим приложением:</w:t>
      </w:r>
    </w:p>
    <w:p w:rsidR="00F55AA6" w:rsidRPr="00727F6C" w:rsidRDefault="00AC4029" w:rsidP="00F55A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="00F55AA6" w:rsidRPr="00727F6C">
        <w:rPr>
          <w:rFonts w:ascii="Times New Roman" w:hAnsi="Times New Roman" w:cs="Times New Roman"/>
        </w:rPr>
        <w:t>при расширении и реконструкции предприятий;</w:t>
      </w:r>
    </w:p>
    <w:p w:rsidR="00F55AA6" w:rsidRPr="00727F6C" w:rsidRDefault="00AC4029" w:rsidP="00F55A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="00F55AA6" w:rsidRPr="00727F6C">
        <w:rPr>
          <w:rFonts w:ascii="Times New Roman" w:hAnsi="Times New Roman" w:cs="Times New Roman"/>
        </w:rPr>
        <w:t xml:space="preserve">для предприятий машиностроительной промышленности, имеющих в своем составе заготовительные цехи (литейные, </w:t>
      </w:r>
      <w:proofErr w:type="spellStart"/>
      <w:r w:rsidR="00F55AA6" w:rsidRPr="00727F6C">
        <w:rPr>
          <w:rFonts w:ascii="Times New Roman" w:hAnsi="Times New Roman" w:cs="Times New Roman"/>
        </w:rPr>
        <w:t>кузнечно-прессовые</w:t>
      </w:r>
      <w:proofErr w:type="spellEnd"/>
      <w:r w:rsidR="00F55AA6" w:rsidRPr="00727F6C">
        <w:rPr>
          <w:rFonts w:ascii="Times New Roman" w:hAnsi="Times New Roman" w:cs="Times New Roman"/>
        </w:rPr>
        <w:t>, копровые);</w:t>
      </w:r>
    </w:p>
    <w:p w:rsidR="00F55AA6" w:rsidRPr="00727F6C" w:rsidRDefault="00AC4029" w:rsidP="00F55AA6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3) </w:t>
      </w:r>
      <w:r w:rsidR="00F55AA6" w:rsidRPr="00727F6C">
        <w:rPr>
          <w:rFonts w:ascii="Times New Roman" w:hAnsi="Times New Roman" w:cs="Times New Roman"/>
        </w:rPr>
        <w:t>для предприятий тяжелого энергетического и транспортного машиностроения при необходимости технологических внутриплощадочных перевозок грузов длиной более 6 м на прицепах, трейлерах (мосты тяжелых кранов, заготовки деталей рам тепловозов, вагонов и др.) или межцеховых железнодорожных перевозок негабаритных или крупногабаритных грузов массой более 10 т (блоки паровых котлов, корпуса атомных реакторов и др.)</w:t>
      </w:r>
      <w:proofErr w:type="gramEnd"/>
    </w:p>
    <w:p w:rsidR="00F55AA6" w:rsidRPr="00727F6C" w:rsidRDefault="00F55AA6" w:rsidP="00F55AA6">
      <w:pPr>
        <w:spacing w:line="360" w:lineRule="auto"/>
        <w:rPr>
          <w:rFonts w:ascii="Times New Roman" w:hAnsi="Times New Roman" w:cs="Times New Roman"/>
        </w:rPr>
      </w:pPr>
    </w:p>
    <w:p w:rsidR="00F55AA6" w:rsidRDefault="00F55AA6" w:rsidP="00F55AA6">
      <w:pPr>
        <w:ind w:firstLine="698"/>
        <w:jc w:val="right"/>
        <w:rPr>
          <w:rStyle w:val="a9"/>
          <w:rFonts w:ascii="Times New Roman" w:hAnsi="Times New Roman" w:cs="Times New Roman"/>
          <w:b w:val="0"/>
          <w:sz w:val="28"/>
          <w:szCs w:val="28"/>
        </w:rPr>
      </w:pPr>
    </w:p>
    <w:p w:rsidR="00F55AA6" w:rsidRDefault="00F55AA6" w:rsidP="00F55AA6">
      <w:pPr>
        <w:ind w:firstLine="698"/>
        <w:jc w:val="right"/>
        <w:rPr>
          <w:rStyle w:val="a9"/>
          <w:rFonts w:ascii="Times New Roman" w:hAnsi="Times New Roman" w:cs="Times New Roman"/>
          <w:b w:val="0"/>
          <w:sz w:val="28"/>
          <w:szCs w:val="28"/>
        </w:rPr>
      </w:pPr>
    </w:p>
    <w:p w:rsidR="00F55AA6" w:rsidRDefault="00F55AA6" w:rsidP="00F55AA6">
      <w:pPr>
        <w:ind w:firstLine="698"/>
        <w:jc w:val="right"/>
        <w:rPr>
          <w:rStyle w:val="a9"/>
          <w:rFonts w:ascii="Times New Roman" w:hAnsi="Times New Roman" w:cs="Times New Roman"/>
          <w:b w:val="0"/>
          <w:sz w:val="28"/>
          <w:szCs w:val="28"/>
        </w:rPr>
      </w:pPr>
    </w:p>
    <w:p w:rsidR="00F55AA6" w:rsidRDefault="00F55AA6" w:rsidP="00F55AA6">
      <w:pPr>
        <w:ind w:firstLine="698"/>
        <w:jc w:val="right"/>
        <w:rPr>
          <w:rStyle w:val="a9"/>
          <w:rFonts w:ascii="Times New Roman" w:hAnsi="Times New Roman" w:cs="Times New Roman"/>
          <w:b w:val="0"/>
          <w:sz w:val="28"/>
          <w:szCs w:val="28"/>
        </w:rPr>
      </w:pPr>
    </w:p>
    <w:p w:rsidR="00F55AA6" w:rsidRDefault="00F55AA6" w:rsidP="00F55AA6">
      <w:pPr>
        <w:ind w:firstLine="698"/>
        <w:jc w:val="right"/>
        <w:rPr>
          <w:rStyle w:val="a9"/>
          <w:rFonts w:ascii="Times New Roman" w:hAnsi="Times New Roman" w:cs="Times New Roman"/>
          <w:b w:val="0"/>
          <w:sz w:val="28"/>
          <w:szCs w:val="28"/>
        </w:rPr>
      </w:pPr>
    </w:p>
    <w:p w:rsidR="00F55AA6" w:rsidRDefault="00F55AA6" w:rsidP="00F55AA6">
      <w:pPr>
        <w:ind w:firstLine="698"/>
        <w:jc w:val="right"/>
        <w:rPr>
          <w:rStyle w:val="a9"/>
          <w:rFonts w:ascii="Times New Roman" w:hAnsi="Times New Roman" w:cs="Times New Roman"/>
          <w:b w:val="0"/>
          <w:sz w:val="28"/>
          <w:szCs w:val="28"/>
        </w:rPr>
      </w:pPr>
    </w:p>
    <w:p w:rsidR="00F55AA6" w:rsidRDefault="00F55AA6" w:rsidP="00F55AA6">
      <w:pPr>
        <w:ind w:firstLine="698"/>
        <w:jc w:val="right"/>
        <w:rPr>
          <w:rStyle w:val="a9"/>
          <w:rFonts w:ascii="Times New Roman" w:hAnsi="Times New Roman" w:cs="Times New Roman"/>
          <w:b w:val="0"/>
          <w:sz w:val="28"/>
          <w:szCs w:val="28"/>
        </w:rPr>
      </w:pPr>
    </w:p>
    <w:p w:rsidR="00F55AA6" w:rsidRDefault="00F55AA6" w:rsidP="00F55AA6">
      <w:pPr>
        <w:ind w:firstLine="698"/>
        <w:jc w:val="right"/>
        <w:rPr>
          <w:rStyle w:val="a9"/>
          <w:rFonts w:ascii="Times New Roman" w:hAnsi="Times New Roman" w:cs="Times New Roman"/>
          <w:b w:val="0"/>
          <w:sz w:val="28"/>
          <w:szCs w:val="28"/>
        </w:rPr>
      </w:pPr>
    </w:p>
    <w:p w:rsidR="00AC4029" w:rsidRDefault="00AC4029" w:rsidP="00F55AA6">
      <w:pPr>
        <w:ind w:firstLine="698"/>
        <w:jc w:val="right"/>
        <w:rPr>
          <w:rStyle w:val="a9"/>
          <w:rFonts w:ascii="Times New Roman" w:hAnsi="Times New Roman" w:cs="Times New Roman"/>
          <w:b w:val="0"/>
          <w:sz w:val="28"/>
          <w:szCs w:val="28"/>
        </w:rPr>
      </w:pPr>
    </w:p>
    <w:p w:rsidR="00AC4029" w:rsidRDefault="00AC4029" w:rsidP="00F55AA6">
      <w:pPr>
        <w:ind w:firstLine="698"/>
        <w:jc w:val="right"/>
        <w:rPr>
          <w:rStyle w:val="a9"/>
          <w:rFonts w:ascii="Times New Roman" w:hAnsi="Times New Roman" w:cs="Times New Roman"/>
          <w:b w:val="0"/>
          <w:sz w:val="28"/>
          <w:szCs w:val="28"/>
        </w:rPr>
      </w:pPr>
    </w:p>
    <w:p w:rsidR="00AC4029" w:rsidRDefault="00AC4029" w:rsidP="00F55AA6">
      <w:pPr>
        <w:ind w:firstLine="698"/>
        <w:jc w:val="right"/>
        <w:rPr>
          <w:rStyle w:val="a9"/>
          <w:rFonts w:ascii="Times New Roman" w:hAnsi="Times New Roman" w:cs="Times New Roman"/>
          <w:b w:val="0"/>
          <w:sz w:val="28"/>
          <w:szCs w:val="28"/>
        </w:rPr>
      </w:pPr>
    </w:p>
    <w:p w:rsidR="00AC4029" w:rsidRDefault="00AC4029" w:rsidP="00F55AA6">
      <w:pPr>
        <w:ind w:firstLine="698"/>
        <w:jc w:val="right"/>
        <w:rPr>
          <w:rStyle w:val="a9"/>
          <w:rFonts w:ascii="Times New Roman" w:hAnsi="Times New Roman" w:cs="Times New Roman"/>
          <w:b w:val="0"/>
          <w:sz w:val="28"/>
          <w:szCs w:val="28"/>
        </w:rPr>
      </w:pPr>
    </w:p>
    <w:p w:rsidR="00F55AA6" w:rsidRDefault="00F55AA6" w:rsidP="00F55AA6">
      <w:pPr>
        <w:ind w:firstLine="698"/>
        <w:jc w:val="right"/>
        <w:rPr>
          <w:rStyle w:val="a9"/>
          <w:rFonts w:ascii="Times New Roman" w:hAnsi="Times New Roman" w:cs="Times New Roman"/>
          <w:b w:val="0"/>
          <w:sz w:val="28"/>
          <w:szCs w:val="28"/>
        </w:rPr>
      </w:pPr>
    </w:p>
    <w:p w:rsidR="00F55AA6" w:rsidRDefault="00F55AA6" w:rsidP="00F55AA6">
      <w:pPr>
        <w:ind w:firstLine="698"/>
        <w:jc w:val="right"/>
        <w:rPr>
          <w:rStyle w:val="a9"/>
          <w:rFonts w:ascii="Times New Roman" w:hAnsi="Times New Roman" w:cs="Times New Roman"/>
          <w:b w:val="0"/>
          <w:sz w:val="28"/>
          <w:szCs w:val="28"/>
        </w:rPr>
      </w:pPr>
    </w:p>
    <w:p w:rsidR="00F55AA6" w:rsidRDefault="00F55AA6" w:rsidP="00F55AA6">
      <w:pPr>
        <w:ind w:firstLine="698"/>
        <w:jc w:val="right"/>
        <w:rPr>
          <w:rStyle w:val="a9"/>
          <w:rFonts w:ascii="Times New Roman" w:hAnsi="Times New Roman" w:cs="Times New Roman"/>
          <w:b w:val="0"/>
          <w:sz w:val="28"/>
          <w:szCs w:val="28"/>
        </w:rPr>
      </w:pPr>
    </w:p>
    <w:p w:rsidR="00F55AA6" w:rsidRDefault="00F55AA6" w:rsidP="00F55AA6">
      <w:pPr>
        <w:ind w:firstLine="698"/>
        <w:jc w:val="right"/>
        <w:rPr>
          <w:rStyle w:val="a9"/>
          <w:rFonts w:ascii="Times New Roman" w:hAnsi="Times New Roman" w:cs="Times New Roman"/>
          <w:b w:val="0"/>
          <w:sz w:val="28"/>
          <w:szCs w:val="28"/>
        </w:rPr>
      </w:pPr>
    </w:p>
    <w:p w:rsidR="00825A08" w:rsidRDefault="00825A08" w:rsidP="00F55AA6">
      <w:pPr>
        <w:ind w:firstLine="698"/>
        <w:jc w:val="right"/>
        <w:rPr>
          <w:rStyle w:val="a9"/>
          <w:rFonts w:ascii="Times New Roman" w:hAnsi="Times New Roman" w:cs="Times New Roman"/>
          <w:b w:val="0"/>
          <w:sz w:val="28"/>
          <w:szCs w:val="28"/>
        </w:rPr>
      </w:pPr>
    </w:p>
    <w:p w:rsidR="00825A08" w:rsidRDefault="00825A08" w:rsidP="00F55AA6">
      <w:pPr>
        <w:ind w:firstLine="698"/>
        <w:jc w:val="right"/>
        <w:rPr>
          <w:rStyle w:val="a9"/>
          <w:rFonts w:ascii="Times New Roman" w:hAnsi="Times New Roman" w:cs="Times New Roman"/>
          <w:b w:val="0"/>
          <w:sz w:val="28"/>
          <w:szCs w:val="28"/>
        </w:rPr>
      </w:pPr>
    </w:p>
    <w:p w:rsidR="00825A08" w:rsidRDefault="00825A08" w:rsidP="00F55AA6">
      <w:pPr>
        <w:ind w:firstLine="698"/>
        <w:jc w:val="right"/>
        <w:rPr>
          <w:rStyle w:val="a9"/>
          <w:rFonts w:ascii="Times New Roman" w:hAnsi="Times New Roman" w:cs="Times New Roman"/>
          <w:b w:val="0"/>
          <w:sz w:val="28"/>
          <w:szCs w:val="28"/>
        </w:rPr>
      </w:pPr>
    </w:p>
    <w:p w:rsidR="00825A08" w:rsidRDefault="00825A08" w:rsidP="00F55AA6">
      <w:pPr>
        <w:ind w:firstLine="698"/>
        <w:jc w:val="right"/>
        <w:rPr>
          <w:rStyle w:val="a9"/>
          <w:rFonts w:ascii="Times New Roman" w:hAnsi="Times New Roman" w:cs="Times New Roman"/>
          <w:b w:val="0"/>
          <w:sz w:val="28"/>
          <w:szCs w:val="28"/>
        </w:rPr>
      </w:pPr>
    </w:p>
    <w:p w:rsidR="00825A08" w:rsidRDefault="00825A08" w:rsidP="00F55AA6">
      <w:pPr>
        <w:ind w:firstLine="698"/>
        <w:jc w:val="right"/>
        <w:rPr>
          <w:rStyle w:val="a9"/>
          <w:rFonts w:ascii="Times New Roman" w:hAnsi="Times New Roman" w:cs="Times New Roman"/>
          <w:b w:val="0"/>
          <w:sz w:val="28"/>
          <w:szCs w:val="28"/>
        </w:rPr>
      </w:pPr>
    </w:p>
    <w:p w:rsidR="00825A08" w:rsidRDefault="00825A08" w:rsidP="00F55AA6">
      <w:pPr>
        <w:ind w:firstLine="698"/>
        <w:jc w:val="right"/>
        <w:rPr>
          <w:rStyle w:val="a9"/>
          <w:rFonts w:ascii="Times New Roman" w:hAnsi="Times New Roman" w:cs="Times New Roman"/>
          <w:b w:val="0"/>
          <w:sz w:val="28"/>
          <w:szCs w:val="28"/>
        </w:rPr>
      </w:pPr>
    </w:p>
    <w:p w:rsidR="00F55AA6" w:rsidRDefault="00F55AA6" w:rsidP="00F55AA6">
      <w:pPr>
        <w:ind w:firstLine="698"/>
        <w:jc w:val="right"/>
        <w:rPr>
          <w:rStyle w:val="a9"/>
          <w:rFonts w:ascii="Times New Roman" w:hAnsi="Times New Roman" w:cs="Times New Roman"/>
          <w:b w:val="0"/>
          <w:sz w:val="28"/>
          <w:szCs w:val="28"/>
        </w:rPr>
      </w:pPr>
    </w:p>
    <w:p w:rsidR="00F55AA6" w:rsidRPr="00AC4029" w:rsidRDefault="00F55AA6" w:rsidP="00825A08">
      <w:pPr>
        <w:ind w:firstLine="4962"/>
        <w:rPr>
          <w:rFonts w:ascii="Times New Roman" w:hAnsi="Times New Roman" w:cs="Times New Roman"/>
          <w:b/>
          <w:sz w:val="28"/>
          <w:szCs w:val="28"/>
        </w:rPr>
      </w:pPr>
      <w:r w:rsidRPr="00AC4029">
        <w:rPr>
          <w:rStyle w:val="a9"/>
          <w:rFonts w:ascii="Times New Roman" w:hAnsi="Times New Roman" w:cs="Times New Roman"/>
          <w:b w:val="0"/>
          <w:sz w:val="28"/>
          <w:szCs w:val="28"/>
        </w:rPr>
        <w:lastRenderedPageBreak/>
        <w:t>Приложение №5</w:t>
      </w:r>
    </w:p>
    <w:p w:rsidR="00820BD8" w:rsidRPr="00820BD8" w:rsidRDefault="00825A08" w:rsidP="00820BD8">
      <w:pPr>
        <w:rPr>
          <w:rStyle w:val="a9"/>
          <w:rFonts w:ascii="Times New Roman" w:hAnsi="Times New Roman" w:cs="Times New Roman"/>
          <w:b w:val="0"/>
          <w:sz w:val="28"/>
          <w:szCs w:val="28"/>
        </w:rPr>
      </w:pPr>
      <w:r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</w:t>
      </w:r>
      <w:r w:rsidR="00820BD8" w:rsidRPr="00820BD8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к нормативам градостроительного </w:t>
      </w:r>
      <w:r w:rsidR="00820BD8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           </w:t>
      </w:r>
      <w:r w:rsidR="00820BD8">
        <w:rPr>
          <w:rStyle w:val="a9"/>
          <w:rFonts w:ascii="Times New Roman" w:hAnsi="Times New Roman" w:cs="Times New Roman"/>
          <w:b w:val="0"/>
          <w:sz w:val="28"/>
          <w:szCs w:val="28"/>
        </w:rPr>
        <w:tab/>
      </w:r>
      <w:r w:rsidR="00820BD8">
        <w:rPr>
          <w:rStyle w:val="a9"/>
          <w:rFonts w:ascii="Times New Roman" w:hAnsi="Times New Roman" w:cs="Times New Roman"/>
          <w:b w:val="0"/>
          <w:sz w:val="28"/>
          <w:szCs w:val="28"/>
        </w:rPr>
        <w:tab/>
      </w:r>
      <w:r w:rsidR="00820BD8">
        <w:rPr>
          <w:rStyle w:val="a9"/>
          <w:rFonts w:ascii="Times New Roman" w:hAnsi="Times New Roman" w:cs="Times New Roman"/>
          <w:b w:val="0"/>
          <w:sz w:val="28"/>
          <w:szCs w:val="28"/>
        </w:rPr>
        <w:tab/>
      </w:r>
      <w:r w:rsidR="00820BD8">
        <w:rPr>
          <w:rStyle w:val="a9"/>
          <w:rFonts w:ascii="Times New Roman" w:hAnsi="Times New Roman" w:cs="Times New Roman"/>
          <w:b w:val="0"/>
          <w:sz w:val="28"/>
          <w:szCs w:val="28"/>
        </w:rPr>
        <w:tab/>
      </w:r>
      <w:r w:rsidR="00820BD8">
        <w:rPr>
          <w:rStyle w:val="a9"/>
          <w:rFonts w:ascii="Times New Roman" w:hAnsi="Times New Roman" w:cs="Times New Roman"/>
          <w:b w:val="0"/>
          <w:sz w:val="28"/>
          <w:szCs w:val="28"/>
        </w:rPr>
        <w:tab/>
      </w:r>
      <w:r w:rsidR="00820BD8">
        <w:rPr>
          <w:rStyle w:val="a9"/>
          <w:rFonts w:ascii="Times New Roman" w:hAnsi="Times New Roman" w:cs="Times New Roman"/>
          <w:b w:val="0"/>
          <w:sz w:val="28"/>
          <w:szCs w:val="28"/>
        </w:rPr>
        <w:tab/>
      </w:r>
      <w:r w:rsidR="00820BD8">
        <w:rPr>
          <w:rStyle w:val="a9"/>
          <w:rFonts w:ascii="Times New Roman" w:hAnsi="Times New Roman" w:cs="Times New Roman"/>
          <w:b w:val="0"/>
          <w:sz w:val="28"/>
          <w:szCs w:val="28"/>
        </w:rPr>
        <w:tab/>
      </w:r>
      <w:r w:rsidR="00820BD8" w:rsidRPr="00820BD8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проектирования в городском </w:t>
      </w:r>
      <w:proofErr w:type="gramStart"/>
      <w:r w:rsidR="00820BD8" w:rsidRPr="00820BD8">
        <w:rPr>
          <w:rStyle w:val="a9"/>
          <w:rFonts w:ascii="Times New Roman" w:hAnsi="Times New Roman" w:cs="Times New Roman"/>
          <w:b w:val="0"/>
          <w:sz w:val="28"/>
          <w:szCs w:val="28"/>
        </w:rPr>
        <w:t>округе</w:t>
      </w:r>
      <w:proofErr w:type="gramEnd"/>
      <w:r w:rsidR="00820BD8" w:rsidRPr="00820BD8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20BD8">
        <w:rPr>
          <w:rStyle w:val="a9"/>
          <w:rFonts w:ascii="Times New Roman" w:hAnsi="Times New Roman" w:cs="Times New Roman"/>
          <w:b w:val="0"/>
          <w:sz w:val="28"/>
          <w:szCs w:val="28"/>
        </w:rPr>
        <w:tab/>
      </w:r>
      <w:r w:rsidR="00820BD8">
        <w:rPr>
          <w:rStyle w:val="a9"/>
          <w:rFonts w:ascii="Times New Roman" w:hAnsi="Times New Roman" w:cs="Times New Roman"/>
          <w:b w:val="0"/>
          <w:sz w:val="28"/>
          <w:szCs w:val="28"/>
        </w:rPr>
        <w:tab/>
      </w:r>
      <w:r w:rsidR="00820BD8">
        <w:rPr>
          <w:rStyle w:val="a9"/>
          <w:rFonts w:ascii="Times New Roman" w:hAnsi="Times New Roman" w:cs="Times New Roman"/>
          <w:b w:val="0"/>
          <w:sz w:val="28"/>
          <w:szCs w:val="28"/>
        </w:rPr>
        <w:tab/>
      </w:r>
      <w:r w:rsidR="00820BD8">
        <w:rPr>
          <w:rStyle w:val="a9"/>
          <w:rFonts w:ascii="Times New Roman" w:hAnsi="Times New Roman" w:cs="Times New Roman"/>
          <w:b w:val="0"/>
          <w:sz w:val="28"/>
          <w:szCs w:val="28"/>
        </w:rPr>
        <w:tab/>
      </w:r>
      <w:r w:rsidR="00820BD8">
        <w:rPr>
          <w:rStyle w:val="a9"/>
          <w:rFonts w:ascii="Times New Roman" w:hAnsi="Times New Roman" w:cs="Times New Roman"/>
          <w:b w:val="0"/>
          <w:sz w:val="28"/>
          <w:szCs w:val="28"/>
        </w:rPr>
        <w:tab/>
      </w:r>
      <w:r w:rsidR="00820BD8">
        <w:rPr>
          <w:rStyle w:val="a9"/>
          <w:rFonts w:ascii="Times New Roman" w:hAnsi="Times New Roman" w:cs="Times New Roman"/>
          <w:b w:val="0"/>
          <w:sz w:val="28"/>
          <w:szCs w:val="28"/>
        </w:rPr>
        <w:tab/>
      </w:r>
      <w:r w:rsidR="00820BD8">
        <w:rPr>
          <w:rStyle w:val="a9"/>
          <w:rFonts w:ascii="Times New Roman" w:hAnsi="Times New Roman" w:cs="Times New Roman"/>
          <w:b w:val="0"/>
          <w:sz w:val="28"/>
          <w:szCs w:val="28"/>
        </w:rPr>
        <w:tab/>
      </w:r>
      <w:r w:rsidR="00820BD8" w:rsidRPr="00820BD8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ЗАТО город Фокино </w:t>
      </w:r>
    </w:p>
    <w:p w:rsidR="00F55AA6" w:rsidRDefault="00820BD8" w:rsidP="00820BD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9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9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9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9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9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9"/>
          <w:rFonts w:ascii="Times New Roman" w:hAnsi="Times New Roman" w:cs="Times New Roman"/>
          <w:b w:val="0"/>
          <w:sz w:val="28"/>
          <w:szCs w:val="28"/>
        </w:rPr>
        <w:tab/>
      </w:r>
    </w:p>
    <w:p w:rsidR="00820BD8" w:rsidRDefault="00820BD8" w:rsidP="00F55AA6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F55AA6" w:rsidRPr="00752085" w:rsidRDefault="00F55AA6" w:rsidP="00F55AA6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52085">
        <w:rPr>
          <w:rFonts w:ascii="Times New Roman" w:hAnsi="Times New Roman" w:cs="Times New Roman"/>
          <w:b w:val="0"/>
          <w:color w:val="auto"/>
          <w:sz w:val="28"/>
          <w:szCs w:val="28"/>
        </w:rPr>
        <w:t>Показатели</w:t>
      </w:r>
      <w:r w:rsidR="00820BD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752085">
        <w:rPr>
          <w:rFonts w:ascii="Times New Roman" w:hAnsi="Times New Roman" w:cs="Times New Roman"/>
          <w:b w:val="0"/>
          <w:color w:val="auto"/>
          <w:sz w:val="28"/>
          <w:szCs w:val="28"/>
        </w:rPr>
        <w:t>минимальной плотности застройки площадок сельскохозяйственных предприятий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380"/>
        <w:gridCol w:w="5305"/>
        <w:gridCol w:w="15"/>
        <w:gridCol w:w="1656"/>
      </w:tblGrid>
      <w:tr w:rsidR="00F55AA6" w:rsidRPr="00FC7381" w:rsidTr="00F55AA6">
        <w:tc>
          <w:tcPr>
            <w:tcW w:w="7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Предприятия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 xml:space="preserve">Минимальная плотность застройки, </w:t>
            </w:r>
            <w:proofErr w:type="gramStart"/>
            <w:r w:rsidRPr="00FC7381">
              <w:rPr>
                <w:rFonts w:ascii="Times New Roman" w:hAnsi="Times New Roman" w:cs="Times New Roman"/>
              </w:rPr>
              <w:t>в</w:t>
            </w:r>
            <w:proofErr w:type="gramEnd"/>
            <w:r w:rsidRPr="00FC7381">
              <w:rPr>
                <w:rFonts w:ascii="Times New Roman" w:hAnsi="Times New Roman" w:cs="Times New Roman"/>
              </w:rPr>
              <w:t xml:space="preserve"> %</w:t>
            </w:r>
          </w:p>
        </w:tc>
      </w:tr>
      <w:tr w:rsidR="00F55AA6" w:rsidRPr="00FC7381" w:rsidTr="00F55AA6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</w:t>
            </w:r>
          </w:p>
        </w:tc>
      </w:tr>
      <w:tr w:rsidR="00F55AA6" w:rsidRPr="00FC7381" w:rsidTr="00F55AA6"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Крупного рогатого скота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молочные при привязном содержании коров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количество коров в стаде 50-60 процентов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на 400 коров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51</w:t>
            </w:r>
            <w:hyperlink w:anchor="sub_6001" w:history="1">
              <w:r w:rsidRPr="00FC7381">
                <w:rPr>
                  <w:rStyle w:val="aa"/>
                  <w:rFonts w:ascii="Times New Roman" w:hAnsi="Times New Roman" w:cs="Times New Roman"/>
                </w:rPr>
                <w:t>*</w:t>
              </w:r>
            </w:hyperlink>
            <w:r w:rsidRPr="00FC7381">
              <w:rPr>
                <w:rFonts w:ascii="Times New Roman" w:hAnsi="Times New Roman" w:cs="Times New Roman"/>
              </w:rPr>
              <w:t>/45</w:t>
            </w: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на 800 коров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55/50</w:t>
            </w: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количество коров в стаде 90 процентов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на 400 коров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51/45</w:t>
            </w: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на 800 коров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55/49</w:t>
            </w: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молочные при беспривязном содержании коров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количество коров в стаде 50,60 и 90 процентов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на 800 коров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53</w:t>
            </w: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на 1200 коров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56</w:t>
            </w: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мясные и мясные репродукторные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на 800 и 1200 коров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52</w:t>
            </w:r>
            <w:hyperlink w:anchor="sub_6002" w:history="1">
              <w:r w:rsidRPr="00FC7381">
                <w:rPr>
                  <w:rStyle w:val="aa"/>
                  <w:rFonts w:ascii="Times New Roman" w:hAnsi="Times New Roman" w:cs="Times New Roman"/>
                </w:rPr>
                <w:t>**</w:t>
              </w:r>
            </w:hyperlink>
            <w:r w:rsidRPr="00FC7381">
              <w:rPr>
                <w:rFonts w:ascii="Times New Roman" w:hAnsi="Times New Roman" w:cs="Times New Roman"/>
              </w:rPr>
              <w:t>/35</w:t>
            </w: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proofErr w:type="spellStart"/>
            <w:r w:rsidRPr="00FC7381">
              <w:rPr>
                <w:rFonts w:ascii="Times New Roman" w:hAnsi="Times New Roman" w:cs="Times New Roman"/>
              </w:rPr>
              <w:t>доращивания</w:t>
            </w:r>
            <w:proofErr w:type="spellEnd"/>
            <w:r w:rsidRPr="00FC7381">
              <w:rPr>
                <w:rFonts w:ascii="Times New Roman" w:hAnsi="Times New Roman" w:cs="Times New Roman"/>
              </w:rPr>
              <w:t xml:space="preserve"> и откорма молодняка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 xml:space="preserve">на 6000 </w:t>
            </w:r>
            <w:proofErr w:type="spellStart"/>
            <w:proofErr w:type="gramStart"/>
            <w:r w:rsidRPr="00FC7381">
              <w:rPr>
                <w:rFonts w:ascii="Times New Roman" w:hAnsi="Times New Roman" w:cs="Times New Roman"/>
              </w:rPr>
              <w:t>ското-мест</w:t>
            </w:r>
            <w:proofErr w:type="spellEnd"/>
            <w:proofErr w:type="gramEnd"/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45</w:t>
            </w: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 xml:space="preserve">выращивания телят, </w:t>
            </w:r>
            <w:proofErr w:type="spellStart"/>
            <w:r w:rsidRPr="00FC7381">
              <w:rPr>
                <w:rFonts w:ascii="Times New Roman" w:hAnsi="Times New Roman" w:cs="Times New Roman"/>
              </w:rPr>
              <w:t>доращивания</w:t>
            </w:r>
            <w:proofErr w:type="spellEnd"/>
            <w:r w:rsidRPr="00FC7381">
              <w:rPr>
                <w:rFonts w:ascii="Times New Roman" w:hAnsi="Times New Roman" w:cs="Times New Roman"/>
              </w:rPr>
              <w:t xml:space="preserve"> и откорма молодняка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 xml:space="preserve">на 3000 </w:t>
            </w:r>
            <w:proofErr w:type="spellStart"/>
            <w:proofErr w:type="gramStart"/>
            <w:r w:rsidRPr="00FC7381">
              <w:rPr>
                <w:rFonts w:ascii="Times New Roman" w:hAnsi="Times New Roman" w:cs="Times New Roman"/>
              </w:rPr>
              <w:t>ското-мест</w:t>
            </w:r>
            <w:proofErr w:type="spellEnd"/>
            <w:proofErr w:type="gramEnd"/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41</w:t>
            </w: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 xml:space="preserve">на 6000 </w:t>
            </w:r>
            <w:proofErr w:type="spellStart"/>
            <w:proofErr w:type="gramStart"/>
            <w:r w:rsidRPr="00FC7381">
              <w:rPr>
                <w:rFonts w:ascii="Times New Roman" w:hAnsi="Times New Roman" w:cs="Times New Roman"/>
              </w:rPr>
              <w:t>ското-мест</w:t>
            </w:r>
            <w:proofErr w:type="spellEnd"/>
            <w:proofErr w:type="gramEnd"/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46</w:t>
            </w: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откорма крупного рогатого скота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 xml:space="preserve">на 1000 </w:t>
            </w:r>
            <w:proofErr w:type="spellStart"/>
            <w:proofErr w:type="gramStart"/>
            <w:r w:rsidRPr="00FC7381">
              <w:rPr>
                <w:rFonts w:ascii="Times New Roman" w:hAnsi="Times New Roman" w:cs="Times New Roman"/>
              </w:rPr>
              <w:t>ското-мест</w:t>
            </w:r>
            <w:proofErr w:type="spellEnd"/>
            <w:proofErr w:type="gramEnd"/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32</w:t>
            </w: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 xml:space="preserve">на 2000 </w:t>
            </w:r>
            <w:proofErr w:type="spellStart"/>
            <w:proofErr w:type="gramStart"/>
            <w:r w:rsidRPr="00FC7381">
              <w:rPr>
                <w:rFonts w:ascii="Times New Roman" w:hAnsi="Times New Roman" w:cs="Times New Roman"/>
              </w:rPr>
              <w:t>ското-мест</w:t>
            </w:r>
            <w:proofErr w:type="spellEnd"/>
            <w:proofErr w:type="gramEnd"/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34</w:t>
            </w: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 xml:space="preserve">на 3000 </w:t>
            </w:r>
            <w:proofErr w:type="spellStart"/>
            <w:proofErr w:type="gramStart"/>
            <w:r w:rsidRPr="00FC7381">
              <w:rPr>
                <w:rFonts w:ascii="Times New Roman" w:hAnsi="Times New Roman" w:cs="Times New Roman"/>
              </w:rPr>
              <w:t>ското-мест</w:t>
            </w:r>
            <w:proofErr w:type="spellEnd"/>
            <w:proofErr w:type="gramEnd"/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36</w:t>
            </w: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племенные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молочные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на 400 коров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45</w:t>
            </w: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на 800 коров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55</w:t>
            </w: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мясные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на 400, 600 и 800 коров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40</w:t>
            </w: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выращивания ремонтных телок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 xml:space="preserve">на 1000 и 2000 </w:t>
            </w:r>
            <w:proofErr w:type="spellStart"/>
            <w:proofErr w:type="gramStart"/>
            <w:r w:rsidRPr="00FC7381">
              <w:rPr>
                <w:rFonts w:ascii="Times New Roman" w:hAnsi="Times New Roman" w:cs="Times New Roman"/>
              </w:rPr>
              <w:t>ското-мест</w:t>
            </w:r>
            <w:proofErr w:type="spellEnd"/>
            <w:proofErr w:type="gramEnd"/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52</w:t>
            </w:r>
          </w:p>
        </w:tc>
      </w:tr>
      <w:tr w:rsidR="00F55AA6" w:rsidRPr="00FC7381" w:rsidTr="004477B6">
        <w:trPr>
          <w:trHeight w:val="362"/>
        </w:trPr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451930" w:rsidRDefault="00F55AA6" w:rsidP="004477B6">
            <w:pPr>
              <w:pStyle w:val="ac"/>
            </w:pPr>
            <w:r w:rsidRPr="00FC7381">
              <w:rPr>
                <w:rFonts w:ascii="Times New Roman" w:hAnsi="Times New Roman" w:cs="Times New Roman"/>
              </w:rPr>
              <w:t xml:space="preserve">на 3000 </w:t>
            </w:r>
            <w:proofErr w:type="spellStart"/>
            <w:proofErr w:type="gramStart"/>
            <w:r w:rsidRPr="00FC7381">
              <w:rPr>
                <w:rFonts w:ascii="Times New Roman" w:hAnsi="Times New Roman" w:cs="Times New Roman"/>
              </w:rPr>
              <w:t>ското-мест</w:t>
            </w:r>
            <w:proofErr w:type="spellEnd"/>
            <w:proofErr w:type="gramEnd"/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54</w:t>
            </w:r>
          </w:p>
        </w:tc>
      </w:tr>
      <w:tr w:rsidR="00F55AA6" w:rsidRPr="00FC7381" w:rsidTr="00F55AA6"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Свиноводческие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товарные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репродукторные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на 4000 голов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36</w:t>
            </w: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на 8000 голов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43</w:t>
            </w: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откормочные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на 6000 голов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39</w:t>
            </w: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с законченным производственным циклом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на 2000 голов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32</w:t>
            </w: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на 4000 голов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37</w:t>
            </w: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племенные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на 100 маток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38</w:t>
            </w: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на 200 маток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40</w:t>
            </w:r>
          </w:p>
        </w:tc>
      </w:tr>
      <w:tr w:rsidR="00F55AA6" w:rsidRPr="00FC7381" w:rsidTr="00F55AA6"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Овцеводческие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proofErr w:type="gramStart"/>
            <w:r w:rsidRPr="00FC7381">
              <w:rPr>
                <w:rFonts w:ascii="Times New Roman" w:hAnsi="Times New Roman" w:cs="Times New Roman"/>
              </w:rPr>
              <w:t>размещаемые</w:t>
            </w:r>
            <w:proofErr w:type="gramEnd"/>
            <w:r w:rsidRPr="00FC7381">
              <w:rPr>
                <w:rFonts w:ascii="Times New Roman" w:hAnsi="Times New Roman" w:cs="Times New Roman"/>
              </w:rPr>
              <w:t xml:space="preserve"> на одной площадке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 xml:space="preserve">шерстные, шерстно-мясные, </w:t>
            </w:r>
            <w:proofErr w:type="spellStart"/>
            <w:proofErr w:type="gramStart"/>
            <w:r w:rsidRPr="00FC7381">
              <w:rPr>
                <w:rFonts w:ascii="Times New Roman" w:hAnsi="Times New Roman" w:cs="Times New Roman"/>
              </w:rPr>
              <w:t>мясо-сальные</w:t>
            </w:r>
            <w:proofErr w:type="spellEnd"/>
            <w:proofErr w:type="gramEnd"/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на 2500 маток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55</w:t>
            </w: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C7381">
              <w:rPr>
                <w:rFonts w:ascii="Times New Roman" w:hAnsi="Times New Roman" w:cs="Times New Roman"/>
              </w:rPr>
              <w:t>мясо-шерстные</w:t>
            </w:r>
            <w:proofErr w:type="spellEnd"/>
            <w:proofErr w:type="gramEnd"/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на 2500 маток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66</w:t>
            </w: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на 2500 голов ремонтного молодняка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62</w:t>
            </w: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шубные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на 1200 маток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56</w:t>
            </w: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откормочные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на 2500 голов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65</w:t>
            </w: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с законченным оборотом стада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C7381">
              <w:rPr>
                <w:rFonts w:ascii="Times New Roman" w:hAnsi="Times New Roman" w:cs="Times New Roman"/>
              </w:rPr>
              <w:t>мясо-шерстные</w:t>
            </w:r>
            <w:proofErr w:type="spellEnd"/>
            <w:proofErr w:type="gramEnd"/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на 2500 голов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60</w:t>
            </w: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proofErr w:type="spellStart"/>
            <w:r w:rsidRPr="00FC7381">
              <w:rPr>
                <w:rFonts w:ascii="Times New Roman" w:hAnsi="Times New Roman" w:cs="Times New Roman"/>
              </w:rPr>
              <w:t>мясо-шерстно-молочные</w:t>
            </w:r>
            <w:proofErr w:type="spellEnd"/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на 2000 и 4000 голов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63</w:t>
            </w: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шубные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на 1600 голов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67</w:t>
            </w:r>
          </w:p>
        </w:tc>
      </w:tr>
      <w:tr w:rsidR="00F55AA6" w:rsidRPr="00FC7381" w:rsidTr="00F55AA6"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Козоводческие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пуховые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на 2500 голов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63</w:t>
            </w: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шерстные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на 3600 голов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64</w:t>
            </w:r>
          </w:p>
        </w:tc>
      </w:tr>
      <w:tr w:rsidR="00F55AA6" w:rsidRPr="00FC7381" w:rsidTr="00F55AA6"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Коневодческие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на 50 голов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38</w:t>
            </w: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на 100 голов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39</w:t>
            </w: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на 150 голов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40</w:t>
            </w:r>
          </w:p>
        </w:tc>
      </w:tr>
      <w:tr w:rsidR="00F55AA6" w:rsidRPr="00FC7381" w:rsidTr="00F55AA6"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Птицеводческие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яичного направления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на 200 тыс. кур-несушек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28</w:t>
            </w: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на 300 тыс. кур-несушек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32</w:t>
            </w: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мясного направления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бройлерные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на 3 млн. бройлеров: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27</w:t>
            </w:r>
            <w:hyperlink w:anchor="sub_6003" w:history="1">
              <w:r w:rsidRPr="00FC7381">
                <w:rPr>
                  <w:rStyle w:val="aa"/>
                  <w:rFonts w:ascii="Times New Roman" w:hAnsi="Times New Roman" w:cs="Times New Roman"/>
                </w:rPr>
                <w:t>***</w:t>
              </w:r>
            </w:hyperlink>
            <w:r w:rsidRPr="00FC7381">
              <w:rPr>
                <w:rFonts w:ascii="Times New Roman" w:hAnsi="Times New Roman" w:cs="Times New Roman"/>
              </w:rPr>
              <w:t>/43</w:t>
            </w: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утиные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на 65 тыс. утят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31</w:t>
            </w: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племенные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яичного направления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proofErr w:type="spellStart"/>
            <w:r w:rsidRPr="00FC7381">
              <w:rPr>
                <w:rFonts w:ascii="Times New Roman" w:hAnsi="Times New Roman" w:cs="Times New Roman"/>
              </w:rPr>
              <w:t>племзавод</w:t>
            </w:r>
            <w:proofErr w:type="spellEnd"/>
            <w:r w:rsidRPr="00FC7381">
              <w:rPr>
                <w:rFonts w:ascii="Times New Roman" w:hAnsi="Times New Roman" w:cs="Times New Roman"/>
              </w:rPr>
              <w:t xml:space="preserve"> на 50 тыс. кур:</w:t>
            </w:r>
          </w:p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зона взрослой птицы</w:t>
            </w:r>
          </w:p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зона ремонтного молодняка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25</w:t>
            </w:r>
          </w:p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28</w:t>
            </w: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мясного направления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proofErr w:type="spellStart"/>
            <w:r w:rsidRPr="00FC7381">
              <w:rPr>
                <w:rFonts w:ascii="Times New Roman" w:hAnsi="Times New Roman" w:cs="Times New Roman"/>
              </w:rPr>
              <w:t>племзавод</w:t>
            </w:r>
            <w:proofErr w:type="spellEnd"/>
            <w:r w:rsidRPr="00FC7381">
              <w:rPr>
                <w:rFonts w:ascii="Times New Roman" w:hAnsi="Times New Roman" w:cs="Times New Roman"/>
              </w:rPr>
              <w:t xml:space="preserve"> на 50 тыс. кур:</w:t>
            </w:r>
          </w:p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зона взрослой птицы</w:t>
            </w:r>
          </w:p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зона ремонтного молодняка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25</w:t>
            </w:r>
          </w:p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25</w:t>
            </w:r>
          </w:p>
        </w:tc>
      </w:tr>
      <w:tr w:rsidR="00F55AA6" w:rsidRPr="00FC7381" w:rsidTr="00F55AA6"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lastRenderedPageBreak/>
              <w:t>Звероводческие и кролиководческие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звероводческие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21</w:t>
            </w: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кролиководческие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22</w:t>
            </w:r>
          </w:p>
        </w:tc>
      </w:tr>
      <w:tr w:rsidR="00F55AA6" w:rsidRPr="00FC7381" w:rsidTr="00F55AA6"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Тепличные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многолетние теплицы общей площадью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6 га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54</w:t>
            </w: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12 га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56</w:t>
            </w: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18, 24 и 30 га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60</w:t>
            </w: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однопролетные (ангарные) теплицы общей площадью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до 5 га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41</w:t>
            </w:r>
          </w:p>
        </w:tc>
      </w:tr>
      <w:tr w:rsidR="00F55AA6" w:rsidRPr="00FC7381" w:rsidTr="00F55AA6"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По ремонту сельскохозяйственной техники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центральные ремонтные мастерские для хозяйств с парком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на 25 тракторов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25</w:t>
            </w: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на 50 и 75 тракторов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28</w:t>
            </w: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пункты технического обслуживания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на 10, 20 и 30 тракторов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30</w:t>
            </w:r>
          </w:p>
        </w:tc>
      </w:tr>
      <w:tr w:rsidR="00F55AA6" w:rsidRPr="00FC7381" w:rsidTr="00F55AA6"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Прочие предприятия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по переработке или хранению сельскохозяйственной продукции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50</w:t>
            </w: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комбикормовые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27</w:t>
            </w:r>
          </w:p>
        </w:tc>
      </w:tr>
      <w:tr w:rsidR="00F55AA6" w:rsidRPr="00FC7381" w:rsidTr="00F55AA6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по хранению семян и зерна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28</w:t>
            </w:r>
          </w:p>
        </w:tc>
      </w:tr>
    </w:tbl>
    <w:p w:rsidR="00F55AA6" w:rsidRPr="00C27E62" w:rsidRDefault="00F55AA6" w:rsidP="00F55AA6">
      <w:pPr>
        <w:rPr>
          <w:rFonts w:ascii="Times New Roman" w:hAnsi="Times New Roman" w:cs="Times New Roman"/>
        </w:rPr>
      </w:pPr>
      <w:bookmarkStart w:id="2" w:name="sub_6001"/>
      <w:r w:rsidRPr="00C27E62">
        <w:rPr>
          <w:rStyle w:val="a9"/>
          <w:rFonts w:ascii="Times New Roman" w:hAnsi="Times New Roman" w:cs="Times New Roman"/>
        </w:rPr>
        <w:t>*</w:t>
      </w:r>
      <w:r w:rsidRPr="00C27E62">
        <w:rPr>
          <w:rFonts w:ascii="Times New Roman" w:hAnsi="Times New Roman" w:cs="Times New Roman"/>
        </w:rPr>
        <w:t xml:space="preserve"> Над чертой приведены показатели для зданий без чердаков, под чертой - с используемыми чердаками.</w:t>
      </w:r>
    </w:p>
    <w:p w:rsidR="00F55AA6" w:rsidRPr="00C27E62" w:rsidRDefault="00F55AA6" w:rsidP="00F55AA6">
      <w:pPr>
        <w:rPr>
          <w:rFonts w:ascii="Times New Roman" w:hAnsi="Times New Roman" w:cs="Times New Roman"/>
        </w:rPr>
      </w:pPr>
      <w:bookmarkStart w:id="3" w:name="sub_6002"/>
      <w:bookmarkEnd w:id="2"/>
      <w:r w:rsidRPr="00C27E62">
        <w:rPr>
          <w:rStyle w:val="a9"/>
          <w:rFonts w:ascii="Times New Roman" w:hAnsi="Times New Roman" w:cs="Times New Roman"/>
        </w:rPr>
        <w:t>**</w:t>
      </w:r>
      <w:r w:rsidRPr="00C27E62">
        <w:rPr>
          <w:rFonts w:ascii="Times New Roman" w:hAnsi="Times New Roman" w:cs="Times New Roman"/>
        </w:rPr>
        <w:t xml:space="preserve"> Над чертой приведены показатели при хранении грубых кормов и подстилки под навесами, под чертой - при хранении в скирдах.</w:t>
      </w:r>
    </w:p>
    <w:p w:rsidR="00F55AA6" w:rsidRPr="00C27E62" w:rsidRDefault="00F55AA6" w:rsidP="00F55AA6">
      <w:pPr>
        <w:rPr>
          <w:rFonts w:ascii="Times New Roman" w:hAnsi="Times New Roman" w:cs="Times New Roman"/>
        </w:rPr>
      </w:pPr>
      <w:bookmarkStart w:id="4" w:name="sub_6003"/>
      <w:bookmarkEnd w:id="3"/>
      <w:proofErr w:type="gramStart"/>
      <w:r w:rsidRPr="00C27E62">
        <w:rPr>
          <w:rStyle w:val="a9"/>
          <w:rFonts w:ascii="Times New Roman" w:hAnsi="Times New Roman" w:cs="Times New Roman"/>
        </w:rPr>
        <w:t>***</w:t>
      </w:r>
      <w:r w:rsidRPr="00C27E62">
        <w:rPr>
          <w:rFonts w:ascii="Times New Roman" w:hAnsi="Times New Roman" w:cs="Times New Roman"/>
        </w:rPr>
        <w:t xml:space="preserve"> Над чертой приведены показатели для многоэтажных зданий, под чертой - для одноэтажных.</w:t>
      </w:r>
      <w:proofErr w:type="gramEnd"/>
    </w:p>
    <w:bookmarkEnd w:id="4"/>
    <w:p w:rsidR="00F55AA6" w:rsidRDefault="00F55AA6" w:rsidP="00F55AA6">
      <w:pPr>
        <w:rPr>
          <w:rFonts w:ascii="Times New Roman" w:hAnsi="Times New Roman" w:cs="Times New Roman"/>
        </w:rPr>
      </w:pPr>
      <w:r w:rsidRPr="00C27E62">
        <w:rPr>
          <w:rFonts w:ascii="Times New Roman" w:hAnsi="Times New Roman" w:cs="Times New Roman"/>
        </w:rPr>
        <w:t xml:space="preserve">Примечания: </w:t>
      </w:r>
    </w:p>
    <w:p w:rsidR="00F55AA6" w:rsidRPr="00C27E62" w:rsidRDefault="00F55AA6" w:rsidP="00F55AA6">
      <w:pPr>
        <w:rPr>
          <w:rFonts w:ascii="Times New Roman" w:hAnsi="Times New Roman" w:cs="Times New Roman"/>
        </w:rPr>
      </w:pPr>
      <w:r w:rsidRPr="00C27E62">
        <w:rPr>
          <w:rFonts w:ascii="Times New Roman" w:hAnsi="Times New Roman" w:cs="Times New Roman"/>
        </w:rPr>
        <w:t xml:space="preserve">1. </w:t>
      </w:r>
      <w:proofErr w:type="gramStart"/>
      <w:r w:rsidRPr="00C27E62">
        <w:rPr>
          <w:rFonts w:ascii="Times New Roman" w:hAnsi="Times New Roman" w:cs="Times New Roman"/>
        </w:rPr>
        <w:t xml:space="preserve">Минимальную плотность застройки допускается уменьшать, но не более чем на 10 процентов от установленной настоящим приложением, при строительстве сельскохозяйственных предприятий на площадке с уклоном свыше трех процентов, </w:t>
      </w:r>
      <w:proofErr w:type="spellStart"/>
      <w:r w:rsidRPr="00C27E62">
        <w:rPr>
          <w:rFonts w:ascii="Times New Roman" w:hAnsi="Times New Roman" w:cs="Times New Roman"/>
        </w:rPr>
        <w:t>просадочных</w:t>
      </w:r>
      <w:proofErr w:type="spellEnd"/>
      <w:r w:rsidRPr="00C27E62">
        <w:rPr>
          <w:rFonts w:ascii="Times New Roman" w:hAnsi="Times New Roman" w:cs="Times New Roman"/>
        </w:rPr>
        <w:t xml:space="preserve"> грунтах и в сложных инженерно-геологических условиях.</w:t>
      </w:r>
      <w:proofErr w:type="gramEnd"/>
    </w:p>
    <w:p w:rsidR="00F55AA6" w:rsidRPr="00C27E62" w:rsidRDefault="00F55AA6" w:rsidP="00F55AA6">
      <w:pPr>
        <w:rPr>
          <w:rFonts w:ascii="Times New Roman" w:hAnsi="Times New Roman" w:cs="Times New Roman"/>
        </w:rPr>
      </w:pPr>
      <w:r w:rsidRPr="00C27E62">
        <w:rPr>
          <w:rFonts w:ascii="Times New Roman" w:hAnsi="Times New Roman" w:cs="Times New Roman"/>
        </w:rPr>
        <w:t>2.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предприятия.</w:t>
      </w:r>
    </w:p>
    <w:p w:rsidR="00F55AA6" w:rsidRDefault="00F55AA6" w:rsidP="00F55AA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55AA6" w:rsidRDefault="00F55AA6" w:rsidP="00F55AA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55AA6" w:rsidRDefault="00F55AA6" w:rsidP="00F55AA6">
      <w:pPr>
        <w:ind w:firstLine="0"/>
        <w:rPr>
          <w:rStyle w:val="a9"/>
          <w:rFonts w:ascii="Times New Roman" w:hAnsi="Times New Roman" w:cs="Times New Roman"/>
          <w:b w:val="0"/>
          <w:sz w:val="28"/>
          <w:szCs w:val="28"/>
        </w:rPr>
      </w:pPr>
    </w:p>
    <w:p w:rsidR="00F55AA6" w:rsidRDefault="00F55AA6" w:rsidP="00F55AA6">
      <w:pPr>
        <w:ind w:firstLine="698"/>
        <w:jc w:val="right"/>
        <w:rPr>
          <w:rStyle w:val="a9"/>
          <w:rFonts w:ascii="Times New Roman" w:hAnsi="Times New Roman" w:cs="Times New Roman"/>
          <w:b w:val="0"/>
          <w:sz w:val="28"/>
          <w:szCs w:val="28"/>
        </w:rPr>
      </w:pPr>
    </w:p>
    <w:p w:rsidR="00F55AA6" w:rsidRDefault="00F55AA6" w:rsidP="00F55AA6">
      <w:pPr>
        <w:ind w:firstLine="698"/>
        <w:jc w:val="center"/>
        <w:rPr>
          <w:rStyle w:val="a9"/>
          <w:rFonts w:ascii="Times New Roman" w:hAnsi="Times New Roman" w:cs="Times New Roman"/>
          <w:b w:val="0"/>
          <w:sz w:val="28"/>
          <w:szCs w:val="28"/>
        </w:rPr>
      </w:pPr>
      <w:r>
        <w:rPr>
          <w:rStyle w:val="a9"/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F55AA6" w:rsidRDefault="00F55AA6" w:rsidP="00F55AA6">
      <w:pPr>
        <w:ind w:firstLine="698"/>
        <w:jc w:val="center"/>
        <w:rPr>
          <w:rStyle w:val="a9"/>
          <w:rFonts w:ascii="Times New Roman" w:hAnsi="Times New Roman" w:cs="Times New Roman"/>
          <w:b w:val="0"/>
          <w:sz w:val="28"/>
          <w:szCs w:val="28"/>
        </w:rPr>
      </w:pPr>
    </w:p>
    <w:p w:rsidR="00F55AA6" w:rsidRDefault="00F55AA6" w:rsidP="00F55AA6">
      <w:pPr>
        <w:ind w:firstLine="698"/>
        <w:jc w:val="center"/>
        <w:rPr>
          <w:rStyle w:val="a9"/>
          <w:rFonts w:ascii="Times New Roman" w:hAnsi="Times New Roman" w:cs="Times New Roman"/>
          <w:b w:val="0"/>
          <w:sz w:val="28"/>
          <w:szCs w:val="28"/>
        </w:rPr>
      </w:pPr>
    </w:p>
    <w:p w:rsidR="00825A08" w:rsidRDefault="00825A08" w:rsidP="00F55AA6">
      <w:pPr>
        <w:ind w:firstLine="698"/>
        <w:jc w:val="center"/>
        <w:rPr>
          <w:rStyle w:val="a9"/>
          <w:rFonts w:ascii="Times New Roman" w:hAnsi="Times New Roman" w:cs="Times New Roman"/>
          <w:b w:val="0"/>
          <w:sz w:val="28"/>
          <w:szCs w:val="28"/>
        </w:rPr>
      </w:pPr>
    </w:p>
    <w:p w:rsidR="00820BD8" w:rsidRDefault="00820BD8" w:rsidP="00F55AA6">
      <w:pPr>
        <w:ind w:firstLine="698"/>
        <w:jc w:val="center"/>
        <w:rPr>
          <w:rStyle w:val="a9"/>
          <w:rFonts w:ascii="Times New Roman" w:hAnsi="Times New Roman" w:cs="Times New Roman"/>
          <w:b w:val="0"/>
          <w:sz w:val="28"/>
          <w:szCs w:val="28"/>
        </w:rPr>
      </w:pPr>
    </w:p>
    <w:p w:rsidR="004477B6" w:rsidRDefault="004477B6" w:rsidP="00F55AA6">
      <w:pPr>
        <w:ind w:firstLine="698"/>
        <w:jc w:val="center"/>
        <w:rPr>
          <w:rStyle w:val="a9"/>
          <w:rFonts w:ascii="Times New Roman" w:hAnsi="Times New Roman" w:cs="Times New Roman"/>
          <w:b w:val="0"/>
          <w:sz w:val="28"/>
          <w:szCs w:val="28"/>
        </w:rPr>
      </w:pPr>
    </w:p>
    <w:p w:rsidR="00820BD8" w:rsidRDefault="00820BD8" w:rsidP="00F55AA6">
      <w:pPr>
        <w:ind w:firstLine="698"/>
        <w:jc w:val="center"/>
        <w:rPr>
          <w:rStyle w:val="a9"/>
          <w:rFonts w:ascii="Times New Roman" w:hAnsi="Times New Roman" w:cs="Times New Roman"/>
          <w:b w:val="0"/>
          <w:sz w:val="28"/>
          <w:szCs w:val="28"/>
        </w:rPr>
      </w:pPr>
    </w:p>
    <w:p w:rsidR="00820BD8" w:rsidRDefault="00820BD8" w:rsidP="00F55AA6">
      <w:pPr>
        <w:ind w:firstLine="698"/>
        <w:jc w:val="center"/>
        <w:rPr>
          <w:rStyle w:val="a9"/>
          <w:rFonts w:ascii="Times New Roman" w:hAnsi="Times New Roman" w:cs="Times New Roman"/>
          <w:b w:val="0"/>
          <w:sz w:val="28"/>
          <w:szCs w:val="28"/>
        </w:rPr>
      </w:pPr>
    </w:p>
    <w:p w:rsidR="00820BD8" w:rsidRDefault="00820BD8" w:rsidP="00F55AA6">
      <w:pPr>
        <w:ind w:firstLine="698"/>
        <w:jc w:val="center"/>
        <w:rPr>
          <w:rStyle w:val="a9"/>
          <w:rFonts w:ascii="Times New Roman" w:hAnsi="Times New Roman" w:cs="Times New Roman"/>
          <w:b w:val="0"/>
          <w:sz w:val="28"/>
          <w:szCs w:val="28"/>
        </w:rPr>
      </w:pPr>
    </w:p>
    <w:p w:rsidR="00825A08" w:rsidRDefault="00825A08" w:rsidP="00F55AA6">
      <w:pPr>
        <w:ind w:firstLine="698"/>
        <w:jc w:val="center"/>
        <w:rPr>
          <w:rStyle w:val="a9"/>
          <w:rFonts w:ascii="Times New Roman" w:hAnsi="Times New Roman" w:cs="Times New Roman"/>
          <w:b w:val="0"/>
          <w:sz w:val="28"/>
          <w:szCs w:val="28"/>
        </w:rPr>
      </w:pPr>
    </w:p>
    <w:p w:rsidR="00F55AA6" w:rsidRDefault="00F55AA6" w:rsidP="00F55AA6">
      <w:pPr>
        <w:ind w:firstLine="698"/>
        <w:jc w:val="center"/>
        <w:rPr>
          <w:rStyle w:val="a9"/>
          <w:rFonts w:ascii="Times New Roman" w:hAnsi="Times New Roman" w:cs="Times New Roman"/>
          <w:b w:val="0"/>
          <w:sz w:val="28"/>
          <w:szCs w:val="28"/>
        </w:rPr>
      </w:pPr>
    </w:p>
    <w:p w:rsidR="00F55AA6" w:rsidRDefault="00F55AA6" w:rsidP="00F55AA6">
      <w:pPr>
        <w:ind w:firstLine="698"/>
        <w:jc w:val="center"/>
        <w:rPr>
          <w:rStyle w:val="a9"/>
          <w:rFonts w:ascii="Times New Roman" w:hAnsi="Times New Roman" w:cs="Times New Roman"/>
          <w:b w:val="0"/>
          <w:sz w:val="28"/>
          <w:szCs w:val="28"/>
        </w:rPr>
      </w:pPr>
    </w:p>
    <w:p w:rsidR="00F55AA6" w:rsidRPr="00AC4029" w:rsidRDefault="00F55AA6" w:rsidP="00820BD8">
      <w:pPr>
        <w:ind w:left="4320" w:firstLine="500"/>
        <w:jc w:val="left"/>
        <w:rPr>
          <w:rStyle w:val="a9"/>
          <w:rFonts w:ascii="Times New Roman" w:hAnsi="Times New Roman" w:cs="Times New Roman"/>
          <w:b w:val="0"/>
          <w:sz w:val="28"/>
          <w:szCs w:val="28"/>
        </w:rPr>
      </w:pPr>
      <w:r w:rsidRPr="00AC4029">
        <w:rPr>
          <w:rStyle w:val="a9"/>
          <w:rFonts w:ascii="Times New Roman" w:hAnsi="Times New Roman" w:cs="Times New Roman"/>
          <w:b w:val="0"/>
          <w:sz w:val="28"/>
          <w:szCs w:val="28"/>
        </w:rPr>
        <w:lastRenderedPageBreak/>
        <w:t xml:space="preserve">Приложение №6 </w:t>
      </w:r>
    </w:p>
    <w:p w:rsidR="00820BD8" w:rsidRPr="00820BD8" w:rsidRDefault="00820BD8" w:rsidP="00820BD8">
      <w:pPr>
        <w:pStyle w:val="1"/>
        <w:spacing w:before="0" w:after="0"/>
        <w:jc w:val="left"/>
        <w:rPr>
          <w:rStyle w:val="a9"/>
          <w:rFonts w:ascii="Times New Roman" w:hAnsi="Times New Roman" w:cs="Times New Roman"/>
          <w:bCs/>
          <w:sz w:val="28"/>
          <w:szCs w:val="28"/>
        </w:rPr>
      </w:pPr>
      <w:r>
        <w:rPr>
          <w:rStyle w:val="a9"/>
          <w:rFonts w:ascii="Times New Roman" w:hAnsi="Times New Roman" w:cs="Times New Roman"/>
          <w:bCs/>
          <w:sz w:val="28"/>
          <w:szCs w:val="28"/>
        </w:rPr>
        <w:tab/>
      </w:r>
      <w:r>
        <w:rPr>
          <w:rStyle w:val="a9"/>
          <w:rFonts w:ascii="Times New Roman" w:hAnsi="Times New Roman" w:cs="Times New Roman"/>
          <w:bCs/>
          <w:sz w:val="28"/>
          <w:szCs w:val="28"/>
        </w:rPr>
        <w:tab/>
      </w:r>
      <w:r>
        <w:rPr>
          <w:rStyle w:val="a9"/>
          <w:rFonts w:ascii="Times New Roman" w:hAnsi="Times New Roman" w:cs="Times New Roman"/>
          <w:bCs/>
          <w:sz w:val="28"/>
          <w:szCs w:val="28"/>
        </w:rPr>
        <w:tab/>
      </w:r>
      <w:r>
        <w:rPr>
          <w:rStyle w:val="a9"/>
          <w:rFonts w:ascii="Times New Roman" w:hAnsi="Times New Roman" w:cs="Times New Roman"/>
          <w:bCs/>
          <w:sz w:val="28"/>
          <w:szCs w:val="28"/>
        </w:rPr>
        <w:tab/>
      </w:r>
      <w:r>
        <w:rPr>
          <w:rStyle w:val="a9"/>
          <w:rFonts w:ascii="Times New Roman" w:hAnsi="Times New Roman" w:cs="Times New Roman"/>
          <w:bCs/>
          <w:sz w:val="28"/>
          <w:szCs w:val="28"/>
        </w:rPr>
        <w:tab/>
      </w:r>
      <w:r>
        <w:rPr>
          <w:rStyle w:val="a9"/>
          <w:rFonts w:ascii="Times New Roman" w:hAnsi="Times New Roman" w:cs="Times New Roman"/>
          <w:bCs/>
          <w:sz w:val="28"/>
          <w:szCs w:val="28"/>
        </w:rPr>
        <w:tab/>
        <w:t xml:space="preserve">        </w:t>
      </w:r>
      <w:r w:rsidRPr="00820BD8">
        <w:rPr>
          <w:rStyle w:val="a9"/>
          <w:rFonts w:ascii="Times New Roman" w:hAnsi="Times New Roman" w:cs="Times New Roman"/>
          <w:bCs/>
          <w:sz w:val="28"/>
          <w:szCs w:val="28"/>
        </w:rPr>
        <w:t xml:space="preserve">к нормативам градостроительного </w:t>
      </w:r>
      <w:r>
        <w:rPr>
          <w:rStyle w:val="a9"/>
          <w:rFonts w:ascii="Times New Roman" w:hAnsi="Times New Roman" w:cs="Times New Roman"/>
          <w:bCs/>
          <w:sz w:val="28"/>
          <w:szCs w:val="28"/>
        </w:rPr>
        <w:tab/>
      </w:r>
      <w:r>
        <w:rPr>
          <w:rStyle w:val="a9"/>
          <w:rFonts w:ascii="Times New Roman" w:hAnsi="Times New Roman" w:cs="Times New Roman"/>
          <w:bCs/>
          <w:sz w:val="28"/>
          <w:szCs w:val="28"/>
        </w:rPr>
        <w:tab/>
      </w:r>
      <w:r>
        <w:rPr>
          <w:rStyle w:val="a9"/>
          <w:rFonts w:ascii="Times New Roman" w:hAnsi="Times New Roman" w:cs="Times New Roman"/>
          <w:bCs/>
          <w:sz w:val="28"/>
          <w:szCs w:val="28"/>
        </w:rPr>
        <w:tab/>
      </w:r>
      <w:r>
        <w:rPr>
          <w:rStyle w:val="a9"/>
          <w:rFonts w:ascii="Times New Roman" w:hAnsi="Times New Roman" w:cs="Times New Roman"/>
          <w:bCs/>
          <w:sz w:val="28"/>
          <w:szCs w:val="28"/>
        </w:rPr>
        <w:tab/>
      </w:r>
      <w:r>
        <w:rPr>
          <w:rStyle w:val="a9"/>
          <w:rFonts w:ascii="Times New Roman" w:hAnsi="Times New Roman" w:cs="Times New Roman"/>
          <w:bCs/>
          <w:sz w:val="28"/>
          <w:szCs w:val="28"/>
        </w:rPr>
        <w:tab/>
      </w:r>
      <w:r>
        <w:rPr>
          <w:rStyle w:val="a9"/>
          <w:rFonts w:ascii="Times New Roman" w:hAnsi="Times New Roman" w:cs="Times New Roman"/>
          <w:bCs/>
          <w:sz w:val="28"/>
          <w:szCs w:val="28"/>
        </w:rPr>
        <w:tab/>
      </w:r>
      <w:r>
        <w:rPr>
          <w:rStyle w:val="a9"/>
          <w:rFonts w:ascii="Times New Roman" w:hAnsi="Times New Roman" w:cs="Times New Roman"/>
          <w:bCs/>
          <w:sz w:val="28"/>
          <w:szCs w:val="28"/>
        </w:rPr>
        <w:tab/>
        <w:t xml:space="preserve">        </w:t>
      </w:r>
      <w:r w:rsidRPr="00820BD8">
        <w:rPr>
          <w:rStyle w:val="a9"/>
          <w:rFonts w:ascii="Times New Roman" w:hAnsi="Times New Roman" w:cs="Times New Roman"/>
          <w:bCs/>
          <w:sz w:val="28"/>
          <w:szCs w:val="28"/>
        </w:rPr>
        <w:t xml:space="preserve">проектирования в городском </w:t>
      </w:r>
      <w:proofErr w:type="gramStart"/>
      <w:r w:rsidRPr="00820BD8">
        <w:rPr>
          <w:rStyle w:val="a9"/>
          <w:rFonts w:ascii="Times New Roman" w:hAnsi="Times New Roman" w:cs="Times New Roman"/>
          <w:bCs/>
          <w:sz w:val="28"/>
          <w:szCs w:val="28"/>
        </w:rPr>
        <w:t>округе</w:t>
      </w:r>
      <w:proofErr w:type="gramEnd"/>
      <w:r w:rsidRPr="00820BD8">
        <w:rPr>
          <w:rStyle w:val="a9"/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Style w:val="a9"/>
          <w:rFonts w:ascii="Times New Roman" w:hAnsi="Times New Roman" w:cs="Times New Roman"/>
          <w:bCs/>
          <w:sz w:val="28"/>
          <w:szCs w:val="28"/>
        </w:rPr>
        <w:tab/>
      </w:r>
      <w:r>
        <w:rPr>
          <w:rStyle w:val="a9"/>
          <w:rFonts w:ascii="Times New Roman" w:hAnsi="Times New Roman" w:cs="Times New Roman"/>
          <w:bCs/>
          <w:sz w:val="28"/>
          <w:szCs w:val="28"/>
        </w:rPr>
        <w:tab/>
      </w:r>
      <w:r>
        <w:rPr>
          <w:rStyle w:val="a9"/>
          <w:rFonts w:ascii="Times New Roman" w:hAnsi="Times New Roman" w:cs="Times New Roman"/>
          <w:bCs/>
          <w:sz w:val="28"/>
          <w:szCs w:val="28"/>
        </w:rPr>
        <w:tab/>
      </w:r>
      <w:r>
        <w:rPr>
          <w:rStyle w:val="a9"/>
          <w:rFonts w:ascii="Times New Roman" w:hAnsi="Times New Roman" w:cs="Times New Roman"/>
          <w:bCs/>
          <w:sz w:val="28"/>
          <w:szCs w:val="28"/>
        </w:rPr>
        <w:tab/>
      </w:r>
      <w:r>
        <w:rPr>
          <w:rStyle w:val="a9"/>
          <w:rFonts w:ascii="Times New Roman" w:hAnsi="Times New Roman" w:cs="Times New Roman"/>
          <w:bCs/>
          <w:sz w:val="28"/>
          <w:szCs w:val="28"/>
        </w:rPr>
        <w:tab/>
      </w:r>
      <w:r>
        <w:rPr>
          <w:rStyle w:val="a9"/>
          <w:rFonts w:ascii="Times New Roman" w:hAnsi="Times New Roman" w:cs="Times New Roman"/>
          <w:bCs/>
          <w:sz w:val="28"/>
          <w:szCs w:val="28"/>
        </w:rPr>
        <w:tab/>
      </w:r>
      <w:r>
        <w:rPr>
          <w:rStyle w:val="a9"/>
          <w:rFonts w:ascii="Times New Roman" w:hAnsi="Times New Roman" w:cs="Times New Roman"/>
          <w:bCs/>
          <w:sz w:val="28"/>
          <w:szCs w:val="28"/>
        </w:rPr>
        <w:tab/>
        <w:t xml:space="preserve">        </w:t>
      </w:r>
      <w:r w:rsidRPr="00820BD8">
        <w:rPr>
          <w:rStyle w:val="a9"/>
          <w:rFonts w:ascii="Times New Roman" w:hAnsi="Times New Roman" w:cs="Times New Roman"/>
          <w:bCs/>
          <w:sz w:val="28"/>
          <w:szCs w:val="28"/>
        </w:rPr>
        <w:t>ЗАТО</w:t>
      </w:r>
      <w:r>
        <w:rPr>
          <w:rStyle w:val="a9"/>
          <w:rFonts w:ascii="Times New Roman" w:hAnsi="Times New Roman" w:cs="Times New Roman"/>
          <w:bCs/>
          <w:sz w:val="28"/>
          <w:szCs w:val="28"/>
        </w:rPr>
        <w:t xml:space="preserve"> </w:t>
      </w:r>
      <w:r w:rsidRPr="00820BD8">
        <w:rPr>
          <w:rStyle w:val="a9"/>
          <w:rFonts w:ascii="Times New Roman" w:hAnsi="Times New Roman" w:cs="Times New Roman"/>
          <w:bCs/>
          <w:sz w:val="28"/>
          <w:szCs w:val="28"/>
        </w:rPr>
        <w:t xml:space="preserve">город Фокино </w:t>
      </w:r>
    </w:p>
    <w:p w:rsidR="00820BD8" w:rsidRDefault="00820BD8" w:rsidP="00820BD8">
      <w:pPr>
        <w:pStyle w:val="1"/>
        <w:spacing w:before="0" w:after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Style w:val="a9"/>
          <w:rFonts w:ascii="Times New Roman" w:hAnsi="Times New Roman" w:cs="Times New Roman"/>
          <w:bCs/>
          <w:sz w:val="28"/>
          <w:szCs w:val="28"/>
        </w:rPr>
        <w:tab/>
      </w:r>
      <w:r>
        <w:rPr>
          <w:rStyle w:val="a9"/>
          <w:rFonts w:ascii="Times New Roman" w:hAnsi="Times New Roman" w:cs="Times New Roman"/>
          <w:bCs/>
          <w:sz w:val="28"/>
          <w:szCs w:val="28"/>
        </w:rPr>
        <w:tab/>
      </w:r>
      <w:r>
        <w:rPr>
          <w:rStyle w:val="a9"/>
          <w:rFonts w:ascii="Times New Roman" w:hAnsi="Times New Roman" w:cs="Times New Roman"/>
          <w:bCs/>
          <w:sz w:val="28"/>
          <w:szCs w:val="28"/>
        </w:rPr>
        <w:tab/>
      </w:r>
      <w:r>
        <w:rPr>
          <w:rStyle w:val="a9"/>
          <w:rFonts w:ascii="Times New Roman" w:hAnsi="Times New Roman" w:cs="Times New Roman"/>
          <w:bCs/>
          <w:sz w:val="28"/>
          <w:szCs w:val="28"/>
        </w:rPr>
        <w:tab/>
      </w:r>
      <w:r>
        <w:rPr>
          <w:rStyle w:val="a9"/>
          <w:rFonts w:ascii="Times New Roman" w:hAnsi="Times New Roman" w:cs="Times New Roman"/>
          <w:bCs/>
          <w:sz w:val="28"/>
          <w:szCs w:val="28"/>
        </w:rPr>
        <w:tab/>
      </w:r>
      <w:r>
        <w:rPr>
          <w:rStyle w:val="a9"/>
          <w:rFonts w:ascii="Times New Roman" w:hAnsi="Times New Roman" w:cs="Times New Roman"/>
          <w:bCs/>
          <w:sz w:val="28"/>
          <w:szCs w:val="28"/>
        </w:rPr>
        <w:tab/>
      </w:r>
    </w:p>
    <w:p w:rsidR="00820BD8" w:rsidRDefault="00820BD8" w:rsidP="00820BD8">
      <w:pPr>
        <w:pStyle w:val="1"/>
        <w:spacing w:before="0" w:after="0" w:line="36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F55AA6" w:rsidRPr="002B2432" w:rsidRDefault="00F55AA6" w:rsidP="00820BD8">
      <w:pPr>
        <w:pStyle w:val="1"/>
        <w:spacing w:before="0" w:after="0" w:line="360" w:lineRule="auto"/>
        <w:rPr>
          <w:rFonts w:ascii="Times New Roman" w:hAnsi="Times New Roman" w:cs="Times New Roman"/>
          <w:b w:val="0"/>
          <w:sz w:val="28"/>
          <w:szCs w:val="28"/>
        </w:rPr>
      </w:pPr>
      <w:r w:rsidRPr="002B2432">
        <w:rPr>
          <w:rFonts w:ascii="Times New Roman" w:hAnsi="Times New Roman" w:cs="Times New Roman"/>
          <w:b w:val="0"/>
          <w:sz w:val="28"/>
          <w:szCs w:val="28"/>
        </w:rPr>
        <w:t>Нормы водопотребления</w:t>
      </w:r>
    </w:p>
    <w:p w:rsidR="00F55AA6" w:rsidRPr="002B2432" w:rsidRDefault="00F55AA6" w:rsidP="00F55AA6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 w:rsidRPr="002B2432">
        <w:rPr>
          <w:rFonts w:ascii="Times New Roman" w:hAnsi="Times New Roman" w:cs="Times New Roman"/>
          <w:b w:val="0"/>
          <w:sz w:val="28"/>
          <w:szCs w:val="28"/>
        </w:rPr>
        <w:t>1. Среднесуточное (за год) водопотребление на хозяйственно-питьевые нужды населения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00"/>
        <w:gridCol w:w="4900"/>
      </w:tblGrid>
      <w:tr w:rsidR="00F55AA6" w:rsidRPr="00FC7381" w:rsidTr="00F55AA6"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Степень благоустройства районов жилой застройки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Удельное хозяйственно-питьевое водопотребление в населенных пунктах на одного жителя среднесуточное (за год) (</w:t>
            </w:r>
            <w:proofErr w:type="gramStart"/>
            <w:r w:rsidRPr="00FC7381">
              <w:rPr>
                <w:rFonts w:ascii="Times New Roman" w:hAnsi="Times New Roman" w:cs="Times New Roman"/>
              </w:rPr>
              <w:t>л</w:t>
            </w:r>
            <w:proofErr w:type="gramEnd"/>
            <w:r w:rsidRPr="00FC7381">
              <w:rPr>
                <w:rFonts w:ascii="Times New Roman" w:hAnsi="Times New Roman" w:cs="Times New Roman"/>
              </w:rPr>
              <w:t>/</w:t>
            </w:r>
            <w:proofErr w:type="spellStart"/>
            <w:r w:rsidRPr="00FC7381">
              <w:rPr>
                <w:rFonts w:ascii="Times New Roman" w:hAnsi="Times New Roman" w:cs="Times New Roman"/>
              </w:rPr>
              <w:t>сут</w:t>
            </w:r>
            <w:proofErr w:type="spellEnd"/>
            <w:r w:rsidRPr="00FC7381">
              <w:rPr>
                <w:rFonts w:ascii="Times New Roman" w:hAnsi="Times New Roman" w:cs="Times New Roman"/>
              </w:rPr>
              <w:t>.)</w:t>
            </w:r>
          </w:p>
        </w:tc>
      </w:tr>
      <w:tr w:rsidR="00F55AA6" w:rsidRPr="00FC7381" w:rsidTr="00F55AA6"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Застройка зданиями, оборудованными внутренним водопроводом и канализацией: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F55AA6"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без ванн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125 - 160</w:t>
            </w:r>
          </w:p>
        </w:tc>
      </w:tr>
      <w:tr w:rsidR="00F55AA6" w:rsidRPr="00FC7381" w:rsidTr="00F55AA6"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с ваннами и местными водонагревателями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160 - 230</w:t>
            </w:r>
          </w:p>
        </w:tc>
      </w:tr>
      <w:tr w:rsidR="00F55AA6" w:rsidRPr="00FC7381" w:rsidTr="00F55AA6"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с централизованным горячим водоснабжением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230 - 350</w:t>
            </w:r>
          </w:p>
        </w:tc>
      </w:tr>
    </w:tbl>
    <w:p w:rsidR="00F55AA6" w:rsidRPr="00DA71C2" w:rsidRDefault="00F55AA6" w:rsidP="00F55AA6">
      <w:pPr>
        <w:rPr>
          <w:rFonts w:ascii="Times New Roman" w:hAnsi="Times New Roman" w:cs="Times New Roman"/>
          <w:b/>
        </w:rPr>
      </w:pPr>
      <w:r w:rsidRPr="00DA71C2">
        <w:rPr>
          <w:rStyle w:val="a9"/>
          <w:rFonts w:ascii="Times New Roman" w:hAnsi="Times New Roman" w:cs="Times New Roman"/>
          <w:b w:val="0"/>
        </w:rPr>
        <w:t>Примечания:</w:t>
      </w:r>
    </w:p>
    <w:p w:rsidR="00F55AA6" w:rsidRPr="00C27E62" w:rsidRDefault="00F55AA6" w:rsidP="00F55AA6">
      <w:pPr>
        <w:rPr>
          <w:rFonts w:ascii="Times New Roman" w:hAnsi="Times New Roman" w:cs="Times New Roman"/>
        </w:rPr>
      </w:pPr>
      <w:r w:rsidRPr="00C27E62">
        <w:rPr>
          <w:rFonts w:ascii="Times New Roman" w:hAnsi="Times New Roman" w:cs="Times New Roman"/>
        </w:rPr>
        <w:t>1. Для районов застройки зданиями с водопользованием из водоразборных колонок удельное среднесуточное (за год) водопотребление на одного жителя следует принимать 30-50 л/</w:t>
      </w:r>
      <w:proofErr w:type="spellStart"/>
      <w:r w:rsidRPr="00C27E62">
        <w:rPr>
          <w:rFonts w:ascii="Times New Roman" w:hAnsi="Times New Roman" w:cs="Times New Roman"/>
        </w:rPr>
        <w:t>сут</w:t>
      </w:r>
      <w:proofErr w:type="spellEnd"/>
      <w:r w:rsidRPr="00C27E62">
        <w:rPr>
          <w:rFonts w:ascii="Times New Roman" w:hAnsi="Times New Roman" w:cs="Times New Roman"/>
        </w:rPr>
        <w:t>.</w:t>
      </w:r>
    </w:p>
    <w:p w:rsidR="00F55AA6" w:rsidRPr="00C27E62" w:rsidRDefault="00F55AA6" w:rsidP="00F55AA6">
      <w:pPr>
        <w:rPr>
          <w:rFonts w:ascii="Times New Roman" w:hAnsi="Times New Roman" w:cs="Times New Roman"/>
        </w:rPr>
      </w:pPr>
      <w:r w:rsidRPr="00C27E62">
        <w:rPr>
          <w:rFonts w:ascii="Times New Roman" w:hAnsi="Times New Roman" w:cs="Times New Roman"/>
        </w:rPr>
        <w:t>2. Удельное водопотребление включает расходы воды на хозяйственно-питьевые и бытовые нужды в общественных зданиях, за исключением расходов воды для домов отдыха, санаторно-туристских комплексов, которые должны приниматься согласно требованиям нормативно-технической документации и технологическим данным.</w:t>
      </w:r>
    </w:p>
    <w:p w:rsidR="00F55AA6" w:rsidRPr="00C27E62" w:rsidRDefault="00F55AA6" w:rsidP="00F55AA6">
      <w:pPr>
        <w:rPr>
          <w:rFonts w:ascii="Times New Roman" w:hAnsi="Times New Roman" w:cs="Times New Roman"/>
        </w:rPr>
      </w:pPr>
      <w:r w:rsidRPr="00C27E62">
        <w:rPr>
          <w:rFonts w:ascii="Times New Roman" w:hAnsi="Times New Roman" w:cs="Times New Roman"/>
        </w:rPr>
        <w:t>3. Выбор удельного водопотребления в пределах, указанных в таблице, должен производиться в зависимости от климатических условий, мощности источника водоснабжения и качества воды, степени благоустройства, этажности застройки и местных условий.</w:t>
      </w:r>
    </w:p>
    <w:p w:rsidR="00F55AA6" w:rsidRPr="00C27E62" w:rsidRDefault="00F55AA6" w:rsidP="00F55AA6">
      <w:pPr>
        <w:rPr>
          <w:rFonts w:ascii="Times New Roman" w:hAnsi="Times New Roman" w:cs="Times New Roman"/>
        </w:rPr>
      </w:pPr>
      <w:r w:rsidRPr="00C27E62">
        <w:rPr>
          <w:rFonts w:ascii="Times New Roman" w:hAnsi="Times New Roman" w:cs="Times New Roman"/>
        </w:rPr>
        <w:t>4. Количество воды на нужды промышленности, обеспечивающей население продуктами, и неучтенные расходы при соответствующем обосновании допускается принимать дополнительно в размере 10-20 процентов суммарного расхода воды на хозяйственно-питьевые нужды населенного пункта.</w:t>
      </w:r>
    </w:p>
    <w:p w:rsidR="00F55AA6" w:rsidRPr="00C27E62" w:rsidRDefault="00F55AA6" w:rsidP="00F55AA6">
      <w:pPr>
        <w:rPr>
          <w:rFonts w:ascii="Times New Roman" w:hAnsi="Times New Roman" w:cs="Times New Roman"/>
        </w:rPr>
      </w:pPr>
      <w:r w:rsidRPr="00C27E62">
        <w:rPr>
          <w:rFonts w:ascii="Times New Roman" w:hAnsi="Times New Roman" w:cs="Times New Roman"/>
        </w:rPr>
        <w:t>5. Для районов (микрорайонов), застроенных зданиями с централизованным горячим водоснабжением, следует принимать непосредственный отбор горячей воды из тепловой сети в среднем за сутки 40 процентов общего расхода воды на хозяйственно-питьевые нужды. При смешанной застройке следует исходить из численности населения, проживающего в указанных зданиях.</w:t>
      </w:r>
    </w:p>
    <w:p w:rsidR="00F55AA6" w:rsidRDefault="00F55AA6" w:rsidP="00F55A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25A08" w:rsidRDefault="00825A08" w:rsidP="00F55A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25A08" w:rsidRPr="00752085" w:rsidRDefault="00825A08" w:rsidP="00F55A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55AA6" w:rsidRDefault="00F55AA6" w:rsidP="00F55AA6">
      <w:pPr>
        <w:pStyle w:val="1"/>
        <w:spacing w:line="360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F55AA6" w:rsidRPr="002B2432" w:rsidRDefault="00F55AA6" w:rsidP="00F55AA6">
      <w:pPr>
        <w:pStyle w:val="1"/>
        <w:spacing w:line="360" w:lineRule="auto"/>
        <w:rPr>
          <w:rFonts w:ascii="Times New Roman" w:hAnsi="Times New Roman" w:cs="Times New Roman"/>
          <w:b w:val="0"/>
          <w:sz w:val="28"/>
          <w:szCs w:val="28"/>
        </w:rPr>
      </w:pPr>
      <w:r w:rsidRPr="002B2432">
        <w:rPr>
          <w:rFonts w:ascii="Times New Roman" w:hAnsi="Times New Roman" w:cs="Times New Roman"/>
          <w:b w:val="0"/>
          <w:sz w:val="28"/>
          <w:szCs w:val="28"/>
        </w:rPr>
        <w:lastRenderedPageBreak/>
        <w:t>2. Нормы расхода воды потребителями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503"/>
        <w:gridCol w:w="1842"/>
        <w:gridCol w:w="1701"/>
        <w:gridCol w:w="1701"/>
      </w:tblGrid>
      <w:tr w:rsidR="00F55AA6" w:rsidRPr="00FC7381" w:rsidTr="00AC4029">
        <w:tc>
          <w:tcPr>
            <w:tcW w:w="4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C7381">
              <w:rPr>
                <w:rFonts w:ascii="Times New Roman" w:hAnsi="Times New Roman" w:cs="Times New Roman"/>
              </w:rPr>
              <w:t>Водопотребители</w:t>
            </w:r>
            <w:proofErr w:type="spellEnd"/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Измеритель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Нормы расхода воды, в том числе горячей (л)</w:t>
            </w:r>
          </w:p>
        </w:tc>
      </w:tr>
      <w:tr w:rsidR="00F55AA6" w:rsidRPr="00FC7381" w:rsidTr="00AC4029">
        <w:tc>
          <w:tcPr>
            <w:tcW w:w="4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в средние сутки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в сутки наибольшего водопотребления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Жилые дома квартирного типа: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 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с водопроводом и канализацией без ванн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житель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120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с газоснабжением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житель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150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с водопроводом, канализацией и ваннами с водонагревателями, работающими на твердом топливе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житель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180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с водопроводом, канализацией и ваннами с газовыми водонагревателями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житель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225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 xml:space="preserve">с быстродействующими газовыми нагревателями и </w:t>
            </w:r>
            <w:proofErr w:type="gramStart"/>
            <w:r w:rsidRPr="00FC7381">
              <w:rPr>
                <w:rFonts w:ascii="Times New Roman" w:hAnsi="Times New Roman" w:cs="Times New Roman"/>
              </w:rPr>
              <w:t>многоточечным</w:t>
            </w:r>
            <w:proofErr w:type="gramEnd"/>
            <w:r w:rsidRPr="00FC73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7381">
              <w:rPr>
                <w:rFonts w:ascii="Times New Roman" w:hAnsi="Times New Roman" w:cs="Times New Roman"/>
              </w:rPr>
              <w:t>водоразбором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житель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250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 xml:space="preserve">с централизованным горячим водоснабжением, </w:t>
            </w:r>
            <w:proofErr w:type="gramStart"/>
            <w:r w:rsidRPr="00FC7381">
              <w:rPr>
                <w:rFonts w:ascii="Times New Roman" w:hAnsi="Times New Roman" w:cs="Times New Roman"/>
              </w:rPr>
              <w:t>оборудованные</w:t>
            </w:r>
            <w:proofErr w:type="gramEnd"/>
            <w:r w:rsidRPr="00FC7381">
              <w:rPr>
                <w:rFonts w:ascii="Times New Roman" w:hAnsi="Times New Roman" w:cs="Times New Roman"/>
              </w:rPr>
              <w:t xml:space="preserve"> умывальниками, мойками и душами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житель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230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с сидячими ваннами, оборудованными душами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житель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275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с ваннами длиной от 1500 до 1700 мм, оборудованными душами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житель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300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DA71C2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высотой свыше 12 этажей с централизованным горячим водоснабжением и повышенными требованиями к их благоустройству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житель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400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Общежития: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с общими душевыми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житель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100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с душами при всех жилых комнатах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житель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120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с общими кухнями и блоками душевых на этажах при жилых комнатах в каждой секции здания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житель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160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Гостиницы, пансионаты и мотели с общими ваннами и душами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житель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120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Гостиницы и пансионаты с душами во всех отдельных номерах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житель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230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Гостиницы с ваннами в отдельных номерах, от общего числа номеров: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до 25 процентов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житель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200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до 75 процентов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житель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250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до 100 процентов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житель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300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Больницы: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с общими ваннами и душевыми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койка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115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с санитарными узлами, приближенными к палатам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койка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200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инфекционные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койка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240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lastRenderedPageBreak/>
              <w:t>Санатории и дома отдыха: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с ваннами при всех жилых комнатах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койка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200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с душами при всех жилых комнатах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койка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150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Поликлиники и амбулатории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больной в смену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15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Дошкольные образовательные учреждения: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с дневным пребыванием детей: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со столовыми, работающими на полуфабрикатах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30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со столовыми, работающими на сырье, и прачечными, оборудованными автоматическими стиральными машинами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105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с круглосуточным пребыванием детей: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со столовыми, работающими на полуфабрикатах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55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со столовыми, работающими на сырье, и прачечными, оборудованными автоматическими стиральными машинами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130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Детские лагеря (в том числе круглогодичного действия):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со столовыми, работающими на сырье, и прачечными, оборудованными автоматическими стиральными машинами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200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со столовыми, работающими на полуфабрикатах, и стиркой белья в централизованных прачечных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55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Прачечные: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механизированные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кг сухого белья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75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немеханизированные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кг сухого белья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40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Административные здания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работающий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16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Учебные заведения (в том числе высшие и средние специальные) с душевыми при гимнастических залах и буфетами, реализующими готовую продукцию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учащийся и 1 преподаватель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17,2</w:t>
            </w:r>
          </w:p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20</w:t>
            </w:r>
          </w:p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Лаборатории высших и средних специальных учебных заведений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прибор в смену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260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Общеобразовательные школы с душевыми при гимнастических залах и столовыми, работающими на полуфабрикатах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учащийся и 1 преподаватель в смену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10</w:t>
            </w:r>
          </w:p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11,5</w:t>
            </w:r>
          </w:p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То же, с продленным днем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DA71C2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учащийся и 1 преподаватель в смену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14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 xml:space="preserve">Профессионально-технические училища с душевыми при гимнастических залах и </w:t>
            </w:r>
            <w:r w:rsidRPr="00FC7381">
              <w:rPr>
                <w:rFonts w:ascii="Times New Roman" w:hAnsi="Times New Roman" w:cs="Times New Roman"/>
              </w:rPr>
              <w:lastRenderedPageBreak/>
              <w:t>столовыми, работающими на полуфабрикатах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lastRenderedPageBreak/>
              <w:t xml:space="preserve">1 учащийся и 1 преподаватель </w:t>
            </w:r>
            <w:r w:rsidRPr="00FC7381">
              <w:rPr>
                <w:rFonts w:ascii="Times New Roman" w:hAnsi="Times New Roman" w:cs="Times New Roman"/>
              </w:rPr>
              <w:lastRenderedPageBreak/>
              <w:t>в смену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lastRenderedPageBreak/>
              <w:t>20</w:t>
            </w:r>
          </w:p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23</w:t>
            </w:r>
          </w:p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lastRenderedPageBreak/>
              <w:t>Школы-интернаты с помещениями: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proofErr w:type="gramStart"/>
            <w:r w:rsidRPr="00FC7381">
              <w:rPr>
                <w:rFonts w:ascii="Times New Roman" w:hAnsi="Times New Roman" w:cs="Times New Roman"/>
              </w:rPr>
              <w:t>учебными (с душевыми при гимнастических залах)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B51C4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учащийся и 1 преподаватель в смену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10,5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спальными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70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Научно-исследовательские институты и лаборатории: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химического профиля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работающий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570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биологического профиля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работающий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370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физического профиля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работающий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155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естественных наук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работающий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16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Аптеки: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торговый зал и подсобные помещения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работающий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16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лаборатория приготовления лекарств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работающий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370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Предприятия общественного питания: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для приготовления пищи: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proofErr w:type="gramStart"/>
            <w:r w:rsidRPr="00FC7381">
              <w:rPr>
                <w:rFonts w:ascii="Times New Roman" w:hAnsi="Times New Roman" w:cs="Times New Roman"/>
              </w:rPr>
              <w:t>реализуемой в обеденном зале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условное блюдо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12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proofErr w:type="gramStart"/>
            <w:r w:rsidRPr="00FC7381">
              <w:rPr>
                <w:rFonts w:ascii="Times New Roman" w:hAnsi="Times New Roman" w:cs="Times New Roman"/>
              </w:rPr>
              <w:t>продаваемой</w:t>
            </w:r>
            <w:proofErr w:type="gramEnd"/>
            <w:r w:rsidRPr="00FC7381">
              <w:rPr>
                <w:rFonts w:ascii="Times New Roman" w:hAnsi="Times New Roman" w:cs="Times New Roman"/>
              </w:rPr>
              <w:t xml:space="preserve"> на дом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условное блюдо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10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выпускающие полуфабрикаты: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мясные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6700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рыбные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6400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овощные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4400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кулинарные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7700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Магазины: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продовольственные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 xml:space="preserve">1 </w:t>
            </w:r>
            <w:proofErr w:type="gramStart"/>
            <w:r w:rsidRPr="00FC7381">
              <w:rPr>
                <w:rFonts w:ascii="Times New Roman" w:hAnsi="Times New Roman" w:cs="Times New Roman"/>
              </w:rPr>
              <w:t>работающий</w:t>
            </w:r>
            <w:proofErr w:type="gramEnd"/>
            <w:r w:rsidRPr="00FC7381">
              <w:rPr>
                <w:rFonts w:ascii="Times New Roman" w:hAnsi="Times New Roman" w:cs="Times New Roman"/>
              </w:rPr>
              <w:t xml:space="preserve"> в смену (20 кв.</w:t>
            </w:r>
            <w:r w:rsidR="00AC4029">
              <w:rPr>
                <w:rFonts w:ascii="Times New Roman" w:hAnsi="Times New Roman" w:cs="Times New Roman"/>
              </w:rPr>
              <w:t xml:space="preserve"> </w:t>
            </w:r>
            <w:r w:rsidRPr="00FC7381">
              <w:rPr>
                <w:rFonts w:ascii="Times New Roman" w:hAnsi="Times New Roman" w:cs="Times New Roman"/>
              </w:rPr>
              <w:t>м торгового зала)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250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промтоварные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 xml:space="preserve">1 </w:t>
            </w:r>
            <w:proofErr w:type="gramStart"/>
            <w:r w:rsidRPr="00FC7381">
              <w:rPr>
                <w:rFonts w:ascii="Times New Roman" w:hAnsi="Times New Roman" w:cs="Times New Roman"/>
              </w:rPr>
              <w:t>работающий</w:t>
            </w:r>
            <w:proofErr w:type="gramEnd"/>
            <w:r w:rsidRPr="00FC7381">
              <w:rPr>
                <w:rFonts w:ascii="Times New Roman" w:hAnsi="Times New Roman" w:cs="Times New Roman"/>
              </w:rPr>
              <w:t xml:space="preserve"> в смену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16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Парикмахерские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рабочее место в смену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60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Кинотеатры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Клубы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10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Театры: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для зрителей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10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для артистов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40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Стадионы и спортзалы: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для зрителей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для физкультурников (с учетом приема душа)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50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для спортсменов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100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Плавательные бассейны: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пополнение бассейна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процент вместимости бассейна в сутки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lastRenderedPageBreak/>
              <w:t>для зрителей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для спортсменов (с учетом приема душа)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100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Бани: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proofErr w:type="gramStart"/>
            <w:r w:rsidRPr="00FC7381">
              <w:rPr>
                <w:rFonts w:ascii="Times New Roman" w:hAnsi="Times New Roman" w:cs="Times New Roman"/>
              </w:rPr>
              <w:t>для мытья в мыльной с тазами на скамьях и ополаскиванием в душе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посетитель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180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то же, с приемом оздоровительных процедур 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посетитель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290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ополаскиванием в душе: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душевая кабина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посетитель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360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ванная кабина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посетитель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540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Душевые в бытовых помещениях промышленных предприятий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душевая сетка в смену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500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B51C4F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Цехи с тепловыделениями свыше 84 кДж на</w:t>
            </w:r>
            <w:r w:rsidR="00B51C4F">
              <w:rPr>
                <w:rFonts w:ascii="Times New Roman" w:hAnsi="Times New Roman" w:cs="Times New Roman"/>
              </w:rPr>
              <w:t xml:space="preserve"> </w:t>
            </w:r>
            <w:r w:rsidRPr="00FC7381">
              <w:rPr>
                <w:rFonts w:ascii="Times New Roman" w:hAnsi="Times New Roman" w:cs="Times New Roman"/>
              </w:rPr>
              <w:t>1 куб.</w:t>
            </w:r>
            <w:r w:rsidR="00B51C4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C7381">
              <w:rPr>
                <w:rFonts w:ascii="Times New Roman" w:hAnsi="Times New Roman" w:cs="Times New Roman"/>
              </w:rPr>
              <w:t>м</w:t>
            </w:r>
            <w:proofErr w:type="gramEnd"/>
            <w:r w:rsidRPr="00FC7381">
              <w:rPr>
                <w:rFonts w:ascii="Times New Roman" w:hAnsi="Times New Roman" w:cs="Times New Roman"/>
              </w:rPr>
              <w:t>/ч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человек в смену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45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Остальные цехи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человек в смену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25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Расход воды на поливку: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травяного покрова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кв.</w:t>
            </w:r>
            <w:r w:rsidR="00B51C4F">
              <w:rPr>
                <w:rFonts w:ascii="Times New Roman" w:hAnsi="Times New Roman" w:cs="Times New Roman"/>
              </w:rPr>
              <w:t xml:space="preserve"> </w:t>
            </w:r>
            <w:r w:rsidRPr="00FC7381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футбольного поля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кв.</w:t>
            </w:r>
            <w:r w:rsidR="00B51C4F">
              <w:rPr>
                <w:rFonts w:ascii="Times New Roman" w:hAnsi="Times New Roman" w:cs="Times New Roman"/>
              </w:rPr>
              <w:t xml:space="preserve"> </w:t>
            </w:r>
            <w:r w:rsidRPr="00FC7381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0,5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остальных спортивных сооружений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кв.</w:t>
            </w:r>
            <w:r w:rsidR="00B51C4F">
              <w:rPr>
                <w:rFonts w:ascii="Times New Roman" w:hAnsi="Times New Roman" w:cs="Times New Roman"/>
              </w:rPr>
              <w:t xml:space="preserve"> </w:t>
            </w:r>
            <w:r w:rsidRPr="00FC7381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1,5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усовершенствованных покрытий, тротуаров, площадей, заводских проездов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кв.</w:t>
            </w:r>
            <w:r w:rsidR="00B51C4F">
              <w:rPr>
                <w:rFonts w:ascii="Times New Roman" w:hAnsi="Times New Roman" w:cs="Times New Roman"/>
              </w:rPr>
              <w:t xml:space="preserve"> </w:t>
            </w:r>
            <w:r w:rsidRPr="00FC7381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0,4-0,5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0,4-0,5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зеленых насаждений, газонов и цветников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кв.</w:t>
            </w:r>
            <w:r w:rsidR="00B51C4F">
              <w:rPr>
                <w:rFonts w:ascii="Times New Roman" w:hAnsi="Times New Roman" w:cs="Times New Roman"/>
              </w:rPr>
              <w:t xml:space="preserve"> </w:t>
            </w:r>
            <w:r w:rsidRPr="00FC7381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3-6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3-6</w:t>
            </w:r>
          </w:p>
        </w:tc>
      </w:tr>
      <w:tr w:rsidR="00F55AA6" w:rsidRPr="00FC7381" w:rsidTr="00AC402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Заливка поверхности катка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 кв.</w:t>
            </w:r>
            <w:r w:rsidR="00B51C4F">
              <w:rPr>
                <w:rFonts w:ascii="Times New Roman" w:hAnsi="Times New Roman" w:cs="Times New Roman"/>
              </w:rPr>
              <w:t xml:space="preserve"> </w:t>
            </w:r>
            <w:r w:rsidRPr="00FC7381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0,5</w:t>
            </w:r>
          </w:p>
        </w:tc>
      </w:tr>
    </w:tbl>
    <w:p w:rsidR="00F55AA6" w:rsidRPr="00DA71C2" w:rsidRDefault="00F55AA6" w:rsidP="00F55AA6">
      <w:pPr>
        <w:rPr>
          <w:rFonts w:ascii="Times New Roman" w:hAnsi="Times New Roman" w:cs="Times New Roman"/>
          <w:b/>
        </w:rPr>
      </w:pPr>
      <w:r w:rsidRPr="00DA71C2">
        <w:rPr>
          <w:rStyle w:val="a9"/>
          <w:rFonts w:ascii="Times New Roman" w:hAnsi="Times New Roman" w:cs="Times New Roman"/>
          <w:b w:val="0"/>
        </w:rPr>
        <w:t>Примечания:</w:t>
      </w:r>
    </w:p>
    <w:p w:rsidR="00F55AA6" w:rsidRPr="00C27E62" w:rsidRDefault="00F55AA6" w:rsidP="00F55AA6">
      <w:pPr>
        <w:rPr>
          <w:rFonts w:ascii="Times New Roman" w:hAnsi="Times New Roman" w:cs="Times New Roman"/>
        </w:rPr>
      </w:pPr>
      <w:r w:rsidRPr="00C27E62">
        <w:rPr>
          <w:rFonts w:ascii="Times New Roman" w:hAnsi="Times New Roman" w:cs="Times New Roman"/>
        </w:rPr>
        <w:t>1. Нормы расхода воды установлены для основных потребителей и включают все дополнительные расходы (обслуживающим персоналом, душевыми для обслуживающего персонала, посетителями, на уборку помещений и т. п.).</w:t>
      </w:r>
    </w:p>
    <w:p w:rsidR="00F55AA6" w:rsidRPr="00C27E62" w:rsidRDefault="00F55AA6" w:rsidP="00F55AA6">
      <w:pPr>
        <w:rPr>
          <w:rFonts w:ascii="Times New Roman" w:hAnsi="Times New Roman" w:cs="Times New Roman"/>
        </w:rPr>
      </w:pPr>
      <w:proofErr w:type="gramStart"/>
      <w:r w:rsidRPr="00C27E62">
        <w:rPr>
          <w:rFonts w:ascii="Times New Roman" w:hAnsi="Times New Roman" w:cs="Times New Roman"/>
        </w:rPr>
        <w:t>Потребление воды в групповых душевых и на ножные ванны в бытовых зданиях и помещениях производственных предприятий, на стирку белья в прачечных и приготовление пищи на предприятиях общественного питания, а также на водолечебные процедуры в водолечебницах, входящих в состав больниц, санаториев и поликлиник, следует учитывать дополнительно, за исключением потребителей, для которых установлены нормы водопотребления, включающие расход воды на указанные нужды.</w:t>
      </w:r>
      <w:proofErr w:type="gramEnd"/>
    </w:p>
    <w:p w:rsidR="00F55AA6" w:rsidRPr="00C27E62" w:rsidRDefault="00F55AA6" w:rsidP="00F55AA6">
      <w:pPr>
        <w:rPr>
          <w:rFonts w:ascii="Times New Roman" w:hAnsi="Times New Roman" w:cs="Times New Roman"/>
        </w:rPr>
      </w:pPr>
      <w:r w:rsidRPr="00C27E62">
        <w:rPr>
          <w:rFonts w:ascii="Times New Roman" w:hAnsi="Times New Roman" w:cs="Times New Roman"/>
        </w:rPr>
        <w:t>2. Нормы расхода воды в средние сутки приведены для выполнения технико-экономических сравнений вариантов.</w:t>
      </w:r>
    </w:p>
    <w:p w:rsidR="00F55AA6" w:rsidRPr="00C27E62" w:rsidRDefault="00F55AA6" w:rsidP="00F55AA6">
      <w:pPr>
        <w:rPr>
          <w:rFonts w:ascii="Times New Roman" w:hAnsi="Times New Roman" w:cs="Times New Roman"/>
        </w:rPr>
      </w:pPr>
      <w:r w:rsidRPr="00C27E62">
        <w:rPr>
          <w:rFonts w:ascii="Times New Roman" w:hAnsi="Times New Roman" w:cs="Times New Roman"/>
        </w:rPr>
        <w:t>3. Расход воды на производственные нужды, не указанный в настоящей таблице, следует принимать в соответствии с технологическими заданиями и указаниями по проектированию.</w:t>
      </w:r>
    </w:p>
    <w:p w:rsidR="00F55AA6" w:rsidRPr="00C27E62" w:rsidRDefault="00F55AA6" w:rsidP="00F55AA6">
      <w:pPr>
        <w:rPr>
          <w:rFonts w:ascii="Times New Roman" w:hAnsi="Times New Roman" w:cs="Times New Roman"/>
        </w:rPr>
      </w:pPr>
      <w:r w:rsidRPr="00C27E62">
        <w:rPr>
          <w:rFonts w:ascii="Times New Roman" w:hAnsi="Times New Roman" w:cs="Times New Roman"/>
        </w:rPr>
        <w:t>4. При неавтоматизированных стиральных машинах в прачечных и при стирке белья со специфическими загрязнениями норму расхода горячей воды на стирку 1 кг сухого белья допускается увеличивать до 30 процентов.</w:t>
      </w:r>
    </w:p>
    <w:p w:rsidR="00F55AA6" w:rsidRPr="00752085" w:rsidRDefault="00F55AA6" w:rsidP="00825A08">
      <w:pPr>
        <w:rPr>
          <w:rFonts w:ascii="Times New Roman" w:hAnsi="Times New Roman" w:cs="Times New Roman"/>
          <w:sz w:val="28"/>
          <w:szCs w:val="28"/>
        </w:rPr>
        <w:sectPr w:rsidR="00F55AA6" w:rsidRPr="00752085" w:rsidSect="00B51C4F">
          <w:pgSz w:w="11905" w:h="16837"/>
          <w:pgMar w:top="1134" w:right="799" w:bottom="1134" w:left="1701" w:header="720" w:footer="720" w:gutter="0"/>
          <w:cols w:space="720"/>
          <w:noEndnote/>
        </w:sectPr>
      </w:pPr>
      <w:r w:rsidRPr="00C27E62">
        <w:rPr>
          <w:rFonts w:ascii="Times New Roman" w:hAnsi="Times New Roman" w:cs="Times New Roman"/>
        </w:rPr>
        <w:t>5. Норма расхода воды на поливку установлена из расчета одной поливки. Число поливок в сутки следует принимать в зависимости от климатических условий.</w:t>
      </w:r>
    </w:p>
    <w:tbl>
      <w:tblPr>
        <w:tblW w:w="151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71"/>
        <w:gridCol w:w="3571"/>
        <w:gridCol w:w="3513"/>
        <w:gridCol w:w="3827"/>
        <w:gridCol w:w="3659"/>
      </w:tblGrid>
      <w:tr w:rsidR="00F55AA6" w:rsidRPr="00FC7381" w:rsidTr="00F55AA6">
        <w:trPr>
          <w:trHeight w:val="158"/>
        </w:trPr>
        <w:tc>
          <w:tcPr>
            <w:tcW w:w="1514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5AA6" w:rsidRPr="00B51C4F" w:rsidRDefault="00F55AA6" w:rsidP="00825A08">
            <w:pPr>
              <w:ind w:firstLine="9957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1C4F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Приложение №7</w:t>
            </w:r>
          </w:p>
          <w:p w:rsidR="00820BD8" w:rsidRDefault="00820BD8" w:rsidP="00820BD8">
            <w:pPr>
              <w:ind w:left="9957" w:firstLine="0"/>
              <w:jc w:val="left"/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C4029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 xml:space="preserve">к </w:t>
            </w:r>
            <w:r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н</w:t>
            </w:r>
            <w:r w:rsidRPr="00AC4029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орматив</w:t>
            </w:r>
            <w:r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ам</w:t>
            </w:r>
            <w:r w:rsidRPr="00AC4029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 xml:space="preserve"> градостроительного проектирования в гор</w:t>
            </w:r>
            <w:r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 xml:space="preserve">одском </w:t>
            </w:r>
            <w:proofErr w:type="gramStart"/>
            <w:r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округе</w:t>
            </w:r>
            <w:proofErr w:type="gramEnd"/>
            <w:r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 xml:space="preserve"> ЗАТО город Фокино</w:t>
            </w:r>
            <w:r w:rsidRPr="00AC4029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820BD8" w:rsidRPr="00AC4029" w:rsidRDefault="00820BD8" w:rsidP="00820BD8">
            <w:pPr>
              <w:ind w:left="9957" w:firstLine="0"/>
              <w:jc w:val="left"/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</w:pPr>
          </w:p>
          <w:p w:rsidR="00F55AA6" w:rsidRPr="00752085" w:rsidRDefault="00F55AA6" w:rsidP="00F55AA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5AA6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432">
              <w:rPr>
                <w:rFonts w:ascii="Times New Roman" w:hAnsi="Times New Roman" w:cs="Times New Roman"/>
                <w:sz w:val="28"/>
                <w:szCs w:val="28"/>
              </w:rPr>
              <w:t>Зоны санитарной охраны источников водоснабжения и водопроводов  питьевого назначения</w:t>
            </w:r>
          </w:p>
          <w:p w:rsidR="00B51C4F" w:rsidRPr="00B51C4F" w:rsidRDefault="00B51C4F" w:rsidP="00B51C4F"/>
        </w:tc>
      </w:tr>
      <w:tr w:rsidR="00F55AA6" w:rsidRPr="00FC7381" w:rsidTr="00F55AA6">
        <w:trPr>
          <w:trHeight w:val="158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C7381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FC7381">
              <w:rPr>
                <w:rFonts w:ascii="Times New Roman" w:hAnsi="Times New Roman" w:cs="Times New Roman"/>
              </w:rPr>
              <w:t>/</w:t>
            </w:r>
            <w:proofErr w:type="spellStart"/>
            <w:r w:rsidRPr="00FC7381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Наименование источника водоснабжения</w:t>
            </w:r>
          </w:p>
        </w:tc>
        <w:tc>
          <w:tcPr>
            <w:tcW w:w="10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Границы зон санитарной охраны от источника водоснабжения</w:t>
            </w:r>
          </w:p>
        </w:tc>
      </w:tr>
      <w:tr w:rsidR="00F55AA6" w:rsidRPr="00FC7381" w:rsidTr="00F55AA6">
        <w:trPr>
          <w:trHeight w:val="83"/>
        </w:trPr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B51C4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I пояс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B51C4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II пояс</w:t>
            </w: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B51C4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III</w:t>
            </w:r>
            <w:r w:rsidR="00B51C4F">
              <w:rPr>
                <w:rFonts w:ascii="Times New Roman" w:hAnsi="Times New Roman" w:cs="Times New Roman"/>
              </w:rPr>
              <w:t xml:space="preserve"> </w:t>
            </w:r>
            <w:r w:rsidRPr="00FC7381">
              <w:rPr>
                <w:rFonts w:ascii="Times New Roman" w:hAnsi="Times New Roman" w:cs="Times New Roman"/>
              </w:rPr>
              <w:t>пояс</w:t>
            </w:r>
          </w:p>
        </w:tc>
      </w:tr>
      <w:tr w:rsidR="00F55AA6" w:rsidRPr="00FC7381" w:rsidTr="00F55AA6">
        <w:trPr>
          <w:trHeight w:val="15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</w:t>
            </w:r>
          </w:p>
        </w:tc>
      </w:tr>
      <w:tr w:rsidR="00F55AA6" w:rsidRPr="00FC7381" w:rsidTr="00F55AA6">
        <w:trPr>
          <w:trHeight w:val="158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Подземные источники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F55AA6">
        <w:trPr>
          <w:trHeight w:val="83"/>
        </w:trPr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FC7381">
              <w:rPr>
                <w:rFonts w:ascii="Times New Roman" w:hAnsi="Times New Roman" w:cs="Times New Roman"/>
              </w:rPr>
              <w:t>) скважины, в том числе:</w:t>
            </w:r>
          </w:p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защищенные воды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B51C4F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не менее 30 м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 xml:space="preserve">по расчету в зависимости от </w:t>
            </w:r>
            <w:proofErr w:type="spellStart"/>
            <w:r w:rsidRPr="00FC7381">
              <w:rPr>
                <w:rFonts w:ascii="Times New Roman" w:hAnsi="Times New Roman" w:cs="Times New Roman"/>
              </w:rPr>
              <w:t>Тм</w:t>
            </w:r>
            <w:proofErr w:type="spellEnd"/>
            <w:r w:rsidRPr="00FC738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FC7381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6A24D0" w:rsidRDefault="00F55AA6" w:rsidP="00F55AA6">
            <w:pPr>
              <w:pStyle w:val="ac"/>
              <w:rPr>
                <w:rFonts w:ascii="Times New Roman" w:hAnsi="Times New Roman" w:cs="Times New Roman"/>
                <w:spacing w:val="-4"/>
              </w:rPr>
            </w:pPr>
            <w:r w:rsidRPr="006A24D0">
              <w:rPr>
                <w:rFonts w:ascii="Times New Roman" w:hAnsi="Times New Roman" w:cs="Times New Roman"/>
                <w:spacing w:val="-4"/>
              </w:rPr>
              <w:t xml:space="preserve">по расчету в зависимости от </w:t>
            </w:r>
            <w:proofErr w:type="spellStart"/>
            <w:r w:rsidRPr="006A24D0">
              <w:rPr>
                <w:rFonts w:ascii="Times New Roman" w:hAnsi="Times New Roman" w:cs="Times New Roman"/>
                <w:spacing w:val="-4"/>
              </w:rPr>
              <w:t>Тх</w:t>
            </w:r>
            <w:proofErr w:type="spellEnd"/>
            <w:r w:rsidRPr="006A24D0">
              <w:rPr>
                <w:rFonts w:ascii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</w:rPr>
              <w:t>(</w:t>
            </w:r>
            <w:r w:rsidRPr="006A24D0">
              <w:rPr>
                <w:rFonts w:ascii="Times New Roman" w:hAnsi="Times New Roman" w:cs="Times New Roman"/>
                <w:spacing w:val="-4"/>
              </w:rPr>
              <w:t>2)</w:t>
            </w:r>
          </w:p>
        </w:tc>
      </w:tr>
      <w:tr w:rsidR="00DA71C2" w:rsidRPr="00FC7381" w:rsidTr="00F55AA6">
        <w:trPr>
          <w:trHeight w:val="83"/>
        </w:trPr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1C2" w:rsidRPr="00FC7381" w:rsidRDefault="00DA71C2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1C2" w:rsidRPr="00FC7381" w:rsidRDefault="00DA71C2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недостаточно защищенные воды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1C2" w:rsidRPr="00FC7381" w:rsidRDefault="00DA71C2" w:rsidP="00B51C4F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не менее 50 м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1C2" w:rsidRPr="00FC7381" w:rsidRDefault="00DA71C2" w:rsidP="00747048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 xml:space="preserve">по расчету в зависимости от </w:t>
            </w:r>
            <w:proofErr w:type="spellStart"/>
            <w:r w:rsidRPr="00FC7381">
              <w:rPr>
                <w:rFonts w:ascii="Times New Roman" w:hAnsi="Times New Roman" w:cs="Times New Roman"/>
              </w:rPr>
              <w:t>Тм</w:t>
            </w:r>
            <w:proofErr w:type="spellEnd"/>
            <w:r w:rsidRPr="00FC738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FC7381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1C2" w:rsidRPr="006A24D0" w:rsidRDefault="00DA71C2" w:rsidP="00747048">
            <w:pPr>
              <w:pStyle w:val="ac"/>
              <w:rPr>
                <w:rFonts w:ascii="Times New Roman" w:hAnsi="Times New Roman" w:cs="Times New Roman"/>
                <w:spacing w:val="-4"/>
              </w:rPr>
            </w:pPr>
            <w:r w:rsidRPr="006A24D0">
              <w:rPr>
                <w:rFonts w:ascii="Times New Roman" w:hAnsi="Times New Roman" w:cs="Times New Roman"/>
                <w:spacing w:val="-4"/>
              </w:rPr>
              <w:t xml:space="preserve">по расчету в зависимости от </w:t>
            </w:r>
            <w:proofErr w:type="spellStart"/>
            <w:r w:rsidRPr="006A24D0">
              <w:rPr>
                <w:rFonts w:ascii="Times New Roman" w:hAnsi="Times New Roman" w:cs="Times New Roman"/>
                <w:spacing w:val="-4"/>
              </w:rPr>
              <w:t>Тх</w:t>
            </w:r>
            <w:proofErr w:type="spellEnd"/>
            <w:r w:rsidRPr="006A24D0">
              <w:rPr>
                <w:rFonts w:ascii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</w:rPr>
              <w:t>(</w:t>
            </w:r>
            <w:r w:rsidRPr="006A24D0">
              <w:rPr>
                <w:rFonts w:ascii="Times New Roman" w:hAnsi="Times New Roman" w:cs="Times New Roman"/>
                <w:spacing w:val="-4"/>
              </w:rPr>
              <w:t>2)</w:t>
            </w:r>
          </w:p>
        </w:tc>
      </w:tr>
      <w:tr w:rsidR="00DA71C2" w:rsidRPr="00FC7381" w:rsidTr="00F55AA6">
        <w:trPr>
          <w:trHeight w:val="83"/>
        </w:trPr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1C2" w:rsidRPr="00FC7381" w:rsidRDefault="00DA71C2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1C2" w:rsidRPr="00FC7381" w:rsidRDefault="00DA71C2" w:rsidP="00F55AA6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FC7381">
              <w:rPr>
                <w:rFonts w:ascii="Times New Roman" w:hAnsi="Times New Roman" w:cs="Times New Roman"/>
              </w:rPr>
              <w:t>) водозаборы при искусственном пополнении запасов подземных вод, в том числе инфильтрационные сооружения (бассейны, каналы)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1C2" w:rsidRPr="00FC7381" w:rsidRDefault="00DA71C2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не менее 50 м</w:t>
            </w:r>
          </w:p>
          <w:p w:rsidR="00DA71C2" w:rsidRPr="00FC7381" w:rsidRDefault="00DA71C2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DA71C2" w:rsidRPr="00FC7381" w:rsidRDefault="00DA71C2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DA71C2" w:rsidRPr="00FC7381" w:rsidRDefault="00DA71C2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 xml:space="preserve">не менее 100 м </w:t>
            </w:r>
            <w:r>
              <w:rPr>
                <w:rFonts w:ascii="Times New Roman" w:hAnsi="Times New Roman" w:cs="Times New Roman"/>
              </w:rPr>
              <w:t>(</w:t>
            </w:r>
            <w:r w:rsidRPr="00FC7381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1C2" w:rsidRPr="00FC7381" w:rsidRDefault="00DA71C2" w:rsidP="00747048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 xml:space="preserve">по расчету в зависимости от </w:t>
            </w:r>
            <w:proofErr w:type="spellStart"/>
            <w:r w:rsidRPr="00FC7381">
              <w:rPr>
                <w:rFonts w:ascii="Times New Roman" w:hAnsi="Times New Roman" w:cs="Times New Roman"/>
              </w:rPr>
              <w:t>Тм</w:t>
            </w:r>
            <w:proofErr w:type="spellEnd"/>
            <w:r w:rsidRPr="00FC738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FC7381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1C2" w:rsidRPr="006A24D0" w:rsidRDefault="00DA71C2" w:rsidP="00747048">
            <w:pPr>
              <w:pStyle w:val="ac"/>
              <w:rPr>
                <w:rFonts w:ascii="Times New Roman" w:hAnsi="Times New Roman" w:cs="Times New Roman"/>
                <w:spacing w:val="-4"/>
              </w:rPr>
            </w:pPr>
            <w:r w:rsidRPr="006A24D0">
              <w:rPr>
                <w:rFonts w:ascii="Times New Roman" w:hAnsi="Times New Roman" w:cs="Times New Roman"/>
                <w:spacing w:val="-4"/>
              </w:rPr>
              <w:t xml:space="preserve">по расчету в зависимости от </w:t>
            </w:r>
            <w:proofErr w:type="spellStart"/>
            <w:r w:rsidRPr="006A24D0">
              <w:rPr>
                <w:rFonts w:ascii="Times New Roman" w:hAnsi="Times New Roman" w:cs="Times New Roman"/>
                <w:spacing w:val="-4"/>
              </w:rPr>
              <w:t>Тх</w:t>
            </w:r>
            <w:proofErr w:type="spellEnd"/>
            <w:r w:rsidRPr="006A24D0">
              <w:rPr>
                <w:rFonts w:ascii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</w:rPr>
              <w:t>(</w:t>
            </w:r>
            <w:r w:rsidRPr="006A24D0">
              <w:rPr>
                <w:rFonts w:ascii="Times New Roman" w:hAnsi="Times New Roman" w:cs="Times New Roman"/>
                <w:spacing w:val="-4"/>
              </w:rPr>
              <w:t>2)</w:t>
            </w:r>
          </w:p>
        </w:tc>
      </w:tr>
      <w:tr w:rsidR="00F55AA6" w:rsidRPr="00FC7381" w:rsidTr="00F55AA6">
        <w:trPr>
          <w:trHeight w:val="158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Поверхностные источники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AA6" w:rsidRPr="00FC7381" w:rsidTr="00F55AA6">
        <w:trPr>
          <w:trHeight w:val="83"/>
        </w:trPr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FC7381">
              <w:rPr>
                <w:rFonts w:ascii="Times New Roman" w:hAnsi="Times New Roman" w:cs="Times New Roman"/>
              </w:rPr>
              <w:t>) водотоки (реки, каналы)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 xml:space="preserve">вверх по течению не менее </w:t>
            </w:r>
          </w:p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200 м;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вверх по течению по расчету</w:t>
            </w: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B51C4F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совпадают с границами II пояса;</w:t>
            </w:r>
          </w:p>
        </w:tc>
      </w:tr>
      <w:tr w:rsidR="00F55AA6" w:rsidRPr="00FC7381" w:rsidTr="00F55AA6">
        <w:trPr>
          <w:trHeight w:val="83"/>
        </w:trPr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 xml:space="preserve">вниз по течению не менее </w:t>
            </w:r>
          </w:p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100 м;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 xml:space="preserve">вниз по течению не менее </w:t>
            </w:r>
          </w:p>
          <w:p w:rsidR="00F55AA6" w:rsidRPr="00FC7381" w:rsidRDefault="00F55AA6" w:rsidP="00B51C4F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250 м</w:t>
            </w: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B51C4F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совпадают с границами II пояса;</w:t>
            </w:r>
          </w:p>
        </w:tc>
      </w:tr>
      <w:tr w:rsidR="00F55AA6" w:rsidRPr="00FC7381" w:rsidTr="00F55AA6">
        <w:trPr>
          <w:trHeight w:val="83"/>
        </w:trPr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боковые - не менее 100 м от линии уреза воды летне-осенней межени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боковые, не менее:</w:t>
            </w:r>
          </w:p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при равнинном рельефе - 500 м;</w:t>
            </w:r>
          </w:p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при пологом склоне - 750 м;</w:t>
            </w:r>
          </w:p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при крутом склоне - 1000 м</w:t>
            </w: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B51C4F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 xml:space="preserve">по линии водоразделов в пределах 3 </w:t>
            </w:r>
            <w:r>
              <w:rPr>
                <w:rFonts w:ascii="Times New Roman" w:hAnsi="Times New Roman" w:cs="Times New Roman"/>
              </w:rPr>
              <w:t>–</w:t>
            </w:r>
            <w:r w:rsidRPr="00FC7381">
              <w:rPr>
                <w:rFonts w:ascii="Times New Roman" w:hAnsi="Times New Roman" w:cs="Times New Roman"/>
              </w:rPr>
              <w:t xml:space="preserve"> 5 км, включая притоки</w:t>
            </w:r>
          </w:p>
        </w:tc>
      </w:tr>
      <w:tr w:rsidR="00F55AA6" w:rsidRPr="00FC7381" w:rsidTr="00F55AA6">
        <w:trPr>
          <w:trHeight w:val="63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FC7381">
              <w:rPr>
                <w:rFonts w:ascii="Times New Roman" w:hAnsi="Times New Roman" w:cs="Times New Roman"/>
              </w:rPr>
              <w:t>) водоемы (водохранилища, озера)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не менее 100 м от линии уреза воды при летне-осенней межени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3 - 5 км во все стороны от водозабора или на 500 - 1000 м при нормальном подпорном уровне</w:t>
            </w: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совпадают с границами II пояса</w:t>
            </w:r>
          </w:p>
        </w:tc>
      </w:tr>
      <w:tr w:rsidR="00F55AA6" w:rsidRPr="00FC7381" w:rsidTr="00F55AA6">
        <w:trPr>
          <w:trHeight w:val="32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Водопроводные сооружения и водоводы</w:t>
            </w:r>
          </w:p>
        </w:tc>
        <w:tc>
          <w:tcPr>
            <w:tcW w:w="10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ind w:left="-57" w:right="-57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Границы санитарно-защитной полосы</w:t>
            </w:r>
          </w:p>
          <w:p w:rsidR="00F55AA6" w:rsidRPr="00C27E62" w:rsidRDefault="00F55AA6" w:rsidP="00F55AA6">
            <w:pPr>
              <w:pStyle w:val="ac"/>
              <w:ind w:left="-57" w:right="-57"/>
              <w:rPr>
                <w:rFonts w:ascii="Times New Roman" w:hAnsi="Times New Roman" w:cs="Times New Roman"/>
                <w:spacing w:val="-20"/>
              </w:rPr>
            </w:pPr>
            <w:r w:rsidRPr="00FC7381">
              <w:rPr>
                <w:rFonts w:ascii="Times New Roman" w:hAnsi="Times New Roman" w:cs="Times New Roman"/>
              </w:rPr>
              <w:t xml:space="preserve">от стен запасных и регулирующих емкостей, фильтров и контактных осветителей </w:t>
            </w:r>
            <w:r w:rsidR="00B51C4F">
              <w:rPr>
                <w:rFonts w:ascii="Times New Roman" w:hAnsi="Times New Roman" w:cs="Times New Roman"/>
                <w:spacing w:val="-20"/>
              </w:rPr>
              <w:t>–</w:t>
            </w:r>
            <w:r w:rsidRPr="00C27E62">
              <w:rPr>
                <w:rFonts w:ascii="Times New Roman" w:hAnsi="Times New Roman" w:cs="Times New Roman"/>
                <w:spacing w:val="-20"/>
              </w:rPr>
              <w:t xml:space="preserve"> </w:t>
            </w:r>
            <w:r w:rsidR="00B51C4F" w:rsidRPr="00B51C4F">
              <w:rPr>
                <w:rFonts w:ascii="Times New Roman" w:hAnsi="Times New Roman" w:cs="Times New Roman"/>
              </w:rPr>
              <w:t>не менее</w:t>
            </w:r>
            <w:r w:rsidR="00B51C4F">
              <w:rPr>
                <w:rFonts w:ascii="Times New Roman" w:hAnsi="Times New Roman" w:cs="Times New Roman"/>
                <w:spacing w:val="-20"/>
              </w:rPr>
              <w:t xml:space="preserve">  </w:t>
            </w:r>
            <w:r w:rsidRPr="00C27E62">
              <w:rPr>
                <w:rFonts w:ascii="Times New Roman" w:hAnsi="Times New Roman" w:cs="Times New Roman"/>
                <w:spacing w:val="-20"/>
              </w:rPr>
              <w:t xml:space="preserve">30 </w:t>
            </w:r>
            <w:r w:rsidR="00B51C4F">
              <w:rPr>
                <w:rFonts w:ascii="Times New Roman" w:hAnsi="Times New Roman" w:cs="Times New Roman"/>
                <w:spacing w:val="-20"/>
              </w:rPr>
              <w:t xml:space="preserve"> </w:t>
            </w:r>
            <w:r w:rsidRPr="00C27E62">
              <w:rPr>
                <w:rFonts w:ascii="Times New Roman" w:hAnsi="Times New Roman" w:cs="Times New Roman"/>
                <w:spacing w:val="-20"/>
              </w:rPr>
              <w:t>м</w:t>
            </w:r>
            <w:r w:rsidR="00B51C4F">
              <w:rPr>
                <w:rFonts w:ascii="Times New Roman" w:hAnsi="Times New Roman" w:cs="Times New Roman"/>
                <w:spacing w:val="-20"/>
              </w:rPr>
              <w:t xml:space="preserve"> </w:t>
            </w:r>
            <w:r w:rsidRPr="00C27E62">
              <w:rPr>
                <w:rFonts w:ascii="Times New Roman" w:hAnsi="Times New Roman" w:cs="Times New Roman"/>
                <w:spacing w:val="-20"/>
              </w:rPr>
              <w:t xml:space="preserve"> 4);</w:t>
            </w:r>
          </w:p>
          <w:p w:rsidR="00F55AA6" w:rsidRPr="00FC7381" w:rsidRDefault="00F55AA6" w:rsidP="00F55AA6">
            <w:pPr>
              <w:pStyle w:val="ac"/>
              <w:ind w:left="-57" w:right="-57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 xml:space="preserve">от водонапорных башен - не менее 10 м </w:t>
            </w:r>
            <w:r>
              <w:rPr>
                <w:rFonts w:ascii="Times New Roman" w:hAnsi="Times New Roman" w:cs="Times New Roman"/>
              </w:rPr>
              <w:t>(</w:t>
            </w:r>
            <w:r w:rsidRPr="00FC7381">
              <w:rPr>
                <w:rFonts w:ascii="Times New Roman" w:hAnsi="Times New Roman" w:cs="Times New Roman"/>
              </w:rPr>
              <w:t>5);</w:t>
            </w:r>
          </w:p>
          <w:p w:rsidR="00F55AA6" w:rsidRPr="00FC7381" w:rsidRDefault="00F55AA6" w:rsidP="00F55AA6">
            <w:pPr>
              <w:pStyle w:val="ac"/>
              <w:ind w:left="-57" w:right="-57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 xml:space="preserve">от остальных помещений (отстойники, </w:t>
            </w:r>
            <w:proofErr w:type="spellStart"/>
            <w:r w:rsidRPr="00FC7381">
              <w:rPr>
                <w:rFonts w:ascii="Times New Roman" w:hAnsi="Times New Roman" w:cs="Times New Roman"/>
              </w:rPr>
              <w:t>реагентное</w:t>
            </w:r>
            <w:proofErr w:type="spellEnd"/>
            <w:r w:rsidRPr="00FC7381">
              <w:rPr>
                <w:rFonts w:ascii="Times New Roman" w:hAnsi="Times New Roman" w:cs="Times New Roman"/>
              </w:rPr>
              <w:t xml:space="preserve"> хозяйство, склад хлора </w:t>
            </w:r>
            <w:r>
              <w:rPr>
                <w:rFonts w:ascii="Times New Roman" w:hAnsi="Times New Roman" w:cs="Times New Roman"/>
              </w:rPr>
              <w:t>(</w:t>
            </w:r>
            <w:r w:rsidRPr="00FC7381">
              <w:rPr>
                <w:rFonts w:ascii="Times New Roman" w:hAnsi="Times New Roman" w:cs="Times New Roman"/>
              </w:rPr>
              <w:t>6), насосные станции и др.) - не менее 15 м;</w:t>
            </w:r>
          </w:p>
          <w:p w:rsidR="00F55AA6" w:rsidRPr="00FC7381" w:rsidRDefault="00F55AA6" w:rsidP="00F55AA6">
            <w:pPr>
              <w:pStyle w:val="ac"/>
              <w:ind w:left="-57" w:right="-57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от крайних линий водопровода:</w:t>
            </w:r>
          </w:p>
          <w:p w:rsidR="00F55AA6" w:rsidRPr="00FC7381" w:rsidRDefault="00F55AA6" w:rsidP="00F55AA6">
            <w:pPr>
              <w:pStyle w:val="ac"/>
              <w:ind w:left="-57" w:right="-57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при отсутствии грунтовых вод - не менее 10 м при диаметре водоводов до 1000 мм и не менее 20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C7381">
              <w:rPr>
                <w:rFonts w:ascii="Times New Roman" w:hAnsi="Times New Roman" w:cs="Times New Roman"/>
              </w:rPr>
              <w:t>м при диаметре более 1000 мм;</w:t>
            </w:r>
          </w:p>
          <w:p w:rsidR="00F55AA6" w:rsidRPr="00FC7381" w:rsidRDefault="00F55AA6" w:rsidP="00B51C4F">
            <w:pPr>
              <w:pStyle w:val="ac"/>
              <w:ind w:left="-57" w:right="-57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при наличии грунтовых вод - не менее 50 м вне зависимости от диаметра водоводов</w:t>
            </w:r>
          </w:p>
        </w:tc>
      </w:tr>
    </w:tbl>
    <w:p w:rsidR="00F55AA6" w:rsidRPr="00752085" w:rsidRDefault="00F55AA6" w:rsidP="00F55A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55AA6" w:rsidRPr="00752085" w:rsidRDefault="00F55AA6" w:rsidP="00F55AA6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F55AA6" w:rsidRPr="00752085" w:rsidSect="00F55AA6">
          <w:pgSz w:w="16837" w:h="11905" w:orient="landscape"/>
          <w:pgMar w:top="1701" w:right="799" w:bottom="1134" w:left="1100" w:header="720" w:footer="720" w:gutter="0"/>
          <w:cols w:space="720"/>
          <w:noEndnote/>
        </w:sectPr>
      </w:pPr>
    </w:p>
    <w:p w:rsidR="00F55AA6" w:rsidRPr="00752085" w:rsidRDefault="00F55AA6" w:rsidP="00F55A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52085">
        <w:rPr>
          <w:rFonts w:ascii="Times New Roman" w:hAnsi="Times New Roman" w:cs="Times New Roman"/>
          <w:sz w:val="28"/>
          <w:szCs w:val="28"/>
        </w:rPr>
        <w:lastRenderedPageBreak/>
        <w:t>1) При определении границ II</w:t>
      </w:r>
      <w:r w:rsidR="00DA71C2">
        <w:rPr>
          <w:rFonts w:ascii="Times New Roman" w:hAnsi="Times New Roman" w:cs="Times New Roman"/>
          <w:sz w:val="28"/>
          <w:szCs w:val="28"/>
        </w:rPr>
        <w:t xml:space="preserve"> </w:t>
      </w:r>
      <w:r w:rsidRPr="00752085">
        <w:rPr>
          <w:rFonts w:ascii="Times New Roman" w:hAnsi="Times New Roman" w:cs="Times New Roman"/>
          <w:sz w:val="28"/>
          <w:szCs w:val="28"/>
        </w:rPr>
        <w:t xml:space="preserve">пояса </w:t>
      </w:r>
      <w:proofErr w:type="spellStart"/>
      <w:r w:rsidRPr="00752085">
        <w:rPr>
          <w:rFonts w:ascii="Times New Roman" w:hAnsi="Times New Roman" w:cs="Times New Roman"/>
          <w:sz w:val="28"/>
          <w:szCs w:val="28"/>
        </w:rPr>
        <w:t>Тм</w:t>
      </w:r>
      <w:proofErr w:type="spellEnd"/>
      <w:r w:rsidRPr="00752085">
        <w:rPr>
          <w:rFonts w:ascii="Times New Roman" w:hAnsi="Times New Roman" w:cs="Times New Roman"/>
          <w:sz w:val="28"/>
          <w:szCs w:val="28"/>
        </w:rPr>
        <w:t xml:space="preserve"> (время продвижения микробного загрязнения с потоком подземных вод к водозабору) принимается по таблице: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260"/>
        <w:gridCol w:w="1346"/>
      </w:tblGrid>
      <w:tr w:rsidR="00F55AA6" w:rsidRPr="00FC7381" w:rsidTr="00F55AA6"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Гидрологические условия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C7381">
              <w:rPr>
                <w:rFonts w:ascii="Times New Roman" w:hAnsi="Times New Roman" w:cs="Times New Roman"/>
              </w:rPr>
              <w:t>Тм</w:t>
            </w:r>
            <w:proofErr w:type="spellEnd"/>
            <w:r w:rsidRPr="00FC7381">
              <w:rPr>
                <w:rFonts w:ascii="Times New Roman" w:hAnsi="Times New Roman" w:cs="Times New Roman"/>
              </w:rPr>
              <w:t xml:space="preserve"> (в сутках)</w:t>
            </w:r>
          </w:p>
        </w:tc>
      </w:tr>
      <w:tr w:rsidR="00F55AA6" w:rsidRPr="00FC7381" w:rsidTr="00F55AA6"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1. Недостаточно защищенные подземные воды (грунтовые воды, а также напорные и безнапорные межпластовые воды, имеющие непосредственную гидравлическую связь с открытым водоемом)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400</w:t>
            </w:r>
          </w:p>
        </w:tc>
      </w:tr>
      <w:tr w:rsidR="00F55AA6" w:rsidRPr="00FC7381" w:rsidTr="00F55AA6"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2. Защищенные подземные воды (напорные и безнапорные межпластовые воды, не имеющие непосредственной гидравлической связи с открытым водоемом)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200</w:t>
            </w:r>
          </w:p>
        </w:tc>
      </w:tr>
    </w:tbl>
    <w:p w:rsidR="00F55AA6" w:rsidRPr="00752085" w:rsidRDefault="00F55AA6" w:rsidP="00F55A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55AA6" w:rsidRPr="00752085" w:rsidRDefault="00F55AA6" w:rsidP="00F55A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52085">
        <w:rPr>
          <w:rFonts w:ascii="Times New Roman" w:hAnsi="Times New Roman" w:cs="Times New Roman"/>
          <w:sz w:val="28"/>
          <w:szCs w:val="28"/>
        </w:rPr>
        <w:t xml:space="preserve">2) Граница третьего пояса, предназначенного для защиты водоносного пласта от химических загрязнений, определяется гидродинамическими расчетами. При этом время движения химического загрязнения к водозабору должно быть больше расчетного </w:t>
      </w:r>
      <w:proofErr w:type="spellStart"/>
      <w:r w:rsidRPr="00752085">
        <w:rPr>
          <w:rFonts w:ascii="Times New Roman" w:hAnsi="Times New Roman" w:cs="Times New Roman"/>
          <w:sz w:val="28"/>
          <w:szCs w:val="28"/>
        </w:rPr>
        <w:t>Тх</w:t>
      </w:r>
      <w:proofErr w:type="spellEnd"/>
      <w:r w:rsidRPr="00752085">
        <w:rPr>
          <w:rFonts w:ascii="Times New Roman" w:hAnsi="Times New Roman" w:cs="Times New Roman"/>
          <w:sz w:val="28"/>
          <w:szCs w:val="28"/>
        </w:rPr>
        <w:t>.</w:t>
      </w:r>
    </w:p>
    <w:p w:rsidR="00F55AA6" w:rsidRPr="00752085" w:rsidRDefault="00F55AA6" w:rsidP="00F55A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52085">
        <w:rPr>
          <w:rFonts w:ascii="Times New Roman" w:hAnsi="Times New Roman" w:cs="Times New Roman"/>
          <w:sz w:val="28"/>
          <w:szCs w:val="28"/>
        </w:rPr>
        <w:t>Тх</w:t>
      </w:r>
      <w:proofErr w:type="spellEnd"/>
      <w:r w:rsidRPr="00752085">
        <w:rPr>
          <w:rFonts w:ascii="Times New Roman" w:hAnsi="Times New Roman" w:cs="Times New Roman"/>
          <w:sz w:val="28"/>
          <w:szCs w:val="28"/>
        </w:rPr>
        <w:t xml:space="preserve"> принимается как срок эксплуатации водозабора (обычный срок эксплуатации водозабора - 25-50 лет).</w:t>
      </w:r>
    </w:p>
    <w:p w:rsidR="00F55AA6" w:rsidRPr="00752085" w:rsidRDefault="00F55AA6" w:rsidP="00F55A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52085">
        <w:rPr>
          <w:rFonts w:ascii="Times New Roman" w:hAnsi="Times New Roman" w:cs="Times New Roman"/>
          <w:sz w:val="28"/>
          <w:szCs w:val="28"/>
        </w:rPr>
        <w:t>3) В границы I пояса инфильтрационных водозаборов подземных вод включается прибрежная территория между водозабором и поверхностным водоемом, если расстояние между ними менее 150 м.</w:t>
      </w:r>
    </w:p>
    <w:p w:rsidR="00F55AA6" w:rsidRPr="00B51C4F" w:rsidRDefault="00F55AA6" w:rsidP="00F55A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52085">
        <w:rPr>
          <w:rFonts w:ascii="Times New Roman" w:hAnsi="Times New Roman" w:cs="Times New Roman"/>
          <w:sz w:val="28"/>
          <w:szCs w:val="28"/>
        </w:rPr>
        <w:t xml:space="preserve">4) При расположении водопроводных сооружений на территории объекта указанные расстояния допускается сокращать </w:t>
      </w:r>
      <w:r w:rsidRPr="00F62B15">
        <w:rPr>
          <w:rFonts w:ascii="Times New Roman" w:hAnsi="Times New Roman" w:cs="Times New Roman"/>
          <w:spacing w:val="-20"/>
          <w:sz w:val="28"/>
          <w:szCs w:val="28"/>
        </w:rPr>
        <w:t xml:space="preserve">по согласованию с центром </w:t>
      </w:r>
      <w:r w:rsidRPr="00B51C4F">
        <w:rPr>
          <w:rFonts w:ascii="Times New Roman" w:hAnsi="Times New Roman" w:cs="Times New Roman"/>
          <w:sz w:val="28"/>
          <w:szCs w:val="28"/>
        </w:rPr>
        <w:t>государственного санитарно-эпидемиологического надзора, но не менее чем до 10 м.</w:t>
      </w:r>
    </w:p>
    <w:p w:rsidR="00F55AA6" w:rsidRPr="00752085" w:rsidRDefault="00F55AA6" w:rsidP="00F55A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52085">
        <w:rPr>
          <w:rFonts w:ascii="Times New Roman" w:hAnsi="Times New Roman" w:cs="Times New Roman"/>
          <w:sz w:val="28"/>
          <w:szCs w:val="28"/>
        </w:rPr>
        <w:t>5) По согласованию с центром государственного санитарно-эпидемиологического надзора первый пояс зоны санитарной охраны для отдельно стоящих водонапорных башен, в зависимости от их конструктивных особенностей, может не устанавливаться.</w:t>
      </w:r>
    </w:p>
    <w:p w:rsidR="00F55AA6" w:rsidRPr="00752085" w:rsidRDefault="00F55AA6" w:rsidP="00F55A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52085">
        <w:rPr>
          <w:rFonts w:ascii="Times New Roman" w:hAnsi="Times New Roman" w:cs="Times New Roman"/>
          <w:sz w:val="28"/>
          <w:szCs w:val="28"/>
        </w:rPr>
        <w:t>6) При наличии расходного склада хлора на территории расположения водопроводных сооружений размеры санитарно-защитной зоны до жилых и общественных зданий устанавливаются с учетом правил безопасности при производстве, хранении, транспортировании и применении хлора.</w:t>
      </w:r>
    </w:p>
    <w:p w:rsidR="00F55AA6" w:rsidRPr="00752085" w:rsidRDefault="00F55AA6" w:rsidP="00F55AA6">
      <w:pPr>
        <w:rPr>
          <w:rFonts w:ascii="Times New Roman" w:hAnsi="Times New Roman" w:cs="Times New Roman"/>
          <w:sz w:val="28"/>
          <w:szCs w:val="28"/>
        </w:rPr>
      </w:pPr>
      <w:r w:rsidRPr="00DA71C2">
        <w:rPr>
          <w:rStyle w:val="a9"/>
          <w:rFonts w:ascii="Times New Roman" w:hAnsi="Times New Roman" w:cs="Times New Roman"/>
          <w:b w:val="0"/>
        </w:rPr>
        <w:lastRenderedPageBreak/>
        <w:t>Примечание:</w:t>
      </w:r>
      <w:r w:rsidRPr="00DA71C2">
        <w:rPr>
          <w:rFonts w:ascii="Times New Roman" w:hAnsi="Times New Roman" w:cs="Times New Roman"/>
        </w:rPr>
        <w:t xml:space="preserve"> </w:t>
      </w:r>
      <w:r w:rsidR="00B51C4F" w:rsidRPr="00DA71C2">
        <w:rPr>
          <w:rFonts w:ascii="Times New Roman" w:hAnsi="Times New Roman" w:cs="Times New Roman"/>
        </w:rPr>
        <w:t>н</w:t>
      </w:r>
      <w:r w:rsidRPr="00DA71C2">
        <w:rPr>
          <w:rFonts w:ascii="Times New Roman" w:hAnsi="Times New Roman" w:cs="Times New Roman"/>
        </w:rPr>
        <w:t>астоящее приложение содержит нормы, установленные</w:t>
      </w:r>
      <w:r w:rsidRPr="00C27E62">
        <w:rPr>
          <w:rFonts w:ascii="Times New Roman" w:hAnsi="Times New Roman" w:cs="Times New Roman"/>
        </w:rPr>
        <w:t xml:space="preserve"> требованиями нормативно-технической документации.</w:t>
      </w:r>
    </w:p>
    <w:p w:rsidR="00F55AA6" w:rsidRPr="00752085" w:rsidRDefault="00F55AA6" w:rsidP="00F55AA6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F55AA6" w:rsidRPr="00752085" w:rsidSect="00F55AA6">
          <w:pgSz w:w="11905" w:h="16837"/>
          <w:pgMar w:top="1134" w:right="799" w:bottom="1134" w:left="1701" w:header="720" w:footer="720" w:gutter="0"/>
          <w:cols w:space="720"/>
          <w:noEndnote/>
        </w:sectPr>
      </w:pPr>
    </w:p>
    <w:tbl>
      <w:tblPr>
        <w:tblW w:w="1500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127"/>
        <w:gridCol w:w="2551"/>
        <w:gridCol w:w="1843"/>
        <w:gridCol w:w="1859"/>
        <w:gridCol w:w="1529"/>
        <w:gridCol w:w="1274"/>
        <w:gridCol w:w="3822"/>
      </w:tblGrid>
      <w:tr w:rsidR="00F55AA6" w:rsidRPr="00FC7381" w:rsidTr="00B51C4F">
        <w:tc>
          <w:tcPr>
            <w:tcW w:w="150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5AA6" w:rsidRPr="00B51C4F" w:rsidRDefault="00825A08" w:rsidP="00F55AA6">
            <w:pPr>
              <w:ind w:firstLine="9815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  </w:t>
            </w:r>
            <w:r w:rsidR="00F55AA6" w:rsidRPr="00B51C4F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Приложение №8</w:t>
            </w:r>
          </w:p>
          <w:p w:rsidR="00820BD8" w:rsidRDefault="00820BD8" w:rsidP="00820BD8">
            <w:pPr>
              <w:ind w:left="9957" w:firstLine="0"/>
              <w:jc w:val="left"/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C4029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 xml:space="preserve">к </w:t>
            </w:r>
            <w:r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н</w:t>
            </w:r>
            <w:r w:rsidRPr="00AC4029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орматив</w:t>
            </w:r>
            <w:r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ам</w:t>
            </w:r>
            <w:r w:rsidRPr="00AC4029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 xml:space="preserve"> градостроительного проектирования в гор</w:t>
            </w:r>
            <w:r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 xml:space="preserve">одском </w:t>
            </w:r>
            <w:proofErr w:type="gramStart"/>
            <w:r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округе</w:t>
            </w:r>
            <w:proofErr w:type="gramEnd"/>
            <w:r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 xml:space="preserve"> ЗАТО город Фокино</w:t>
            </w:r>
            <w:r w:rsidRPr="00AC4029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F55AA6" w:rsidRPr="00752085" w:rsidRDefault="00F55AA6" w:rsidP="00F55AA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5AA6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432">
              <w:rPr>
                <w:rFonts w:ascii="Times New Roman" w:hAnsi="Times New Roman" w:cs="Times New Roman"/>
                <w:sz w:val="28"/>
                <w:szCs w:val="28"/>
              </w:rPr>
              <w:t>Обоснование показателей раздела "Зоны инженерной инфраструктуры"</w:t>
            </w:r>
          </w:p>
          <w:p w:rsidR="00B51C4F" w:rsidRPr="00B51C4F" w:rsidRDefault="00B51C4F" w:rsidP="00B51C4F"/>
        </w:tc>
      </w:tr>
      <w:tr w:rsidR="00F55AA6" w:rsidRPr="00FC7381" w:rsidTr="00B51C4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Название регламентирующего документа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Показатель</w:t>
            </w:r>
          </w:p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(по нормативному документу)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2924E8" w:rsidRDefault="00F55AA6" w:rsidP="00F55AA6">
            <w:pPr>
              <w:pStyle w:val="ab"/>
              <w:ind w:left="-57" w:right="-57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2924E8">
              <w:rPr>
                <w:rFonts w:ascii="Times New Roman" w:hAnsi="Times New Roman" w:cs="Times New Roman"/>
                <w:spacing w:val="-4"/>
              </w:rPr>
              <w:t>Единица измерения при расчете</w:t>
            </w:r>
          </w:p>
          <w:p w:rsidR="00F55AA6" w:rsidRPr="00FC7381" w:rsidRDefault="00F55AA6" w:rsidP="00F55AA6">
            <w:pPr>
              <w:pStyle w:val="ab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2924E8">
              <w:rPr>
                <w:rFonts w:ascii="Times New Roman" w:hAnsi="Times New Roman" w:cs="Times New Roman"/>
                <w:spacing w:val="-4"/>
              </w:rPr>
              <w:t>(по нормативному документу)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2924E8" w:rsidRDefault="00F55AA6" w:rsidP="00F55AA6">
            <w:pPr>
              <w:pStyle w:val="ab"/>
              <w:ind w:left="-113" w:right="-113"/>
              <w:jc w:val="center"/>
              <w:rPr>
                <w:rFonts w:ascii="Times New Roman" w:hAnsi="Times New Roman" w:cs="Times New Roman"/>
                <w:spacing w:val="-8"/>
                <w:position w:val="6"/>
              </w:rPr>
            </w:pPr>
            <w:r w:rsidRPr="002924E8">
              <w:rPr>
                <w:rFonts w:ascii="Times New Roman" w:hAnsi="Times New Roman" w:cs="Times New Roman"/>
                <w:spacing w:val="-8"/>
                <w:position w:val="6"/>
              </w:rPr>
              <w:t>Фактическое значение показателя (пример на сегодняшний день по Приморскому краю)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Значение показателя в нормативном документе (пример)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Значение показателя на расчетный срок (пример)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Примечания (аргументация)</w:t>
            </w:r>
          </w:p>
        </w:tc>
      </w:tr>
      <w:tr w:rsidR="00F55AA6" w:rsidRPr="00FC7381" w:rsidTr="00B51C4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7</w:t>
            </w:r>
          </w:p>
        </w:tc>
      </w:tr>
      <w:tr w:rsidR="00B51C4F" w:rsidRPr="00FC7381" w:rsidTr="00B51C4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4F" w:rsidRPr="00FC7381" w:rsidRDefault="00B51C4F" w:rsidP="00B51C4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Руководящий документ 34.20.185-94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4F" w:rsidRPr="00FC7381" w:rsidRDefault="00B51C4F" w:rsidP="00B51C4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укрупненный показатель удельной расчетной коммунально-бытовой нагрузки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4F" w:rsidRPr="00FC7381" w:rsidRDefault="00B51C4F" w:rsidP="00B51C4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кВт/чел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4F" w:rsidRPr="00FC7381" w:rsidRDefault="00B51C4F" w:rsidP="00B51C4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FC738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4F" w:rsidRPr="00FC7381" w:rsidRDefault="00B51C4F" w:rsidP="00B51C4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4F" w:rsidRPr="00FC7381" w:rsidRDefault="00B51C4F" w:rsidP="00B51C4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0,57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4F" w:rsidRPr="00533DF3" w:rsidRDefault="00B51C4F" w:rsidP="00B51C4F">
            <w:pPr>
              <w:pStyle w:val="ac"/>
              <w:jc w:val="both"/>
            </w:pPr>
            <w:r w:rsidRPr="00FC7381">
              <w:rPr>
                <w:rFonts w:ascii="Times New Roman" w:hAnsi="Times New Roman" w:cs="Times New Roman"/>
              </w:rPr>
              <w:t>показатель изменяется на коэффициент от 1,26 до 1,38 в зависимости от соотношения обеспеченности жильем (кв. м/чел), взятой за основу в региональном нормативном документе и исходном нормативном документе. Кроме того, показатель меняется в средних, малых и сельских поселениях, входящих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C7381">
              <w:rPr>
                <w:rFonts w:ascii="Times New Roman" w:hAnsi="Times New Roman" w:cs="Times New Roman"/>
              </w:rPr>
              <w:t>агломерацию на коэффициент 1,1 в связи с возрастающей в этих городах общественно-деловой функцией</w:t>
            </w:r>
          </w:p>
        </w:tc>
      </w:tr>
      <w:tr w:rsidR="00B51C4F" w:rsidRPr="00FC7381" w:rsidTr="00B51C4F">
        <w:trPr>
          <w:trHeight w:val="168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C4F" w:rsidRPr="00FC7381" w:rsidRDefault="00B51C4F" w:rsidP="00B51C4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4F" w:rsidRPr="00FC7381" w:rsidRDefault="00B51C4F" w:rsidP="00B51C4F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укрупненный показатель расхода электроэнергии коммунально-бытовых потребителей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4F" w:rsidRPr="00FC7381" w:rsidRDefault="00B51C4F" w:rsidP="00B51C4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кВтч/чел. в год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4F" w:rsidRPr="00FC7381" w:rsidRDefault="00B51C4F" w:rsidP="00B51C4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1215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4F" w:rsidRPr="00FC7381" w:rsidRDefault="00B51C4F" w:rsidP="00B51C4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2170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4F" w:rsidRPr="00FC7381" w:rsidRDefault="00B51C4F" w:rsidP="00B51C4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2730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4F" w:rsidRPr="00FC7381" w:rsidRDefault="00B51C4F" w:rsidP="00B51C4F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показатель меняется пропорционально изменению укрупненного показателя удельной расчетной коммунально-бытовой нагрузки</w:t>
            </w:r>
          </w:p>
        </w:tc>
      </w:tr>
      <w:tr w:rsidR="00B51C4F" w:rsidRPr="00FC7381" w:rsidTr="00B51C4F">
        <w:trPr>
          <w:trHeight w:val="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4F" w:rsidRPr="00B51C4F" w:rsidRDefault="00E43618" w:rsidP="00F55AA6">
            <w:pPr>
              <w:pStyle w:val="ab"/>
              <w:jc w:val="center"/>
              <w:rPr>
                <w:rFonts w:ascii="Times New Roman" w:hAnsi="Times New Roman" w:cs="Times New Roman"/>
                <w:b/>
              </w:rPr>
            </w:pPr>
            <w:hyperlink r:id="rId20" w:history="1">
              <w:proofErr w:type="spellStart"/>
              <w:r w:rsidR="00B51C4F" w:rsidRPr="00B51C4F">
                <w:rPr>
                  <w:rStyle w:val="aa"/>
                  <w:rFonts w:ascii="Times New Roman" w:hAnsi="Times New Roman" w:cs="Times New Roman"/>
                  <w:b w:val="0"/>
                </w:rPr>
                <w:t>СНиП</w:t>
              </w:r>
              <w:proofErr w:type="spellEnd"/>
              <w:r w:rsidR="00B51C4F" w:rsidRPr="00B51C4F">
                <w:rPr>
                  <w:rStyle w:val="aa"/>
                  <w:rFonts w:ascii="Times New Roman" w:hAnsi="Times New Roman" w:cs="Times New Roman"/>
                  <w:b w:val="0"/>
                </w:rPr>
                <w:t xml:space="preserve"> 2.04.07-86*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4F" w:rsidRPr="00FC7381" w:rsidRDefault="00B51C4F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коэффициент, учитывающий тепловой поток на отопление общественных зданий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4F" w:rsidRPr="00FC7381" w:rsidRDefault="00B51C4F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4F" w:rsidRPr="00FC7381" w:rsidRDefault="00B51C4F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4F" w:rsidRPr="00FC7381" w:rsidRDefault="00B51C4F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4F" w:rsidRPr="00FC7381" w:rsidRDefault="00B51C4F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0,35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4F" w:rsidRPr="00FC7381" w:rsidRDefault="00B51C4F" w:rsidP="00B51C4F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рост коэффициента обусловлен ростом общественно-деловой нагрузки в регионе по сравнению с 1986 годом</w:t>
            </w:r>
          </w:p>
        </w:tc>
      </w:tr>
      <w:tr w:rsidR="00B51C4F" w:rsidRPr="00FC7381" w:rsidTr="00B51C4F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4F" w:rsidRPr="00FC7381" w:rsidRDefault="00B51C4F" w:rsidP="00F55AA6">
            <w:pPr>
              <w:pStyle w:val="ab"/>
              <w:rPr>
                <w:rFonts w:ascii="Times New Roman" w:hAnsi="Times New Roman" w:cs="Times New Roman"/>
              </w:rPr>
            </w:pPr>
          </w:p>
          <w:p w:rsidR="00B51C4F" w:rsidRPr="00B51C4F" w:rsidRDefault="00E43618" w:rsidP="00F55AA6">
            <w:pPr>
              <w:pStyle w:val="ab"/>
              <w:rPr>
                <w:rFonts w:ascii="Times New Roman" w:hAnsi="Times New Roman" w:cs="Times New Roman"/>
                <w:b/>
              </w:rPr>
            </w:pPr>
            <w:hyperlink r:id="rId21" w:history="1">
              <w:proofErr w:type="spellStart"/>
              <w:r w:rsidR="00B51C4F" w:rsidRPr="00B51C4F">
                <w:rPr>
                  <w:rStyle w:val="aa"/>
                  <w:rFonts w:ascii="Times New Roman" w:hAnsi="Times New Roman" w:cs="Times New Roman"/>
                  <w:b w:val="0"/>
                </w:rPr>
                <w:t>СНиП</w:t>
              </w:r>
              <w:proofErr w:type="spellEnd"/>
              <w:r w:rsidR="00B51C4F" w:rsidRPr="00B51C4F">
                <w:rPr>
                  <w:rStyle w:val="aa"/>
                  <w:rFonts w:ascii="Times New Roman" w:hAnsi="Times New Roman" w:cs="Times New Roman"/>
                  <w:b w:val="0"/>
                </w:rPr>
                <w:t xml:space="preserve"> 2.04.08-87*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4F" w:rsidRPr="00FC7381" w:rsidRDefault="00B51C4F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коэффициент, учитывающий тепловой поток на вентиляцию общественных зданий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4F" w:rsidRPr="00FC7381" w:rsidRDefault="00B51C4F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4F" w:rsidRPr="00FC7381" w:rsidRDefault="00B51C4F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4F" w:rsidRPr="00FC7381" w:rsidRDefault="00B51C4F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4F" w:rsidRPr="00FC7381" w:rsidRDefault="00B51C4F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0,65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4F" w:rsidRPr="00FC7381" w:rsidRDefault="00B51C4F" w:rsidP="00B51C4F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рост коэффициента обусловлен ростом общественно-деловой нагрузки в регионе по сравнению с 1986 годом</w:t>
            </w:r>
          </w:p>
        </w:tc>
      </w:tr>
      <w:tr w:rsidR="00B51C4F" w:rsidRPr="00FC7381" w:rsidTr="00B51C4F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4F" w:rsidRPr="00FC7381" w:rsidRDefault="00B51C4F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4F" w:rsidRPr="00FC7381" w:rsidRDefault="00B51C4F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укрупненные показатели максимального теплового потока на отопление жилых зданий на 1 кв</w:t>
            </w:r>
            <w:proofErr w:type="gramStart"/>
            <w:r w:rsidRPr="00FC7381">
              <w:rPr>
                <w:rFonts w:ascii="Times New Roman" w:hAnsi="Times New Roman" w:cs="Times New Roman"/>
              </w:rPr>
              <w:t>.м</w:t>
            </w:r>
            <w:proofErr w:type="gramEnd"/>
            <w:r w:rsidRPr="00FC7381">
              <w:rPr>
                <w:rFonts w:ascii="Times New Roman" w:hAnsi="Times New Roman" w:cs="Times New Roman"/>
              </w:rPr>
              <w:t xml:space="preserve"> общей площади q0, Вт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4F" w:rsidRPr="00FC7381" w:rsidRDefault="00B51C4F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C7381">
              <w:rPr>
                <w:rFonts w:ascii="Times New Roman" w:hAnsi="Times New Roman" w:cs="Times New Roman"/>
              </w:rPr>
              <w:t>Вт</w:t>
            </w:r>
            <w:proofErr w:type="gramEnd"/>
            <w:r w:rsidRPr="00FC7381">
              <w:rPr>
                <w:rFonts w:ascii="Times New Roman" w:hAnsi="Times New Roman" w:cs="Times New Roman"/>
              </w:rPr>
              <w:t>/кв.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C7381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4F" w:rsidRPr="00FC7381" w:rsidRDefault="00B51C4F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4F" w:rsidRPr="00FC7381" w:rsidRDefault="00B51C4F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4F" w:rsidRPr="00FC7381" w:rsidRDefault="00B51C4F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174,6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4F" w:rsidRPr="00FC7381" w:rsidRDefault="00B51C4F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 xml:space="preserve">значение параметра снижено на коэффициент 0,9, отображающий увеличение степени </w:t>
            </w:r>
            <w:proofErr w:type="spellStart"/>
            <w:r w:rsidRPr="00FC7381">
              <w:rPr>
                <w:rFonts w:ascii="Times New Roman" w:hAnsi="Times New Roman" w:cs="Times New Roman"/>
              </w:rPr>
              <w:t>теплоизолированности</w:t>
            </w:r>
            <w:proofErr w:type="spellEnd"/>
            <w:r w:rsidRPr="00FC7381">
              <w:rPr>
                <w:rFonts w:ascii="Times New Roman" w:hAnsi="Times New Roman" w:cs="Times New Roman"/>
              </w:rPr>
              <w:t xml:space="preserve"> помещений в новых проектируемых зданиях и применение эффективных энергосберегающих технологий</w:t>
            </w:r>
          </w:p>
        </w:tc>
      </w:tr>
      <w:tr w:rsidR="00B51C4F" w:rsidRPr="00FC7381" w:rsidTr="00B51C4F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4F" w:rsidRPr="00FC7381" w:rsidRDefault="00B51C4F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4F" w:rsidRPr="00FC7381" w:rsidRDefault="00B51C4F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укрупненный показатель потребления газа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4F" w:rsidRPr="00FC7381" w:rsidRDefault="00B51C4F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куб.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C7381">
              <w:rPr>
                <w:rFonts w:ascii="Times New Roman" w:hAnsi="Times New Roman" w:cs="Times New Roman"/>
              </w:rPr>
              <w:t>м/чел в год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4F" w:rsidRPr="00FC7381" w:rsidRDefault="00B51C4F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4F" w:rsidRPr="00FC7381" w:rsidRDefault="00B51C4F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4F" w:rsidRPr="00FC7381" w:rsidRDefault="00B51C4F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4F" w:rsidRPr="00FC7381" w:rsidRDefault="00B51C4F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значение параметра снижено на коэффициент 0,9, отображающий увеличение степени применения эффективных энергосберегающих технологий и меньшие затраты газа на отопление помещений</w:t>
            </w:r>
          </w:p>
        </w:tc>
      </w:tr>
    </w:tbl>
    <w:p w:rsidR="00F55AA6" w:rsidRPr="00752085" w:rsidRDefault="00F55AA6" w:rsidP="00F55A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55AA6" w:rsidRPr="00752085" w:rsidRDefault="00F55AA6" w:rsidP="00F55AA6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F55AA6" w:rsidRPr="00752085" w:rsidSect="00B51C4F">
          <w:pgSz w:w="16837" w:h="11905" w:orient="landscape"/>
          <w:pgMar w:top="1701" w:right="709" w:bottom="851" w:left="425" w:header="720" w:footer="720" w:gutter="0"/>
          <w:cols w:space="720"/>
          <w:noEndnote/>
          <w:docGrid w:linePitch="326"/>
        </w:sectPr>
      </w:pPr>
    </w:p>
    <w:p w:rsidR="00F55AA6" w:rsidRPr="005E6738" w:rsidRDefault="005E6738" w:rsidP="00825A08">
      <w:pPr>
        <w:tabs>
          <w:tab w:val="left" w:pos="9781"/>
          <w:tab w:val="left" w:pos="9923"/>
        </w:tabs>
        <w:ind w:right="-93" w:firstLine="5103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Style w:val="a9"/>
          <w:rFonts w:ascii="Times New Roman" w:hAnsi="Times New Roman" w:cs="Times New Roman"/>
          <w:b w:val="0"/>
          <w:sz w:val="28"/>
          <w:szCs w:val="28"/>
        </w:rPr>
        <w:lastRenderedPageBreak/>
        <w:t xml:space="preserve">                                   </w:t>
      </w:r>
      <w:r w:rsidR="00825A08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                               </w:t>
      </w:r>
      <w:r w:rsidR="00F55AA6" w:rsidRPr="005E6738">
        <w:rPr>
          <w:rStyle w:val="a9"/>
          <w:rFonts w:ascii="Times New Roman" w:hAnsi="Times New Roman" w:cs="Times New Roman"/>
          <w:b w:val="0"/>
          <w:sz w:val="28"/>
          <w:szCs w:val="28"/>
        </w:rPr>
        <w:t>Приложение №9</w:t>
      </w:r>
    </w:p>
    <w:p w:rsidR="00820BD8" w:rsidRDefault="00820BD8" w:rsidP="00820BD8">
      <w:pPr>
        <w:ind w:left="9781" w:firstLine="0"/>
        <w:jc w:val="left"/>
        <w:rPr>
          <w:rStyle w:val="a9"/>
          <w:rFonts w:ascii="Times New Roman" w:hAnsi="Times New Roman" w:cs="Times New Roman"/>
          <w:b w:val="0"/>
          <w:sz w:val="28"/>
          <w:szCs w:val="28"/>
        </w:rPr>
      </w:pPr>
      <w:r w:rsidRPr="00AC4029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к </w:t>
      </w:r>
      <w:r>
        <w:rPr>
          <w:rStyle w:val="a9"/>
          <w:rFonts w:ascii="Times New Roman" w:hAnsi="Times New Roman" w:cs="Times New Roman"/>
          <w:b w:val="0"/>
          <w:sz w:val="28"/>
          <w:szCs w:val="28"/>
        </w:rPr>
        <w:t>н</w:t>
      </w:r>
      <w:r w:rsidRPr="00AC4029">
        <w:rPr>
          <w:rStyle w:val="a9"/>
          <w:rFonts w:ascii="Times New Roman" w:hAnsi="Times New Roman" w:cs="Times New Roman"/>
          <w:b w:val="0"/>
          <w:sz w:val="28"/>
          <w:szCs w:val="28"/>
        </w:rPr>
        <w:t>орматив</w:t>
      </w:r>
      <w:r>
        <w:rPr>
          <w:rStyle w:val="a9"/>
          <w:rFonts w:ascii="Times New Roman" w:hAnsi="Times New Roman" w:cs="Times New Roman"/>
          <w:b w:val="0"/>
          <w:sz w:val="28"/>
          <w:szCs w:val="28"/>
        </w:rPr>
        <w:t>ам</w:t>
      </w:r>
      <w:r w:rsidRPr="00AC4029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градостроительного проектирования в гор</w:t>
      </w:r>
      <w:r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одском </w:t>
      </w:r>
      <w:proofErr w:type="gramStart"/>
      <w:r>
        <w:rPr>
          <w:rStyle w:val="a9"/>
          <w:rFonts w:ascii="Times New Roman" w:hAnsi="Times New Roman" w:cs="Times New Roman"/>
          <w:b w:val="0"/>
          <w:sz w:val="28"/>
          <w:szCs w:val="28"/>
        </w:rPr>
        <w:t>округе</w:t>
      </w:r>
      <w:proofErr w:type="gramEnd"/>
      <w:r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ЗАТО город Фокино</w:t>
      </w:r>
      <w:r w:rsidRPr="00AC4029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F55AA6" w:rsidRPr="005E6738" w:rsidRDefault="00F55AA6" w:rsidP="00825A08">
      <w:pPr>
        <w:spacing w:line="360" w:lineRule="auto"/>
        <w:ind w:left="9781" w:right="-93" w:firstLine="5103"/>
        <w:jc w:val="left"/>
        <w:rPr>
          <w:rFonts w:ascii="Times New Roman" w:hAnsi="Times New Roman" w:cs="Times New Roman"/>
          <w:sz w:val="28"/>
          <w:szCs w:val="28"/>
        </w:rPr>
      </w:pPr>
    </w:p>
    <w:p w:rsidR="00F55AA6" w:rsidRPr="002B2432" w:rsidRDefault="00F55AA6" w:rsidP="00F55AA6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 w:rsidRPr="002B2432">
        <w:rPr>
          <w:rFonts w:ascii="Times New Roman" w:hAnsi="Times New Roman" w:cs="Times New Roman"/>
          <w:b w:val="0"/>
          <w:sz w:val="28"/>
          <w:szCs w:val="28"/>
        </w:rPr>
        <w:t>Перечень</w:t>
      </w:r>
      <w:r w:rsidRPr="002B2432">
        <w:rPr>
          <w:rFonts w:ascii="Times New Roman" w:hAnsi="Times New Roman" w:cs="Times New Roman"/>
          <w:b w:val="0"/>
          <w:sz w:val="28"/>
          <w:szCs w:val="28"/>
        </w:rPr>
        <w:br/>
        <w:t xml:space="preserve">населенных пунктов городского </w:t>
      </w:r>
      <w:proofErr w:type="gramStart"/>
      <w:r w:rsidRPr="002B2432">
        <w:rPr>
          <w:rFonts w:ascii="Times New Roman" w:hAnsi="Times New Roman" w:cs="Times New Roman"/>
          <w:b w:val="0"/>
          <w:sz w:val="28"/>
          <w:szCs w:val="28"/>
        </w:rPr>
        <w:t>округа</w:t>
      </w:r>
      <w:proofErr w:type="gramEnd"/>
      <w:r w:rsidRPr="002B2432">
        <w:rPr>
          <w:rFonts w:ascii="Times New Roman" w:hAnsi="Times New Roman" w:cs="Times New Roman"/>
          <w:b w:val="0"/>
          <w:sz w:val="28"/>
          <w:szCs w:val="28"/>
        </w:rPr>
        <w:t xml:space="preserve"> ЗАТО город Фокино, расположенных в сейсмических районах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500"/>
        <w:gridCol w:w="1960"/>
        <w:gridCol w:w="1820"/>
        <w:gridCol w:w="1820"/>
      </w:tblGrid>
      <w:tr w:rsidR="00F55AA6" w:rsidRPr="00FC7381" w:rsidTr="00F55AA6"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Название населенного пункта</w:t>
            </w:r>
          </w:p>
        </w:tc>
        <w:tc>
          <w:tcPr>
            <w:tcW w:w="5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Расчетная сейсмическая интенсивность в баллах шкалы MSK-64</w:t>
            </w:r>
          </w:p>
        </w:tc>
      </w:tr>
      <w:tr w:rsidR="00F55AA6" w:rsidRPr="00FC7381" w:rsidTr="00F55AA6"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Карты ОСР-97</w:t>
            </w:r>
          </w:p>
        </w:tc>
      </w:tr>
      <w:tr w:rsidR="00F55AA6" w:rsidRPr="00FC7381" w:rsidTr="00F55AA6"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С</w:t>
            </w:r>
          </w:p>
        </w:tc>
      </w:tr>
      <w:tr w:rsidR="00F55AA6" w:rsidRPr="00FC7381" w:rsidTr="00F55AA6"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4</w:t>
            </w:r>
          </w:p>
        </w:tc>
      </w:tr>
      <w:tr w:rsidR="00F55AA6" w:rsidRPr="00FC7381" w:rsidTr="00F55AA6"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Дунай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7</w:t>
            </w:r>
          </w:p>
        </w:tc>
      </w:tr>
      <w:tr w:rsidR="00F55AA6" w:rsidRPr="00FC7381" w:rsidTr="00F55AA6"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Путятин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7</w:t>
            </w:r>
          </w:p>
        </w:tc>
      </w:tr>
      <w:tr w:rsidR="00F55AA6" w:rsidRPr="00FC7381" w:rsidTr="00F55AA6"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A6" w:rsidRPr="00FC7381" w:rsidRDefault="00F55AA6" w:rsidP="00F55AA6">
            <w:pPr>
              <w:pStyle w:val="ac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Фокино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A6" w:rsidRPr="00FC7381" w:rsidRDefault="00F55AA6" w:rsidP="00F55A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381">
              <w:rPr>
                <w:rFonts w:ascii="Times New Roman" w:hAnsi="Times New Roman" w:cs="Times New Roman"/>
              </w:rPr>
              <w:t>7</w:t>
            </w:r>
          </w:p>
        </w:tc>
      </w:tr>
    </w:tbl>
    <w:p w:rsidR="00F55AA6" w:rsidRPr="00C27E62" w:rsidRDefault="00F55AA6" w:rsidP="00F55AA6">
      <w:pPr>
        <w:rPr>
          <w:rFonts w:ascii="Times New Roman" w:hAnsi="Times New Roman" w:cs="Times New Roman"/>
        </w:rPr>
      </w:pPr>
      <w:r w:rsidRPr="006E4D7C">
        <w:rPr>
          <w:rStyle w:val="a9"/>
          <w:rFonts w:ascii="Times New Roman" w:hAnsi="Times New Roman" w:cs="Times New Roman"/>
          <w:b w:val="0"/>
        </w:rPr>
        <w:t>Примечание</w:t>
      </w:r>
      <w:r w:rsidRPr="006E4D7C">
        <w:rPr>
          <w:rFonts w:ascii="Times New Roman" w:hAnsi="Times New Roman" w:cs="Times New Roman"/>
          <w:b/>
        </w:rPr>
        <w:t>:</w:t>
      </w:r>
      <w:r w:rsidRPr="00C27E6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</w:t>
      </w:r>
      <w:r w:rsidRPr="00C27E62">
        <w:rPr>
          <w:rFonts w:ascii="Times New Roman" w:hAnsi="Times New Roman" w:cs="Times New Roman"/>
        </w:rPr>
        <w:t>асчетная сейсмическая интенсивность приводится в баллах шкалы MSK-64 для средних грунтовых условий и трех степеней сейсмической опасности - А (10 процентов), В (5 процентов), С (1 процент) в течение 50 лет.</w:t>
      </w:r>
    </w:p>
    <w:p w:rsidR="00013479" w:rsidRDefault="00013479" w:rsidP="00013479"/>
    <w:sectPr w:rsidR="00013479" w:rsidSect="00F55AA6">
      <w:pgSz w:w="16837" w:h="11905" w:orient="landscape"/>
      <w:pgMar w:top="1701" w:right="1077" w:bottom="1134" w:left="11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598F" w:rsidRDefault="005F598F" w:rsidP="00276AA4">
      <w:r>
        <w:separator/>
      </w:r>
    </w:p>
  </w:endnote>
  <w:endnote w:type="continuationSeparator" w:id="0">
    <w:p w:rsidR="005F598F" w:rsidRDefault="005F598F" w:rsidP="00276A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598F" w:rsidRDefault="005F598F" w:rsidP="00276AA4">
      <w:r>
        <w:separator/>
      </w:r>
    </w:p>
  </w:footnote>
  <w:footnote w:type="continuationSeparator" w:id="0">
    <w:p w:rsidR="005F598F" w:rsidRDefault="005F598F" w:rsidP="00276A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0"/>
        <w:szCs w:val="20"/>
      </w:rPr>
      <w:id w:val="25844234"/>
      <w:docPartObj>
        <w:docPartGallery w:val="Page Numbers (Top of Page)"/>
        <w:docPartUnique/>
      </w:docPartObj>
    </w:sdtPr>
    <w:sdtContent>
      <w:p w:rsidR="005E6738" w:rsidRPr="005E6738" w:rsidRDefault="00E43618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E673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5E6738" w:rsidRPr="005E6738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5E673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477B6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5E673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B51C4F" w:rsidRDefault="00B51C4F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3479"/>
    <w:rsid w:val="00013479"/>
    <w:rsid w:val="00175585"/>
    <w:rsid w:val="001B3C7B"/>
    <w:rsid w:val="00276AA4"/>
    <w:rsid w:val="002C10C0"/>
    <w:rsid w:val="004477B6"/>
    <w:rsid w:val="005E6738"/>
    <w:rsid w:val="005F598F"/>
    <w:rsid w:val="00685FD6"/>
    <w:rsid w:val="00690EA0"/>
    <w:rsid w:val="006E4D7C"/>
    <w:rsid w:val="00747048"/>
    <w:rsid w:val="00820BD8"/>
    <w:rsid w:val="00825A08"/>
    <w:rsid w:val="00856BED"/>
    <w:rsid w:val="008B175A"/>
    <w:rsid w:val="008F527A"/>
    <w:rsid w:val="00935F75"/>
    <w:rsid w:val="00956A1F"/>
    <w:rsid w:val="00A87C1F"/>
    <w:rsid w:val="00AC3F20"/>
    <w:rsid w:val="00AC4029"/>
    <w:rsid w:val="00B51C4F"/>
    <w:rsid w:val="00B70387"/>
    <w:rsid w:val="00B80039"/>
    <w:rsid w:val="00B906DC"/>
    <w:rsid w:val="00BB369C"/>
    <w:rsid w:val="00BB54A6"/>
    <w:rsid w:val="00C23858"/>
    <w:rsid w:val="00DA71C2"/>
    <w:rsid w:val="00E43618"/>
    <w:rsid w:val="00E8443D"/>
    <w:rsid w:val="00F55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A0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13479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qFormat/>
    <w:rsid w:val="00013479"/>
    <w:pPr>
      <w:outlineLvl w:val="1"/>
    </w:pPr>
  </w:style>
  <w:style w:type="paragraph" w:styleId="3">
    <w:name w:val="heading 3"/>
    <w:basedOn w:val="2"/>
    <w:next w:val="a"/>
    <w:link w:val="30"/>
    <w:qFormat/>
    <w:rsid w:val="00013479"/>
    <w:pPr>
      <w:outlineLvl w:val="2"/>
    </w:pPr>
  </w:style>
  <w:style w:type="paragraph" w:styleId="4">
    <w:name w:val="heading 4"/>
    <w:basedOn w:val="3"/>
    <w:next w:val="a"/>
    <w:link w:val="40"/>
    <w:qFormat/>
    <w:rsid w:val="0001347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3479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13479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13479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13479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rsid w:val="00013479"/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rsid w:val="0001347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rsid w:val="00013479"/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footer"/>
    <w:basedOn w:val="a"/>
    <w:link w:val="a5"/>
    <w:rsid w:val="00013479"/>
    <w:pPr>
      <w:tabs>
        <w:tab w:val="center" w:pos="4677"/>
        <w:tab w:val="right" w:pos="9355"/>
      </w:tabs>
    </w:pPr>
  </w:style>
  <w:style w:type="character" w:customStyle="1" w:styleId="a7">
    <w:name w:val="Схема документа Знак"/>
    <w:basedOn w:val="a0"/>
    <w:link w:val="a8"/>
    <w:semiHidden/>
    <w:rsid w:val="0001347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8">
    <w:name w:val="Document Map"/>
    <w:basedOn w:val="a"/>
    <w:link w:val="a7"/>
    <w:semiHidden/>
    <w:rsid w:val="0001347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Цветовое выделение"/>
    <w:rsid w:val="00013479"/>
    <w:rPr>
      <w:b/>
      <w:bCs/>
      <w:color w:val="26282F"/>
    </w:rPr>
  </w:style>
  <w:style w:type="character" w:customStyle="1" w:styleId="aa">
    <w:name w:val="Гипертекстовая ссылка"/>
    <w:basedOn w:val="a9"/>
    <w:rsid w:val="00013479"/>
    <w:rPr>
      <w:color w:val="106BBE"/>
    </w:rPr>
  </w:style>
  <w:style w:type="paragraph" w:customStyle="1" w:styleId="ab">
    <w:name w:val="Нормальный (таблица)"/>
    <w:basedOn w:val="a"/>
    <w:next w:val="a"/>
    <w:rsid w:val="00013479"/>
    <w:pPr>
      <w:ind w:firstLine="0"/>
    </w:pPr>
  </w:style>
  <w:style w:type="paragraph" w:customStyle="1" w:styleId="ac">
    <w:name w:val="Прижатый влево"/>
    <w:basedOn w:val="a"/>
    <w:next w:val="a"/>
    <w:rsid w:val="00013479"/>
    <w:pPr>
      <w:ind w:firstLine="0"/>
      <w:jc w:val="left"/>
    </w:pPr>
  </w:style>
  <w:style w:type="paragraph" w:customStyle="1" w:styleId="ad">
    <w:name w:val="Внимание: криминал!!"/>
    <w:basedOn w:val="ae"/>
    <w:next w:val="a"/>
    <w:rsid w:val="00F55AA6"/>
  </w:style>
  <w:style w:type="paragraph" w:customStyle="1" w:styleId="ae">
    <w:name w:val="Внимание"/>
    <w:basedOn w:val="a"/>
    <w:next w:val="a"/>
    <w:rsid w:val="00F55AA6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">
    <w:name w:val="Внимание: недобросовестность!"/>
    <w:basedOn w:val="ae"/>
    <w:next w:val="a"/>
    <w:rsid w:val="00F55AA6"/>
  </w:style>
  <w:style w:type="paragraph" w:customStyle="1" w:styleId="af0">
    <w:name w:val="Куда обратиться?"/>
    <w:basedOn w:val="ae"/>
    <w:next w:val="a"/>
    <w:rsid w:val="00F55AA6"/>
  </w:style>
  <w:style w:type="paragraph" w:customStyle="1" w:styleId="af1">
    <w:name w:val="Необходимые документы"/>
    <w:basedOn w:val="ae"/>
    <w:next w:val="a"/>
    <w:rsid w:val="00F55AA6"/>
  </w:style>
  <w:style w:type="paragraph" w:customStyle="1" w:styleId="af2">
    <w:name w:val="Пример."/>
    <w:basedOn w:val="ae"/>
    <w:next w:val="a"/>
    <w:rsid w:val="00F55AA6"/>
  </w:style>
  <w:style w:type="paragraph" w:customStyle="1" w:styleId="af3">
    <w:name w:val="Примечание."/>
    <w:basedOn w:val="ae"/>
    <w:next w:val="a"/>
    <w:rsid w:val="00F55A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205985.0" TargetMode="External"/><Relationship Id="rId13" Type="http://schemas.openxmlformats.org/officeDocument/2006/relationships/hyperlink" Target="garantF1://2205985.0" TargetMode="External"/><Relationship Id="rId18" Type="http://schemas.openxmlformats.org/officeDocument/2006/relationships/hyperlink" Target="garantF1://2205985.0" TargetMode="External"/><Relationship Id="rId3" Type="http://schemas.openxmlformats.org/officeDocument/2006/relationships/settings" Target="settings.xml"/><Relationship Id="rId21" Type="http://schemas.openxmlformats.org/officeDocument/2006/relationships/hyperlink" Target="garantF1://2206608.0" TargetMode="External"/><Relationship Id="rId7" Type="http://schemas.openxmlformats.org/officeDocument/2006/relationships/header" Target="header1.xml"/><Relationship Id="rId12" Type="http://schemas.openxmlformats.org/officeDocument/2006/relationships/hyperlink" Target="garantF1://2205985.0" TargetMode="External"/><Relationship Id="rId17" Type="http://schemas.openxmlformats.org/officeDocument/2006/relationships/hyperlink" Target="garantF1://2205985.0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2205985.0" TargetMode="External"/><Relationship Id="rId20" Type="http://schemas.openxmlformats.org/officeDocument/2006/relationships/hyperlink" Target="garantF1://2206277.0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garantF1://2205985.0" TargetMode="External"/><Relationship Id="rId5" Type="http://schemas.openxmlformats.org/officeDocument/2006/relationships/footnotes" Target="footnotes.xml"/><Relationship Id="rId15" Type="http://schemas.openxmlformats.org/officeDocument/2006/relationships/hyperlink" Target="garantF1://2205985.0" TargetMode="External"/><Relationship Id="rId23" Type="http://schemas.openxmlformats.org/officeDocument/2006/relationships/theme" Target="theme/theme1.xml"/><Relationship Id="rId10" Type="http://schemas.openxmlformats.org/officeDocument/2006/relationships/hyperlink" Target="garantF1://2205985.0" TargetMode="External"/><Relationship Id="rId19" Type="http://schemas.openxmlformats.org/officeDocument/2006/relationships/hyperlink" Target="garantF1://2205985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2205985.0" TargetMode="External"/><Relationship Id="rId14" Type="http://schemas.openxmlformats.org/officeDocument/2006/relationships/hyperlink" Target="garantF1://2205985.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2B0104-FF56-4F32-BA27-DFC0D9FB6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34</Pages>
  <Words>7170</Words>
  <Characters>40870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Надя</dc:creator>
  <cp:keywords/>
  <dc:description/>
  <cp:lastModifiedBy>Надя</cp:lastModifiedBy>
  <cp:revision>14</cp:revision>
  <cp:lastPrinted>2019-01-29T06:18:00Z</cp:lastPrinted>
  <dcterms:created xsi:type="dcterms:W3CDTF">2019-01-25T00:19:00Z</dcterms:created>
  <dcterms:modified xsi:type="dcterms:W3CDTF">2019-01-31T01:18:00Z</dcterms:modified>
</cp:coreProperties>
</file>