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BFF" w:rsidRPr="000527F2" w:rsidRDefault="00396BFF" w:rsidP="00396BFF">
      <w:pPr>
        <w:widowControl w:val="0"/>
        <w:tabs>
          <w:tab w:val="left" w:pos="709"/>
          <w:tab w:val="left" w:pos="1034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="007B7AFC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Приложение №5</w:t>
      </w:r>
    </w:p>
    <w:p w:rsidR="00396BFF" w:rsidRDefault="00396BFF" w:rsidP="00396B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="007B7AFC">
        <w:rPr>
          <w:rFonts w:ascii="Times New Roman" w:hAnsi="Times New Roman"/>
          <w:sz w:val="28"/>
          <w:szCs w:val="28"/>
        </w:rPr>
        <w:t xml:space="preserve">                               </w:t>
      </w:r>
      <w:r w:rsidRPr="000527F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  <w:r w:rsidRPr="000527F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="007B7AFC">
        <w:rPr>
          <w:rFonts w:ascii="Times New Roman" w:hAnsi="Times New Roman"/>
          <w:sz w:val="28"/>
          <w:szCs w:val="28"/>
        </w:rPr>
        <w:t xml:space="preserve">                               </w:t>
      </w:r>
      <w:r w:rsidRPr="000527F2">
        <w:rPr>
          <w:rFonts w:ascii="Times New Roman" w:hAnsi="Times New Roman"/>
          <w:sz w:val="28"/>
          <w:szCs w:val="28"/>
        </w:rPr>
        <w:t>по предоставлению муниципальной</w:t>
      </w:r>
      <w:r>
        <w:rPr>
          <w:rFonts w:ascii="Times New Roman" w:hAnsi="Times New Roman"/>
          <w:sz w:val="28"/>
          <w:szCs w:val="28"/>
        </w:rPr>
        <w:t xml:space="preserve"> услуги  </w:t>
      </w:r>
    </w:p>
    <w:p w:rsidR="00396BFF" w:rsidRDefault="00396BFF" w:rsidP="00396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="007B7AFC">
        <w:rPr>
          <w:rFonts w:ascii="Times New Roman" w:hAnsi="Times New Roman"/>
          <w:sz w:val="28"/>
          <w:szCs w:val="28"/>
        </w:rPr>
        <w:t xml:space="preserve">                               </w:t>
      </w:r>
      <w:r w:rsidRPr="000527F2">
        <w:rPr>
          <w:rFonts w:ascii="Times New Roman" w:hAnsi="Times New Roman"/>
          <w:sz w:val="28"/>
          <w:szCs w:val="28"/>
        </w:rPr>
        <w:t>«Предоставление земельных участков,</w:t>
      </w:r>
    </w:p>
    <w:p w:rsidR="00396BFF" w:rsidRDefault="00396BFF" w:rsidP="00396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="007B7AFC">
        <w:rPr>
          <w:rFonts w:ascii="Times New Roman" w:hAnsi="Times New Roman"/>
          <w:sz w:val="28"/>
          <w:szCs w:val="28"/>
        </w:rPr>
        <w:t xml:space="preserve">                               </w:t>
      </w:r>
      <w:proofErr w:type="gramStart"/>
      <w:r w:rsidRPr="000527F2">
        <w:rPr>
          <w:rFonts w:ascii="Times New Roman" w:hAnsi="Times New Roman"/>
          <w:sz w:val="28"/>
          <w:szCs w:val="28"/>
        </w:rPr>
        <w:t>находящихся</w:t>
      </w:r>
      <w:proofErr w:type="gramEnd"/>
      <w:r w:rsidRPr="000527F2">
        <w:rPr>
          <w:rFonts w:ascii="Times New Roman" w:hAnsi="Times New Roman"/>
          <w:sz w:val="28"/>
          <w:szCs w:val="28"/>
        </w:rPr>
        <w:t xml:space="preserve"> в ведении или собственности</w:t>
      </w:r>
    </w:p>
    <w:p w:rsidR="00396BFF" w:rsidRDefault="00396BFF" w:rsidP="00396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7B7AF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</w:t>
      </w:r>
      <w:r w:rsidRPr="000527F2">
        <w:rPr>
          <w:rFonts w:ascii="Times New Roman" w:hAnsi="Times New Roman"/>
          <w:sz w:val="28"/>
          <w:szCs w:val="28"/>
        </w:rPr>
        <w:t>га</w:t>
      </w:r>
      <w:proofErr w:type="gramEnd"/>
      <w:r w:rsidRPr="000527F2">
        <w:rPr>
          <w:rFonts w:ascii="Times New Roman" w:hAnsi="Times New Roman"/>
          <w:sz w:val="28"/>
          <w:szCs w:val="28"/>
        </w:rPr>
        <w:t xml:space="preserve"> ЗАТО г</w:t>
      </w:r>
      <w:r w:rsidR="007B7AFC">
        <w:rPr>
          <w:rFonts w:ascii="Times New Roman" w:hAnsi="Times New Roman"/>
          <w:sz w:val="28"/>
          <w:szCs w:val="28"/>
        </w:rPr>
        <w:t xml:space="preserve">ород </w:t>
      </w:r>
      <w:r w:rsidRPr="000527F2">
        <w:rPr>
          <w:rFonts w:ascii="Times New Roman" w:hAnsi="Times New Roman"/>
          <w:sz w:val="28"/>
          <w:szCs w:val="28"/>
        </w:rPr>
        <w:t>Фокино, без</w:t>
      </w:r>
    </w:p>
    <w:p w:rsidR="00396BFF" w:rsidRPr="000527F2" w:rsidRDefault="00396BFF" w:rsidP="00396B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7B7AFC">
        <w:rPr>
          <w:rFonts w:ascii="Times New Roman" w:hAnsi="Times New Roman"/>
          <w:sz w:val="28"/>
          <w:szCs w:val="28"/>
        </w:rPr>
        <w:t xml:space="preserve">                               </w:t>
      </w:r>
      <w:r w:rsidRPr="000527F2">
        <w:rPr>
          <w:rFonts w:ascii="Times New Roman" w:hAnsi="Times New Roman"/>
          <w:sz w:val="28"/>
          <w:szCs w:val="28"/>
        </w:rPr>
        <w:t>проведения торгов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572878" w:rsidRPr="009F6605" w:rsidRDefault="00572878" w:rsidP="00572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2878" w:rsidRPr="009F6605" w:rsidRDefault="00572878" w:rsidP="00572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2878" w:rsidRPr="007B7AFC" w:rsidRDefault="00572878" w:rsidP="0057287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B7AFC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572878" w:rsidRPr="007B7AFC" w:rsidRDefault="00572878" w:rsidP="0057287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B7AFC">
        <w:rPr>
          <w:rFonts w:ascii="Times New Roman" w:hAnsi="Times New Roman" w:cs="Times New Roman"/>
          <w:b w:val="0"/>
          <w:sz w:val="28"/>
          <w:szCs w:val="28"/>
        </w:rPr>
        <w:t>документов, подтверждающих право заявителя на приобретение</w:t>
      </w:r>
    </w:p>
    <w:p w:rsidR="00572878" w:rsidRPr="007B7AFC" w:rsidRDefault="00572878" w:rsidP="0057287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B7AFC">
        <w:rPr>
          <w:rFonts w:ascii="Times New Roman" w:hAnsi="Times New Roman" w:cs="Times New Roman"/>
          <w:b w:val="0"/>
          <w:sz w:val="28"/>
          <w:szCs w:val="28"/>
        </w:rPr>
        <w:t>земельного участка без проведения торгов</w:t>
      </w:r>
    </w:p>
    <w:p w:rsidR="00572878" w:rsidRPr="009F6605" w:rsidRDefault="00572878" w:rsidP="00572878">
      <w:pPr>
        <w:pStyle w:val="ConsPlusNormal"/>
        <w:jc w:val="both"/>
      </w:pPr>
    </w:p>
    <w:tbl>
      <w:tblPr>
        <w:tblW w:w="15504" w:type="dxa"/>
        <w:jc w:val="center"/>
        <w:tblInd w:w="-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3"/>
        <w:gridCol w:w="1598"/>
        <w:gridCol w:w="1539"/>
        <w:gridCol w:w="1633"/>
        <w:gridCol w:w="2669"/>
        <w:gridCol w:w="3361"/>
        <w:gridCol w:w="4201"/>
      </w:tblGrid>
      <w:tr w:rsidR="00572878" w:rsidRPr="009F6605" w:rsidTr="00156BEF">
        <w:trPr>
          <w:trHeight w:val="1744"/>
          <w:tblHeader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7B7AFC" w:rsidRDefault="00572878" w:rsidP="00572878">
            <w:pPr>
              <w:pStyle w:val="ConsPlusNormal"/>
              <w:rPr>
                <w:sz w:val="20"/>
                <w:szCs w:val="20"/>
              </w:rPr>
            </w:pPr>
            <w:r w:rsidRPr="007B7AFC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7B7AF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7B7AFC">
              <w:rPr>
                <w:sz w:val="20"/>
                <w:szCs w:val="20"/>
              </w:rPr>
              <w:t>/</w:t>
            </w:r>
            <w:proofErr w:type="spellStart"/>
            <w:r w:rsidRPr="007B7AF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7B7AFC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7B7AFC">
              <w:rPr>
                <w:sz w:val="20"/>
                <w:szCs w:val="20"/>
              </w:rPr>
              <w:t>Основание предоставления земельного участка без проведения торгов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7B7AFC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7B7AFC">
              <w:rPr>
                <w:sz w:val="20"/>
                <w:szCs w:val="20"/>
              </w:rPr>
              <w:t>Вид права, на котором осуществляется предоставление земельного участка бесплатно или за плату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7B7AFC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7B7AFC">
              <w:rPr>
                <w:sz w:val="20"/>
                <w:szCs w:val="20"/>
              </w:rPr>
              <w:t>Заявитель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7B7AFC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7B7AFC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7B7AFC" w:rsidRDefault="00572878" w:rsidP="00572878">
            <w:pPr>
              <w:pStyle w:val="ConsPlusNormal"/>
              <w:rPr>
                <w:sz w:val="20"/>
                <w:szCs w:val="20"/>
              </w:rPr>
            </w:pPr>
            <w:r w:rsidRPr="007B7AFC">
              <w:rPr>
                <w:sz w:val="20"/>
                <w:szCs w:val="20"/>
              </w:rPr>
              <w:t>Документы,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участок, которые заявитель (представитель заявителя) должен представить самостоятельно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7B7AFC" w:rsidRDefault="00572878" w:rsidP="00572878">
            <w:pPr>
              <w:pStyle w:val="ConsPlusNormal"/>
              <w:rPr>
                <w:sz w:val="20"/>
                <w:szCs w:val="20"/>
              </w:rPr>
            </w:pPr>
            <w:r w:rsidRPr="007B7AFC">
              <w:rPr>
                <w:sz w:val="20"/>
                <w:szCs w:val="20"/>
              </w:rPr>
              <w:t>Документы,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участок, которые заявитель (представитель заявителя)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572878" w:rsidRPr="009F6605" w:rsidTr="00156BEF">
        <w:trPr>
          <w:trHeight w:val="1369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Default="00572878" w:rsidP="00E34CC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E34CC9" w:rsidRDefault="00156BEF" w:rsidP="00E34CC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E34CC9" w:rsidRDefault="00E34CC9" w:rsidP="00E34CC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E34CC9" w:rsidRDefault="00E34CC9" w:rsidP="00E34CC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E34CC9" w:rsidRDefault="00E34CC9" w:rsidP="00E34CC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E34CC9" w:rsidRDefault="00E34CC9" w:rsidP="00E34CC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E34CC9" w:rsidRDefault="00E34CC9" w:rsidP="00E34CC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E34CC9" w:rsidRDefault="00E34CC9" w:rsidP="00E34CC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E34CC9" w:rsidRDefault="00E34CC9" w:rsidP="00E34CC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156BEF" w:rsidRPr="009F6605" w:rsidRDefault="00156BEF" w:rsidP="00E34CC9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6" w:history="1">
              <w:r w:rsidR="00572878" w:rsidRPr="009F6605">
                <w:rPr>
                  <w:sz w:val="20"/>
                  <w:szCs w:val="20"/>
                </w:rPr>
                <w:t>Подпункт 1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E34CC9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Определяется в соответствии с Указом или Р</w:t>
            </w:r>
            <w:r w:rsidR="00572878" w:rsidRPr="009F6605">
              <w:rPr>
                <w:sz w:val="20"/>
                <w:szCs w:val="20"/>
              </w:rPr>
              <w:t>аспоряжением Президента Российской Федерации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-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E34CC9" w:rsidP="00E34CC9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Указ или Р</w:t>
            </w:r>
            <w:r w:rsidR="00572878" w:rsidRPr="009F6605">
              <w:rPr>
                <w:sz w:val="20"/>
                <w:szCs w:val="20"/>
              </w:rPr>
              <w:t>аспоряжение Президента Российской Федерации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E34CC9" w:rsidP="00E34CC9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E34CC9" w:rsidP="00E34CC9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09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2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7" w:history="1">
              <w:r w:rsidR="00572878" w:rsidRPr="009F6605">
                <w:rPr>
                  <w:sz w:val="20"/>
                  <w:szCs w:val="20"/>
                </w:rPr>
                <w:t>Подпункт 2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размещения объектов социально-культурного назначения, реализации масштабных инвестиционных проектов</w:t>
            </w:r>
            <w:r w:rsidR="00E34CC9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-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E34CC9" w:rsidP="00E34CC9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Распоряжение Правительства Российской Федерации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E34CC9" w:rsidP="00E34CC9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E34CC9" w:rsidP="00E34CC9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494"/>
          <w:jc w:val="center"/>
        </w:trPr>
        <w:tc>
          <w:tcPr>
            <w:tcW w:w="50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159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8" w:history="1">
              <w:r w:rsidR="00572878" w:rsidRPr="009F6605">
                <w:rPr>
                  <w:sz w:val="20"/>
                  <w:szCs w:val="20"/>
                </w:rPr>
                <w:t>Подпункт 3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66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размещения объектов социально-культурного и коммунально-бытового назначения, реализации масштабных инвестиционных проектов</w:t>
            </w:r>
            <w:r w:rsidR="00E34CC9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-</w:t>
            </w:r>
          </w:p>
        </w:tc>
        <w:tc>
          <w:tcPr>
            <w:tcW w:w="420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E34CC9" w:rsidP="00E34CC9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Распоряжение высшего должностного лица субъекта Российской Федерации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E34CC9" w:rsidP="00E34CC9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E34CC9" w:rsidP="00E34CC9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391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9" w:history="1">
              <w:r w:rsidR="00572878" w:rsidRPr="009F6605">
                <w:rPr>
                  <w:sz w:val="20"/>
                  <w:szCs w:val="20"/>
                </w:rPr>
                <w:t>Подпункт 4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выполнения международных обязательств</w:t>
            </w:r>
            <w:r w:rsidR="00E34CC9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E34CC9" w:rsidP="00E34CC9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Договор, соглашение или иной документ, предусматривающий выполнение международных обязательств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-</w:t>
            </w:r>
          </w:p>
        </w:tc>
      </w:tr>
      <w:tr w:rsidR="00572878" w:rsidRPr="009F6605" w:rsidTr="00156BEF">
        <w:trPr>
          <w:trHeight w:val="1494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5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10" w:history="1">
              <w:r w:rsidR="00572878" w:rsidRPr="009F6605">
                <w:rPr>
                  <w:sz w:val="20"/>
                  <w:szCs w:val="20"/>
                </w:rPr>
                <w:t>Подпункт 4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 xml:space="preserve">Земельный участок, предназначенный для размещения объектов, предназначенных для обеспечения </w:t>
            </w:r>
            <w:proofErr w:type="spellStart"/>
            <w:r w:rsidRPr="009F6605">
              <w:rPr>
                <w:sz w:val="20"/>
                <w:szCs w:val="20"/>
              </w:rPr>
              <w:t>электро</w:t>
            </w:r>
            <w:proofErr w:type="spellEnd"/>
            <w:r w:rsidRPr="009F6605">
              <w:rPr>
                <w:sz w:val="20"/>
                <w:szCs w:val="20"/>
              </w:rPr>
              <w:t>-, тепл</w:t>
            </w:r>
            <w:proofErr w:type="gramStart"/>
            <w:r w:rsidRPr="009F6605">
              <w:rPr>
                <w:sz w:val="20"/>
                <w:szCs w:val="20"/>
              </w:rPr>
              <w:t>о-</w:t>
            </w:r>
            <w:proofErr w:type="gramEnd"/>
            <w:r w:rsidRPr="009F6605">
              <w:rPr>
                <w:sz w:val="20"/>
                <w:szCs w:val="20"/>
              </w:rPr>
              <w:t xml:space="preserve">, </w:t>
            </w:r>
            <w:proofErr w:type="spellStart"/>
            <w:r w:rsidRPr="009F6605">
              <w:rPr>
                <w:sz w:val="20"/>
                <w:szCs w:val="20"/>
              </w:rPr>
              <w:t>газо</w:t>
            </w:r>
            <w:proofErr w:type="spellEnd"/>
            <w:r w:rsidRPr="009F6605">
              <w:rPr>
                <w:sz w:val="20"/>
                <w:szCs w:val="20"/>
              </w:rPr>
              <w:t>- и водоснабжения, водоотведения, связи, нефтепроводов, объектов федерального, регионального или местного значения</w:t>
            </w:r>
            <w:r w:rsidR="00E34CC9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-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E34CC9" w:rsidP="00E34CC9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 xml:space="preserve">Выписка из документа территориального планирования или выписка из документации по планировке территории, подтверждающая отнесение объекта к объектам регионального или местного значения (не требуется в случае размещения объектов, предназначенных для обеспечения </w:t>
            </w:r>
            <w:proofErr w:type="spellStart"/>
            <w:r w:rsidR="00572878" w:rsidRPr="009F6605">
              <w:rPr>
                <w:sz w:val="20"/>
                <w:szCs w:val="20"/>
              </w:rPr>
              <w:t>электро</w:t>
            </w:r>
            <w:proofErr w:type="spellEnd"/>
            <w:r w:rsidR="00572878" w:rsidRPr="009F6605">
              <w:rPr>
                <w:sz w:val="20"/>
                <w:szCs w:val="20"/>
              </w:rPr>
              <w:t>-, тепл</w:t>
            </w:r>
            <w:proofErr w:type="gramStart"/>
            <w:r w:rsidR="00572878" w:rsidRPr="009F6605">
              <w:rPr>
                <w:sz w:val="20"/>
                <w:szCs w:val="20"/>
              </w:rPr>
              <w:t>о-</w:t>
            </w:r>
            <w:proofErr w:type="gramEnd"/>
            <w:r w:rsidR="00572878" w:rsidRPr="009F6605">
              <w:rPr>
                <w:sz w:val="20"/>
                <w:szCs w:val="20"/>
              </w:rPr>
              <w:t xml:space="preserve">, </w:t>
            </w:r>
            <w:proofErr w:type="spellStart"/>
            <w:r w:rsidR="00572878" w:rsidRPr="009F6605">
              <w:rPr>
                <w:sz w:val="20"/>
                <w:szCs w:val="20"/>
              </w:rPr>
              <w:t>газо</w:t>
            </w:r>
            <w:proofErr w:type="spellEnd"/>
            <w:r w:rsidR="00572878" w:rsidRPr="009F6605">
              <w:rPr>
                <w:sz w:val="20"/>
                <w:szCs w:val="20"/>
              </w:rPr>
              <w:t>- и водоснабжения, водоотведения, связи, нефтепроводов, не относящихся к объектам регионального или местного значения)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E34CC9" w:rsidP="00E34CC9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="00572878" w:rsidRPr="009F6605">
              <w:rPr>
                <w:sz w:val="20"/>
                <w:szCs w:val="20"/>
              </w:rPr>
              <w:t xml:space="preserve"> </w:t>
            </w:r>
            <w:proofErr w:type="gramStart"/>
            <w:r w:rsidR="00572878" w:rsidRPr="009F6605">
              <w:rPr>
                <w:sz w:val="20"/>
                <w:szCs w:val="20"/>
              </w:rPr>
              <w:t>з</w:t>
            </w:r>
            <w:proofErr w:type="gramEnd"/>
            <w:r w:rsidR="00572878" w:rsidRPr="009F6605">
              <w:rPr>
                <w:sz w:val="20"/>
                <w:szCs w:val="20"/>
              </w:rPr>
              <w:t>емельном участке)</w:t>
            </w:r>
            <w:r w:rsidR="00DE4E07">
              <w:rPr>
                <w:sz w:val="20"/>
                <w:szCs w:val="20"/>
              </w:rPr>
              <w:t>.</w:t>
            </w:r>
          </w:p>
          <w:p w:rsidR="00572878" w:rsidRPr="009F6605" w:rsidRDefault="00E34CC9" w:rsidP="00E34CC9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09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11" w:history="1">
              <w:r w:rsidR="00572878" w:rsidRPr="009F6605">
                <w:rPr>
                  <w:sz w:val="20"/>
                  <w:szCs w:val="20"/>
                </w:rPr>
                <w:t>Подпункт 5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 xml:space="preserve">Арендатор земельного участка, находящегося в государственной или муниципальной собственности, из которого </w:t>
            </w:r>
            <w:r w:rsidRPr="009F6605">
              <w:rPr>
                <w:sz w:val="20"/>
                <w:szCs w:val="20"/>
              </w:rPr>
              <w:lastRenderedPageBreak/>
              <w:t>образован испрашиваемый земельный участок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lastRenderedPageBreak/>
              <w:t>Земельный участок, образованный из земельного участка, находящегося в государственной или муниципальной собственности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417CE1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 xml:space="preserve">Решение, на основании которого образован испрашиваемый земельный участок, принятое до </w:t>
            </w:r>
            <w:r w:rsidR="00417CE1">
              <w:rPr>
                <w:sz w:val="20"/>
                <w:szCs w:val="20"/>
              </w:rPr>
              <w:t xml:space="preserve">01.03. 2015 </w:t>
            </w:r>
            <w:r w:rsidR="00572878" w:rsidRPr="009F6605">
              <w:rPr>
                <w:sz w:val="20"/>
                <w:szCs w:val="20"/>
              </w:rPr>
              <w:t xml:space="preserve">Договор аренды исходного земельного участка в случае, если такой договор заключен до дня вступления в силу Федерального </w:t>
            </w:r>
            <w:hyperlink r:id="rId12" w:history="1">
              <w:r w:rsidR="00572878" w:rsidRPr="009F6605">
                <w:rPr>
                  <w:sz w:val="20"/>
                  <w:szCs w:val="20"/>
                </w:rPr>
                <w:t>закона</w:t>
              </w:r>
            </w:hyperlink>
            <w:r w:rsidR="00417CE1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21.07.1997 №</w:t>
            </w:r>
            <w:r w:rsidR="00572878" w:rsidRPr="009F6605">
              <w:rPr>
                <w:sz w:val="20"/>
                <w:szCs w:val="20"/>
              </w:rPr>
              <w:t xml:space="preserve">122-ФЗ </w:t>
            </w:r>
            <w:r w:rsidR="00417CE1">
              <w:rPr>
                <w:sz w:val="20"/>
                <w:szCs w:val="20"/>
              </w:rPr>
              <w:t xml:space="preserve">                       </w:t>
            </w:r>
            <w:r w:rsidR="00572878" w:rsidRPr="009F6605">
              <w:rPr>
                <w:sz w:val="20"/>
                <w:szCs w:val="20"/>
              </w:rPr>
              <w:t xml:space="preserve">"О государственной регистрации прав на недвижимое имущество и сделок с ним" 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</w:p>
        </w:tc>
      </w:tr>
      <w:tr w:rsidR="00572878" w:rsidRPr="009F6605" w:rsidTr="00156BEF">
        <w:trPr>
          <w:trHeight w:val="2077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7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13" w:history="1">
              <w:r w:rsidR="00572878" w:rsidRPr="009F6605">
                <w:rPr>
                  <w:sz w:val="20"/>
                  <w:szCs w:val="20"/>
                </w:rPr>
                <w:t>Подпункт 5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 xml:space="preserve">Арендатор земельного участка, </w:t>
            </w:r>
            <w:r w:rsidR="00DE4E07">
              <w:rPr>
                <w:sz w:val="20"/>
                <w:szCs w:val="20"/>
              </w:rPr>
              <w:t>предоставлен</w:t>
            </w:r>
            <w:proofErr w:type="gramStart"/>
            <w:r w:rsidR="00DE4E07">
              <w:rPr>
                <w:sz w:val="20"/>
                <w:szCs w:val="20"/>
              </w:rPr>
              <w:t>о-</w:t>
            </w:r>
            <w:proofErr w:type="gramEnd"/>
            <w:r w:rsidR="00DE4E07">
              <w:rPr>
                <w:sz w:val="20"/>
                <w:szCs w:val="20"/>
              </w:rPr>
              <w:t xml:space="preserve"> </w:t>
            </w:r>
            <w:r w:rsidRPr="009F6605">
              <w:rPr>
                <w:sz w:val="20"/>
                <w:szCs w:val="20"/>
              </w:rPr>
              <w:t>го для комплексного освоения территории, из которого образован испрашиваемый земельный участок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образованный из земельного участка, находящегося в государственной или муниципальной собственности, предоставленного для комплексного освоения территории лицу, с которым был заключен договор аренды такого земельного участка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Договор о комплексном освоении территории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Утвержденный проект планировки и утвержденный проект межевания территории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911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8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14" w:history="1">
              <w:r w:rsidR="00572878" w:rsidRPr="009F6605">
                <w:rPr>
                  <w:sz w:val="20"/>
                  <w:szCs w:val="20"/>
                </w:rPr>
                <w:t>Подпункт 6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 xml:space="preserve">Член некоммерческой организации, созданной гражданами, которой предоставлен земельный участок для </w:t>
            </w:r>
            <w:r w:rsidRPr="009F6605">
              <w:rPr>
                <w:sz w:val="20"/>
                <w:szCs w:val="20"/>
              </w:rPr>
              <w:lastRenderedPageBreak/>
              <w:t>комплексного освоения в целях индивидуального жилищного строительства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lastRenderedPageBreak/>
              <w:t xml:space="preserve">Земельный участок, предназначенный для индивидуального жилищного строительства, образованный в результате раздела земельного участка, предоставленного некоммерческой организации, созданной </w:t>
            </w:r>
            <w:r w:rsidRPr="009F6605">
              <w:rPr>
                <w:sz w:val="20"/>
                <w:szCs w:val="20"/>
              </w:rPr>
              <w:lastRenderedPageBreak/>
              <w:t>гражданами, для комплексного освоения территории в целях индивидуального жилищного строительства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1) </w:t>
            </w:r>
            <w:r w:rsidR="00572878" w:rsidRPr="009F6605">
              <w:rPr>
                <w:sz w:val="20"/>
                <w:szCs w:val="20"/>
              </w:rPr>
              <w:t>Договор о комплексном освоении территории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Документ, подтверждающий членство заявителя в некоммерческой организации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 xml:space="preserve">Решение общего собрания членов некоммерческой организации о распределении </w:t>
            </w:r>
            <w:r w:rsidR="00572878" w:rsidRPr="009F6605">
              <w:rPr>
                <w:sz w:val="20"/>
                <w:szCs w:val="20"/>
              </w:rPr>
              <w:lastRenderedPageBreak/>
              <w:t>испрашиваемого земельного участка заявителю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1) </w:t>
            </w:r>
            <w:r w:rsidR="00572878" w:rsidRPr="009F6605">
              <w:rPr>
                <w:sz w:val="20"/>
                <w:szCs w:val="20"/>
              </w:rPr>
              <w:t>Утвержденный проект планировки и утвержденный проект межевания территории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 xml:space="preserve">Выписка из ЕГРЮЛ о юридическом </w:t>
            </w:r>
            <w:r w:rsidR="00572878" w:rsidRPr="009F6605">
              <w:rPr>
                <w:sz w:val="20"/>
                <w:szCs w:val="20"/>
              </w:rPr>
              <w:lastRenderedPageBreak/>
              <w:t>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2862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9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15" w:history="1">
              <w:r w:rsidR="00572878" w:rsidRPr="009F6605">
                <w:rPr>
                  <w:sz w:val="20"/>
                  <w:szCs w:val="20"/>
                </w:rPr>
                <w:t>Подпункт 6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Некоммерческая организация, созданная гражданами, которой предоставлен земельный участок для комплексного освоения в целях индивидуального жилищного строительства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индивидуального жилищного строительства, образованный в результате раздела земельного участка, предоставленного некоммерческой организации, созданной гражданами, для комплексного освоения территории в целях индивидуального жилищного строительства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Договор о комплексном освоении территории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Решение органа некоммерческой организации о приобретении земельного участка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Утвержденный проект планировки и утвержденный проект межевания территории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</w:p>
        </w:tc>
      </w:tr>
      <w:tr w:rsidR="00572878" w:rsidRPr="009F6605" w:rsidTr="00156BEF">
        <w:trPr>
          <w:trHeight w:val="2456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10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16" w:history="1">
              <w:r w:rsidR="00572878" w:rsidRPr="009F6605">
                <w:rPr>
                  <w:sz w:val="20"/>
                  <w:szCs w:val="20"/>
                </w:rPr>
                <w:t>Подпункт 7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Член некоммерческой организации, созданной гражданами, которой предоставлен земельный участок для садоводства, огородничества, дачного хозяйства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садоводства или огородничества, образованный из земельного участка, предоставленного некоммерческой организации для садоводства, огородничества, дачного хозяйства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Решение уполномоченного органа о предоставлении земельного участка некоммерческой организации для садоводства, огородничества, дачного хозяйства, за исключением случаев, если такое право зарегистрировано в ЕГРН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Документ, подтверждающий членство заявителя в некоммерческой организации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Решение органа некоммерческой организации о распределении земельного участка заявителю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Утвержденный проект межевания территории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 w:rsidR="00572878" w:rsidRPr="009F6605">
              <w:rPr>
                <w:sz w:val="20"/>
                <w:szCs w:val="20"/>
              </w:rPr>
              <w:t>Выписка из ЕГРЮЛ о некоммерческой организации, членом которой является гражданин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2432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17" w:history="1">
              <w:r w:rsidR="00572878" w:rsidRPr="009F6605">
                <w:rPr>
                  <w:sz w:val="20"/>
                  <w:szCs w:val="20"/>
                </w:rPr>
                <w:t>Подпункт 8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 xml:space="preserve">Некоммерческая организация, созданная гражданами, которой предоставлен земельный участок для садоводства, огородничества, дачного </w:t>
            </w:r>
            <w:r w:rsidRPr="009F6605">
              <w:rPr>
                <w:sz w:val="20"/>
                <w:szCs w:val="20"/>
              </w:rPr>
              <w:lastRenderedPageBreak/>
              <w:t>хозяйства, комплексного освоения территории в целях индивидуального жилищного строительства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lastRenderedPageBreak/>
              <w:t>Ограниченный в обороте земельный участок, образованный в результате раздела земельного участка, предоставленного некоммерческой организации, созданной гражданами, для ведения садоводства, огородничества, и относящийся к имуществу общего пользования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417CE1">
            <w:pPr>
              <w:pStyle w:val="ConsPlusNormal"/>
              <w:ind w:left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Решение органа некоммерческой органи</w:t>
            </w:r>
            <w:r w:rsidR="00417CE1">
              <w:rPr>
                <w:sz w:val="20"/>
                <w:szCs w:val="20"/>
              </w:rPr>
              <w:t xml:space="preserve">зации о приобретении земельного </w:t>
            </w:r>
            <w:r w:rsidR="00572878" w:rsidRPr="009F6605">
              <w:rPr>
                <w:sz w:val="20"/>
                <w:szCs w:val="20"/>
              </w:rPr>
              <w:t>участка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Утвержденный проект межевания территории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Проект организации и застройки территории некоммерческого объединения (в случае отсутствия утвержденного проекта межевания территории)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5)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256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12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18" w:history="1">
              <w:r w:rsidR="00572878" w:rsidRPr="009F6605">
                <w:rPr>
                  <w:sz w:val="20"/>
                  <w:szCs w:val="20"/>
                </w:rPr>
                <w:t>Подпункт 9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 xml:space="preserve">Собственник здания, сооружения, помещений в них и (или) лицо, которому эти объекты недвижимости предоставлены на праве хозяйственного ведения или в случаях, предусмотренных </w:t>
            </w:r>
            <w:hyperlink r:id="rId19" w:history="1">
              <w:r w:rsidRPr="009F6605">
                <w:rPr>
                  <w:sz w:val="20"/>
                  <w:szCs w:val="20"/>
                </w:rPr>
                <w:t>статьей 39.20</w:t>
              </w:r>
            </w:hyperlink>
            <w:r w:rsidRPr="009F6605">
              <w:rPr>
                <w:sz w:val="20"/>
                <w:szCs w:val="20"/>
              </w:rPr>
              <w:t xml:space="preserve"> Земельного кодекса, на праве </w:t>
            </w:r>
            <w:r w:rsidRPr="009F6605">
              <w:rPr>
                <w:sz w:val="20"/>
                <w:szCs w:val="20"/>
              </w:rPr>
              <w:lastRenderedPageBreak/>
              <w:t>оперативного управления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lastRenderedPageBreak/>
              <w:t>Земельный участок, на котором расположены здания, сооружения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ЕГРН</w:t>
            </w:r>
            <w:r>
              <w:rPr>
                <w:sz w:val="20"/>
                <w:szCs w:val="20"/>
              </w:rPr>
              <w:t>.</w:t>
            </w:r>
          </w:p>
          <w:p w:rsidR="00DE4E07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3) </w:t>
            </w:r>
            <w:r w:rsidR="00572878" w:rsidRPr="009F6605">
              <w:rPr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 здании и (или) сооружении, расположенно</w:t>
            </w:r>
            <w:proofErr w:type="gramStart"/>
            <w:r w:rsidR="00572878" w:rsidRPr="009F6605">
              <w:rPr>
                <w:sz w:val="20"/>
                <w:szCs w:val="20"/>
              </w:rPr>
              <w:t>м(</w:t>
            </w:r>
            <w:proofErr w:type="spellStart"/>
            <w:proofErr w:type="gramEnd"/>
            <w:r w:rsidR="00572878" w:rsidRPr="009F6605">
              <w:rPr>
                <w:sz w:val="20"/>
                <w:szCs w:val="20"/>
              </w:rPr>
              <w:t>ых</w:t>
            </w:r>
            <w:proofErr w:type="spellEnd"/>
            <w:r w:rsidR="00572878" w:rsidRPr="009F6605">
              <w:rPr>
                <w:sz w:val="20"/>
                <w:szCs w:val="20"/>
              </w:rPr>
              <w:t>) на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417CE1">
            <w:pPr>
              <w:pStyle w:val="ConsPlusNormal"/>
              <w:ind w:left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 помещении в здании, сооружении, расположенном на испрашиваемом земельном участке, в случае обращения собственника помещения)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674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13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20" w:history="1">
              <w:r w:rsidR="00572878" w:rsidRPr="009F6605">
                <w:rPr>
                  <w:sz w:val="20"/>
                  <w:szCs w:val="20"/>
                </w:rPr>
                <w:t>Подпункт 10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кодекса, </w:t>
            </w:r>
            <w:hyperlink r:id="rId21" w:history="1">
              <w:r w:rsidR="00572878" w:rsidRPr="009F6605">
                <w:rPr>
                  <w:sz w:val="20"/>
                  <w:szCs w:val="20"/>
                </w:rPr>
                <w:t>пункт 21 статьи 3</w:t>
              </w:r>
            </w:hyperlink>
            <w:r w:rsidR="00572878" w:rsidRPr="009F6605">
              <w:rPr>
                <w:sz w:val="20"/>
                <w:szCs w:val="20"/>
              </w:rPr>
              <w:t xml:space="preserve"> Федерального закона от 25 октября 2001 г. N 137-ФЗ "О введении в действие Земельного кодекса Российской Федерации 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Собственник объекта незавершенного строительства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на котором расположен объект незавершенного строительства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Документы, удостоверяющие (устанавливающие) права заявителя на объект незавершенного строительства, если право на такой объект незавершенного строительства не зарегистрировано в ЕГРН</w:t>
            </w:r>
            <w:r>
              <w:rPr>
                <w:sz w:val="20"/>
                <w:szCs w:val="20"/>
              </w:rPr>
              <w:t>.</w:t>
            </w:r>
          </w:p>
          <w:p w:rsidR="00417CE1" w:rsidRDefault="00DE4E07" w:rsidP="00417CE1">
            <w:pPr>
              <w:pStyle w:val="ConsPlusNormal"/>
              <w:ind w:left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 (</w:t>
            </w:r>
            <w:proofErr w:type="gramStart"/>
            <w:r w:rsidR="00572878" w:rsidRPr="009F6605">
              <w:rPr>
                <w:sz w:val="20"/>
                <w:szCs w:val="20"/>
              </w:rPr>
              <w:t>при</w:t>
            </w:r>
            <w:proofErr w:type="gramEnd"/>
          </w:p>
          <w:p w:rsidR="00417CE1" w:rsidRDefault="00417CE1" w:rsidP="00417CE1">
            <w:pPr>
              <w:pStyle w:val="ConsPlusNormal"/>
              <w:ind w:left="357"/>
              <w:rPr>
                <w:sz w:val="20"/>
                <w:szCs w:val="20"/>
              </w:rPr>
            </w:pPr>
          </w:p>
          <w:p w:rsidR="00572878" w:rsidRDefault="00572878" w:rsidP="00417CE1">
            <w:pPr>
              <w:pStyle w:val="ConsPlusNormal"/>
              <w:ind w:left="357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lastRenderedPageBreak/>
              <w:t xml:space="preserve"> </w:t>
            </w:r>
            <w:proofErr w:type="gramStart"/>
            <w:r w:rsidRPr="009F6605">
              <w:rPr>
                <w:sz w:val="20"/>
                <w:szCs w:val="20"/>
              </w:rPr>
              <w:t>наличии</w:t>
            </w:r>
            <w:proofErr w:type="gramEnd"/>
            <w:r w:rsidRPr="009F6605">
              <w:rPr>
                <w:sz w:val="20"/>
                <w:szCs w:val="20"/>
              </w:rPr>
              <w:t xml:space="preserve"> соответствующих прав на земельный участок)</w:t>
            </w:r>
            <w:r w:rsidR="00DE4E07">
              <w:rPr>
                <w:sz w:val="20"/>
                <w:szCs w:val="20"/>
              </w:rPr>
              <w:t>.</w:t>
            </w:r>
          </w:p>
          <w:p w:rsidR="00417CE1" w:rsidRPr="009F6605" w:rsidRDefault="00417CE1" w:rsidP="00417CE1">
            <w:pPr>
              <w:pStyle w:val="ConsPlusNormal"/>
              <w:ind w:left="357"/>
              <w:rPr>
                <w:sz w:val="20"/>
                <w:szCs w:val="20"/>
              </w:rPr>
            </w:pP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Сообщение заявителя (заявителей), содержащее перечень всех зданий, сооружений, объектов незавершенного строительства, расположенных на испрашиваемом земельном участке, с указанием кадастровых (условных, инвентарных) номеров и адресных ориентиров зданий, сооружений, объектов незавершенного строительства, принадлежащих на соответствующем праве заявителю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объекте незавершенного строительства, расположенном на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756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14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22" w:history="1">
              <w:r w:rsidR="00572878" w:rsidRPr="009F6605">
                <w:rPr>
                  <w:sz w:val="20"/>
                  <w:szCs w:val="20"/>
                </w:rPr>
                <w:t>Подпункт 11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Юридическое лицо, использующее земельный участок на праве постоянного (бессрочного) пользования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принадлежащий юридическому лицу на праве постоянного (бессрочного) пользования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322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878" w:rsidRPr="00572878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15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572878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23" w:history="1">
              <w:r w:rsidR="00572878" w:rsidRPr="009F6605">
                <w:rPr>
                  <w:sz w:val="20"/>
                  <w:szCs w:val="20"/>
                </w:rPr>
                <w:t>Подпункт 12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A7368E" w:rsidRDefault="00572878" w:rsidP="00A7368E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Крестьянское (фермерское) хозяйство или сельскохозяйственная организация, использующая 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находящийся в муниципальной собственности и выделенный в счет земельных долей, находящихся в муниципальной собственности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-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ЕГРИП об индивидуальном предпринимателе,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417CE1">
        <w:trPr>
          <w:trHeight w:val="1527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16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24" w:history="1">
              <w:r w:rsidR="00572878" w:rsidRPr="009F6605">
                <w:rPr>
                  <w:sz w:val="20"/>
                  <w:szCs w:val="20"/>
                </w:rPr>
                <w:t>Подпункт 13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Лицо, с которым заключен договор о развитии застроенной территории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образованный в границах застроенной территории, в отношении которой заключен договор о ее развитии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Договор о развитии застроенной территории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Утвержденный проект планировки и утвержденный проект межевания территории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417CE1">
        <w:trPr>
          <w:trHeight w:val="2606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17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25" w:history="1">
              <w:r w:rsidR="00572878" w:rsidRPr="009F6605">
                <w:rPr>
                  <w:sz w:val="20"/>
                  <w:szCs w:val="20"/>
                </w:rPr>
                <w:t>Подпункт 13.1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Юридическое лицо, с которым заключен договор об освоении территории в целях строительства жилья экономического класса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освоения территории в целях строительства жилья экономического класса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Договор об освоении территории в целях строительства жилья экономического класса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Утвержденный проект планировки и утвержденный проект межевания территории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417CE1">
        <w:trPr>
          <w:trHeight w:val="1689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18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26" w:history="1">
              <w:r w:rsidR="00572878" w:rsidRPr="009F6605">
                <w:rPr>
                  <w:sz w:val="20"/>
                  <w:szCs w:val="20"/>
                </w:rPr>
                <w:t>Подпункт 13.1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Юридическое лицо, с которым заключен договор о комплексном освоении территории в целях строительства жилья экономического класса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комплексного освоения территории в целях строительства жилья экономического класса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Договор о комплексном освоении территории в целях строительства жилья экономического класса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Утвержденный проект планировки и утвержденный проект межевания территории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417CE1">
        <w:trPr>
          <w:trHeight w:val="1863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19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27" w:history="1">
              <w:r w:rsidR="00572878" w:rsidRPr="009F6605">
                <w:rPr>
                  <w:sz w:val="20"/>
                  <w:szCs w:val="20"/>
                </w:rPr>
                <w:t>Подпункты 13.2</w:t>
              </w:r>
            </w:hyperlink>
            <w:r w:rsidR="00572878" w:rsidRPr="009F6605">
              <w:rPr>
                <w:sz w:val="20"/>
                <w:szCs w:val="20"/>
              </w:rPr>
              <w:t xml:space="preserve"> и </w:t>
            </w:r>
            <w:hyperlink r:id="rId28" w:history="1">
              <w:r w:rsidR="00572878" w:rsidRPr="009F6605">
                <w:rPr>
                  <w:sz w:val="20"/>
                  <w:szCs w:val="20"/>
                </w:rPr>
                <w:t>13.3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Юридическое лицо, с которым заключен договор о комплексном развитии территории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комплексного развития территории и строительства объектов коммунальной, транспортной, социальной инфраструктур</w:t>
            </w:r>
            <w:r w:rsidR="00DE4E07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Договор о комплексном развитии территории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Утвержденный проект планировки и утвержденный проект межевания территории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DE4E07" w:rsidP="00DE4E07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050FFA">
        <w:trPr>
          <w:trHeight w:val="1611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20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29" w:history="1">
              <w:r w:rsidR="00572878" w:rsidRPr="009F6605">
                <w:rPr>
                  <w:sz w:val="20"/>
                  <w:szCs w:val="20"/>
                </w:rPr>
                <w:t>Подпункт 14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Гражданин, имеющий право на первоочередное или внеочередное приобретение земельных участков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Случаи предоставления земельных участков устанавливаются федеральным законом или законом субъекта Российской Федерации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Выданный уполномоченным органом документ, подтверждающий принадлежность гражданина к категории граждан, обладающих правом на первоочередное или внеочередное приобретение земельных участков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572878" w:rsidP="00572878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572878" w:rsidRPr="009F6605" w:rsidTr="00050FFA">
        <w:trPr>
          <w:trHeight w:val="1354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21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30" w:history="1">
              <w:r w:rsidR="00572878" w:rsidRPr="009F6605">
                <w:rPr>
                  <w:sz w:val="20"/>
                  <w:szCs w:val="20"/>
                </w:rPr>
                <w:t>Подпункт 16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 xml:space="preserve">Гражданин или юридическое лицо, у которого изъят для государственных или муниципальных нужд </w:t>
            </w:r>
            <w:r w:rsidRPr="009F6605">
              <w:rPr>
                <w:sz w:val="20"/>
                <w:szCs w:val="20"/>
              </w:rPr>
              <w:lastRenderedPageBreak/>
              <w:t>предоставленный на праве аренды земельный участок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50FFA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lastRenderedPageBreak/>
              <w:t xml:space="preserve">Земельный участок, предоставляемый взамен земельного участка, предоставленного гражданину или юридическому лицу на праве аренды и изымаемого </w:t>
            </w:r>
            <w:proofErr w:type="gramStart"/>
            <w:r w:rsidRPr="009F6605">
              <w:rPr>
                <w:sz w:val="20"/>
                <w:szCs w:val="20"/>
              </w:rPr>
              <w:t>для</w:t>
            </w:r>
            <w:proofErr w:type="gramEnd"/>
          </w:p>
          <w:p w:rsidR="00050FFA" w:rsidRDefault="00050FFA" w:rsidP="00572878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lastRenderedPageBreak/>
              <w:t xml:space="preserve"> государственных или муниципальных нужд</w:t>
            </w:r>
            <w:r w:rsidR="00436200">
              <w:rPr>
                <w:sz w:val="20"/>
                <w:szCs w:val="20"/>
              </w:rPr>
              <w:t xml:space="preserve"> </w:t>
            </w:r>
          </w:p>
        </w:tc>
        <w:tc>
          <w:tcPr>
            <w:tcW w:w="336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436200" w:rsidP="005F1FE4">
            <w:pPr>
              <w:pStyle w:val="ConsPlusNormal"/>
              <w:ind w:left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1) </w:t>
            </w:r>
            <w:r w:rsidR="00572878" w:rsidRPr="009F6605">
              <w:rPr>
                <w:sz w:val="20"/>
                <w:szCs w:val="20"/>
              </w:rPr>
              <w:t>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 xml:space="preserve"> 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72878" w:rsidRPr="009F6605" w:rsidTr="00050FFA">
        <w:trPr>
          <w:trHeight w:val="428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156BEF" w:rsidP="00156BE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22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31" w:history="1">
              <w:r w:rsidR="00572878" w:rsidRPr="009F6605">
                <w:rPr>
                  <w:sz w:val="20"/>
                  <w:szCs w:val="20"/>
                </w:rPr>
                <w:t>Подпункт 17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Религиозная организация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осуществления сельскохозяйственного производства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-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6200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436200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784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23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32" w:history="1">
              <w:r w:rsidR="00572878" w:rsidRPr="009F6605">
                <w:rPr>
                  <w:sz w:val="20"/>
                  <w:szCs w:val="20"/>
                </w:rPr>
                <w:t>Подпункт 17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Казачье общество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осуществления сельскохозяйственного производства, сохранения и развития традиционного образа жизни и хозяйствования казачьих обществ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Свидетельство о внесении казачьего общества в государственный Реестр казачьих обществ в Российской Федерации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192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24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33" w:history="1">
              <w:r w:rsidR="00572878" w:rsidRPr="009F6605">
                <w:rPr>
                  <w:sz w:val="20"/>
                  <w:szCs w:val="20"/>
                </w:rPr>
                <w:t>Подпункт 18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Лицо, которое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ограниченный в обороте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Документ, предусмотренный настоящим Перечнем, подтверждающий право заявителя на предоставление земельного участка в собственность без проведения торгов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564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25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34" w:history="1">
              <w:r w:rsidR="00572878" w:rsidRPr="009F6605">
                <w:rPr>
                  <w:sz w:val="20"/>
                  <w:szCs w:val="20"/>
                </w:rPr>
                <w:t>Подпункт 19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 xml:space="preserve">Гражданин, испрашивающий земельный участок для сенокошения, выпаса сельскохозяйственных животных, ведения огородничества или земельный участок, расположенный </w:t>
            </w:r>
            <w:r w:rsidRPr="009F6605">
              <w:rPr>
                <w:sz w:val="20"/>
                <w:szCs w:val="20"/>
              </w:rPr>
              <w:lastRenderedPageBreak/>
              <w:t>за границами населенного пункта, для ведения личного подсобного хозяйства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lastRenderedPageBreak/>
              <w:t>Земельный участок, предназначенный для сенокошения, выпаса сельскохозяйственных животных, ведения огородничества, или земельный участок, расположенный за границами населенного пункта, предназначенный для ведения личного подсобного хозяйства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428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26</w:t>
            </w:r>
          </w:p>
        </w:tc>
        <w:tc>
          <w:tcPr>
            <w:tcW w:w="159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35" w:history="1">
              <w:r w:rsidR="00572878" w:rsidRPr="009F6605">
                <w:rPr>
                  <w:sz w:val="20"/>
                  <w:szCs w:val="20"/>
                </w:rPr>
                <w:t>Подпункт 20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9F6605">
              <w:rPr>
                <w:sz w:val="20"/>
                <w:szCs w:val="20"/>
              </w:rPr>
              <w:t>Недропользова</w:t>
            </w:r>
            <w:r w:rsidR="00436200">
              <w:rPr>
                <w:sz w:val="20"/>
                <w:szCs w:val="20"/>
              </w:rPr>
              <w:t>-</w:t>
            </w:r>
            <w:r w:rsidRPr="009F6605">
              <w:rPr>
                <w:sz w:val="20"/>
                <w:szCs w:val="20"/>
              </w:rPr>
              <w:t>тель</w:t>
            </w:r>
            <w:proofErr w:type="spellEnd"/>
          </w:p>
        </w:tc>
        <w:tc>
          <w:tcPr>
            <w:tcW w:w="266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необходимый для проведения работ, связанных с пользованием недрами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Выдержка из лицензии на пользование недрами, подтверждающая границы горного отвода (за исключением сведений, содержащих государственную тайну)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107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36" w:history="1">
              <w:r w:rsidR="00572878" w:rsidRPr="009F6605">
                <w:rPr>
                  <w:sz w:val="20"/>
                  <w:szCs w:val="20"/>
                </w:rPr>
                <w:t>Подпункт 21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Резидент особой экономической зоны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расположенный в границах особой экономической зоны или на прилегающей к ней территории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Свидетельство, удостоверяющее регистрацию лица в качестве резидента особой экономической зоны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207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37" w:history="1">
              <w:r w:rsidR="00572878" w:rsidRPr="009F6605">
                <w:rPr>
                  <w:sz w:val="20"/>
                  <w:szCs w:val="20"/>
                </w:rPr>
                <w:t>Подпункт 21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 xml:space="preserve">Управляющая компания, привлеченная для выполнения функций по созданию за счет </w:t>
            </w:r>
            <w:r w:rsidRPr="009F6605">
              <w:rPr>
                <w:sz w:val="20"/>
                <w:szCs w:val="20"/>
              </w:rPr>
              <w:lastRenderedPageBreak/>
              <w:t>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lastRenderedPageBreak/>
              <w:t>Земельный участок, расположенный в границах особой экономической зоны или на прилегающей к ней территории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Соглашение об управлении особой экономической зоной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963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29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38" w:history="1">
              <w:r w:rsidR="00572878" w:rsidRPr="009F6605">
                <w:rPr>
                  <w:sz w:val="20"/>
                  <w:szCs w:val="20"/>
                </w:rPr>
                <w:t>Подпункт 22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34668E" w:rsidRDefault="00572878" w:rsidP="00572878">
            <w:pPr>
              <w:pStyle w:val="ConsPlusNormal"/>
              <w:jc w:val="center"/>
              <w:rPr>
                <w:sz w:val="19"/>
                <w:szCs w:val="19"/>
              </w:rPr>
            </w:pPr>
            <w:r w:rsidRPr="0034668E">
              <w:rPr>
                <w:sz w:val="19"/>
                <w:szCs w:val="19"/>
              </w:rPr>
              <w:t>Лицо,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расположенный в границах особой экономической зоны или на прилегающей к ней территории, предназначенный для строительства объектов инфраструктуры этой зоны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Соглашение о взаимодействии в сфере развития инфраструктуры особой экономической зоны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194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39" w:history="1">
              <w:r w:rsidR="00572878" w:rsidRPr="009F6605">
                <w:rPr>
                  <w:sz w:val="20"/>
                  <w:szCs w:val="20"/>
                </w:rPr>
                <w:t>Подпункт 23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Лицо, с которым заключено концессионное соглашение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необходимый для осуществления деятельности, предусмотренной концессионным соглашением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Концессионное соглашение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760"/>
          <w:jc w:val="center"/>
        </w:trPr>
        <w:tc>
          <w:tcPr>
            <w:tcW w:w="50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31</w:t>
            </w:r>
          </w:p>
        </w:tc>
        <w:tc>
          <w:tcPr>
            <w:tcW w:w="159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40" w:history="1">
              <w:r w:rsidR="00572878" w:rsidRPr="009F6605">
                <w:rPr>
                  <w:sz w:val="20"/>
                  <w:szCs w:val="20"/>
                </w:rPr>
                <w:t>Подпункт 23.1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Лицо, заключившее договор об освоении территории в целях строительства и эксплуатации наемного дома коммерческого использования</w:t>
            </w:r>
          </w:p>
        </w:tc>
        <w:tc>
          <w:tcPr>
            <w:tcW w:w="266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освоения территории в целях строительства и эксплуатации наемного дома коммерческого использования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Договор об освоении территории в целях строительства и эксплуатации наемного дома коммерческого использования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Утвержденный проект планировки и утвержденный проект межевания территории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015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32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41" w:history="1">
              <w:r w:rsidR="00572878" w:rsidRPr="009F6605">
                <w:rPr>
                  <w:sz w:val="20"/>
                  <w:szCs w:val="20"/>
                </w:rPr>
                <w:t>Подпункт 23.1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Юридическое лицо, заключившее договор об освоении территории в целях строительства и эксплуатации наемного дома социального использования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освоения территории в целях строительства и эксплуатации наемного дома социального использования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Договор об освоении территории в целях строительства и эксплуатации наемного дома социального использования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Утвержденный проект планировки и утвержденный проект межевания территории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194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33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42" w:history="1">
              <w:r w:rsidR="00572878" w:rsidRPr="009F6605">
                <w:rPr>
                  <w:sz w:val="20"/>
                  <w:szCs w:val="20"/>
                </w:rPr>
                <w:t>Подпункт 23.2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Юридическое лицо, с которым заключен специальный инвестиционный контракт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необходимый для осуществления деятельности, предусмотренной специальным инвестиционным контрактом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Специальный инвестиционный контракт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594"/>
          <w:jc w:val="center"/>
        </w:trPr>
        <w:tc>
          <w:tcPr>
            <w:tcW w:w="503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34</w:t>
            </w:r>
          </w:p>
        </w:tc>
        <w:tc>
          <w:tcPr>
            <w:tcW w:w="159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43" w:history="1">
              <w:r w:rsidR="00572878" w:rsidRPr="009F6605">
                <w:rPr>
                  <w:sz w:val="20"/>
                  <w:szCs w:val="20"/>
                </w:rPr>
                <w:t>Подпункт 24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 xml:space="preserve">Лицо, с которым заключено </w:t>
            </w:r>
            <w:proofErr w:type="spellStart"/>
            <w:r w:rsidRPr="009F6605">
              <w:rPr>
                <w:sz w:val="20"/>
                <w:szCs w:val="20"/>
              </w:rPr>
              <w:t>охотхозяйственное</w:t>
            </w:r>
            <w:proofErr w:type="spellEnd"/>
            <w:r w:rsidRPr="009F6605">
              <w:rPr>
                <w:sz w:val="20"/>
                <w:szCs w:val="20"/>
              </w:rPr>
              <w:t xml:space="preserve"> соглашение</w:t>
            </w:r>
          </w:p>
        </w:tc>
        <w:tc>
          <w:tcPr>
            <w:tcW w:w="266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необходимый для осуществления видов деятельности в сфере охотничьего хозяйства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proofErr w:type="spellStart"/>
            <w:r w:rsidR="00572878" w:rsidRPr="009F6605">
              <w:rPr>
                <w:sz w:val="20"/>
                <w:szCs w:val="20"/>
              </w:rPr>
              <w:t>Охотхозяйственное</w:t>
            </w:r>
            <w:proofErr w:type="spellEnd"/>
            <w:r w:rsidR="00572878" w:rsidRPr="009F6605">
              <w:rPr>
                <w:sz w:val="20"/>
                <w:szCs w:val="20"/>
              </w:rPr>
              <w:t xml:space="preserve"> соглашение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ЕГРИП об индивидуальном предпринимателе,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065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35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44" w:history="1">
              <w:r w:rsidR="00572878" w:rsidRPr="009F6605">
                <w:rPr>
                  <w:sz w:val="20"/>
                  <w:szCs w:val="20"/>
                </w:rPr>
                <w:t>Подпункт 25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Лицо, испрашивающее земельный участок для размещения водохранилища и (или) гидротехнического сооружения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размещения водохранилища и (или) гидротехнического сооружения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-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ЕГРИП об индивидуальном предпринимателе,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357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36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45" w:history="1">
              <w:r w:rsidR="00572878" w:rsidRPr="009F6605">
                <w:rPr>
                  <w:sz w:val="20"/>
                  <w:szCs w:val="20"/>
                </w:rPr>
                <w:t>Подпункт 26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Государственная компания "Российские автомобильные дороги"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572878" w:rsidRDefault="00572878" w:rsidP="00572878">
            <w:pPr>
              <w:pStyle w:val="ConsPlusNormal"/>
              <w:jc w:val="center"/>
              <w:rPr>
                <w:sz w:val="19"/>
                <w:szCs w:val="19"/>
              </w:rPr>
            </w:pPr>
            <w:r w:rsidRPr="00572878">
              <w:rPr>
                <w:sz w:val="19"/>
                <w:szCs w:val="19"/>
              </w:rPr>
              <w:t>Земельный участок, необходимый для осуществления деятельности Государственной компании "Российские автомобильные дороги", расположенный в границах полосы отвода и придорожной полосы автомобильной дороги</w:t>
            </w:r>
            <w:r w:rsidR="00436200">
              <w:rPr>
                <w:sz w:val="19"/>
                <w:szCs w:val="19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-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208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37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46" w:history="1">
              <w:r w:rsidR="00572878" w:rsidRPr="009F6605">
                <w:rPr>
                  <w:sz w:val="20"/>
                  <w:szCs w:val="20"/>
                </w:rPr>
                <w:t>Подпункт 27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Открытое акционерное общество "Российские железные дороги"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необходимый для осуществления деятельности открытого акционерного общества "Российские железные дороги", предназначенный для размещения объектов инфраструктуры железнодорожного транспорта общего пользования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-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564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38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47" w:history="1">
              <w:r w:rsidR="00572878" w:rsidRPr="009F6605">
                <w:rPr>
                  <w:sz w:val="20"/>
                  <w:szCs w:val="20"/>
                </w:rPr>
                <w:t>Подпункт 28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Резидент зоны территориального развития, включенный в реестр резидентов зоны территориального развития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 в границах зоны территориального развития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Инвестиционная декларация, в составе которой представлен инвестиционный проект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2085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39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48" w:history="1">
              <w:r w:rsidR="00572878" w:rsidRPr="009F6605">
                <w:rPr>
                  <w:sz w:val="20"/>
                  <w:szCs w:val="20"/>
                </w:rPr>
                <w:t>Подпункт 29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Лицо, обладающее правом на добычу (вылов) водных биологических ресурсов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необходимый для осуществления деятельности, предусмотренной решением о предоставлении в пользование водных биологических ресурсов, договором о предоставлении рыбопромыслового участка, договором пользования водными биологическими ресурсами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-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Решение о предоставлении в пользование водных биологических ресурсов либо договор о предоставлении рыбопромыслового участка, договор пользования водными биологическими ресурсами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5F1FE4">
        <w:trPr>
          <w:trHeight w:val="464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40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49" w:history="1">
              <w:r w:rsidR="00572878" w:rsidRPr="009F6605">
                <w:rPr>
                  <w:sz w:val="20"/>
                  <w:szCs w:val="20"/>
                </w:rPr>
                <w:t>Подпункт 30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572878" w:rsidRDefault="00572878" w:rsidP="00572878">
            <w:pPr>
              <w:pStyle w:val="ConsPlusNormal"/>
              <w:jc w:val="center"/>
              <w:rPr>
                <w:sz w:val="19"/>
                <w:szCs w:val="19"/>
              </w:rPr>
            </w:pPr>
            <w:r w:rsidRPr="00572878">
              <w:rPr>
                <w:sz w:val="19"/>
                <w:szCs w:val="19"/>
              </w:rPr>
              <w:t xml:space="preserve">Юридическое лицо, осуществляющее размещение ядерных установок, </w:t>
            </w:r>
            <w:r w:rsidRPr="00572878">
              <w:rPr>
                <w:sz w:val="19"/>
                <w:szCs w:val="19"/>
              </w:rPr>
              <w:lastRenderedPageBreak/>
              <w:t>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lastRenderedPageBreak/>
              <w:t xml:space="preserve">Земельный участок, предназначенный для размещения ядерных установок, радиационных источников, пунктов хранения ядерных </w:t>
            </w:r>
            <w:r w:rsidRPr="009F6605">
              <w:rPr>
                <w:sz w:val="20"/>
                <w:szCs w:val="20"/>
              </w:rPr>
              <w:lastRenderedPageBreak/>
              <w:t>материалов и радиоактивных веществ, пунктов хранения, хранилищ радиоактивных отходов и пунктов захоронения радиоактивных отходов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 xml:space="preserve">Решение Правительства Российской Федерации о сооружении ядерных установок, радиационных источников, пунктов хранения ядерных материалов и радиоактивных веществ, пунктов хранения, хранилищ радиоактивных </w:t>
            </w:r>
            <w:r w:rsidR="00572878" w:rsidRPr="009F6605">
              <w:rPr>
                <w:sz w:val="20"/>
                <w:szCs w:val="20"/>
              </w:rPr>
              <w:lastRenderedPageBreak/>
              <w:t>отходов и пунктов захоронения радиоактивных отходов и о месте их размещения</w:t>
            </w:r>
            <w:r>
              <w:rPr>
                <w:sz w:val="20"/>
                <w:szCs w:val="20"/>
              </w:rPr>
              <w:t xml:space="preserve"> 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 xml:space="preserve"> 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72878" w:rsidRPr="009F6605" w:rsidTr="005F1FE4">
        <w:trPr>
          <w:trHeight w:val="1642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41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50" w:history="1">
              <w:r w:rsidR="00572878" w:rsidRPr="009F6605">
                <w:rPr>
                  <w:sz w:val="20"/>
                  <w:szCs w:val="20"/>
                </w:rPr>
                <w:t>Подпункт 31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Гражданин или юридическое лицо, являющиеся арендатором земельного участка, предназначенного для ведения сельскохозяйственного производства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145D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 xml:space="preserve">Земельный участок, предназначенный для ведения сельскохозяйственного производства и используемый на основании </w:t>
            </w:r>
          </w:p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72878" w:rsidRPr="009F6605">
              <w:rPr>
                <w:sz w:val="20"/>
                <w:szCs w:val="20"/>
              </w:rPr>
              <w:t>договора аренды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spacing w:after="120"/>
              <w:ind w:left="720"/>
              <w:rPr>
                <w:sz w:val="20"/>
                <w:szCs w:val="20"/>
              </w:rPr>
            </w:pPr>
          </w:p>
        </w:tc>
        <w:tc>
          <w:tcPr>
            <w:tcW w:w="420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  <w:p w:rsidR="00572878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ЕГРИП об индивидуальном предпринимателе, являющемся заявителем</w:t>
            </w:r>
            <w:r>
              <w:rPr>
                <w:sz w:val="20"/>
                <w:szCs w:val="20"/>
              </w:rPr>
              <w:t>.</w:t>
            </w:r>
          </w:p>
          <w:p w:rsidR="0089145D" w:rsidRDefault="0089145D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</w:p>
          <w:p w:rsidR="0089145D" w:rsidRPr="009F6605" w:rsidRDefault="0089145D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</w:p>
        </w:tc>
      </w:tr>
      <w:tr w:rsidR="00572878" w:rsidRPr="009F6605" w:rsidTr="005F1FE4">
        <w:trPr>
          <w:trHeight w:val="230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42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51" w:history="1">
              <w:r w:rsidR="00572878" w:rsidRPr="009F6605">
                <w:rPr>
                  <w:sz w:val="20"/>
                  <w:szCs w:val="20"/>
                </w:rPr>
                <w:t>Подпункт 32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Арендатор земельного участка, имеющий право на заключение нового договора аренды земельного участка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используемый на основании договора аренды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796209">
        <w:trPr>
          <w:trHeight w:val="1600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43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52" w:history="1">
              <w:r w:rsidR="00572878" w:rsidRPr="009F6605">
                <w:rPr>
                  <w:sz w:val="20"/>
                  <w:szCs w:val="20"/>
                </w:rPr>
                <w:t>Подпункт 33 пункта 2 статьи 39.6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аренду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Резидент свободного порта Владивосток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расположенный на территории свободного порта Владивосток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Свидетельство, удостоверяющее регистрацию лица в качестве резидента свободного порта Владивосток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ЕГРИП об индивидуальном предпринимателе,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796209">
        <w:trPr>
          <w:trHeight w:val="1273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44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53" w:history="1">
              <w:r w:rsidR="00572878" w:rsidRPr="009F6605">
                <w:rPr>
                  <w:sz w:val="20"/>
                  <w:szCs w:val="20"/>
                </w:rPr>
                <w:t>Подпункт 1 пункта 2 статьи 39.9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постоянное (бессрочное)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Орган государственной власти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необходимый для осуществления органами государственной власти своих полномочий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 w:rsidRPr="0089145D">
              <w:rPr>
                <w:sz w:val="19"/>
                <w:szCs w:val="19"/>
              </w:rPr>
              <w:t xml:space="preserve">1) </w:t>
            </w:r>
            <w:r w:rsidR="00572878" w:rsidRPr="0089145D">
              <w:rPr>
                <w:sz w:val="19"/>
                <w:szCs w:val="19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</w:t>
            </w:r>
            <w:r w:rsidR="00572878" w:rsidRPr="009F6605">
              <w:rPr>
                <w:sz w:val="20"/>
                <w:szCs w:val="20"/>
              </w:rPr>
              <w:t xml:space="preserve"> участка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796209">
        <w:trPr>
          <w:trHeight w:val="1701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45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54" w:history="1">
              <w:r w:rsidR="00572878" w:rsidRPr="009F6605">
                <w:rPr>
                  <w:sz w:val="20"/>
                  <w:szCs w:val="20"/>
                </w:rPr>
                <w:t>Подпункт 1 пункта 2 статьи 39.9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постоянное (бессрочное)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необходимый для осуществления органами местного самоуправления своих полномочий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796209">
        <w:trPr>
          <w:trHeight w:val="1611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46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55" w:history="1">
              <w:r w:rsidR="00572878" w:rsidRPr="009F6605">
                <w:rPr>
                  <w:sz w:val="20"/>
                  <w:szCs w:val="20"/>
                </w:rPr>
                <w:t>Подпункт 2 пункта 2 статьи 39.9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постоянное (бессрочное)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Государственное или муниципальное учреждение (бюджетное, казенное, автономное)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необходимый для осуществления деятельности государственного или муниципального учреждения (бюджетного, казенного, автономного)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796209">
        <w:trPr>
          <w:trHeight w:val="1578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47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56" w:history="1">
              <w:r w:rsidR="00572878" w:rsidRPr="009F6605">
                <w:rPr>
                  <w:sz w:val="20"/>
                  <w:szCs w:val="20"/>
                </w:rPr>
                <w:t>Подпункт 3 пункта 2 статьи 39.9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постоянное (бессрочное)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Казенное предприятие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необходимый для осуществления деятельности казенного предприятия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796209">
        <w:trPr>
          <w:trHeight w:val="439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48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57" w:history="1">
              <w:r w:rsidR="00572878" w:rsidRPr="009F6605">
                <w:rPr>
                  <w:sz w:val="20"/>
                  <w:szCs w:val="20"/>
                </w:rPr>
                <w:t>Подпункт 4 пункта 2 статьи 39.9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постоянное (бессрочное)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 xml:space="preserve">Центр исторического наследия президентов Российской Федерации, прекративших исполнение своих </w:t>
            </w:r>
            <w:r w:rsidRPr="005038BE">
              <w:rPr>
                <w:sz w:val="20"/>
                <w:szCs w:val="20"/>
              </w:rPr>
              <w:t>полномочий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необходимый для осуществления деятельности центра исторического наследия президентов Российской Федерации, прекративших исполнение своих полномочий</w:t>
            </w:r>
            <w:r w:rsidR="0043620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436200" w:rsidP="0043620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FA6609">
        <w:trPr>
          <w:trHeight w:val="1391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49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58" w:history="1">
              <w:r w:rsidR="00572878" w:rsidRPr="009F6605">
                <w:rPr>
                  <w:sz w:val="20"/>
                  <w:szCs w:val="20"/>
                </w:rPr>
                <w:t>Подпункт 1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Орган государственной власти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необходимый для осуществления органами государственной власти своих полномочий</w:t>
            </w:r>
            <w:r w:rsidR="005038BE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FA6609">
        <w:trPr>
          <w:trHeight w:val="1600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50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59" w:history="1">
              <w:r w:rsidR="00572878" w:rsidRPr="009F6605">
                <w:rPr>
                  <w:sz w:val="20"/>
                  <w:szCs w:val="20"/>
                </w:rPr>
                <w:t>Подпункт 1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Орган местного самоуправления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необходимый для осуществления органами местного самоуправления своих полномочий</w:t>
            </w:r>
            <w:r w:rsidR="005038BE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 w:rsidRPr="0089145D">
              <w:rPr>
                <w:sz w:val="19"/>
                <w:szCs w:val="19"/>
              </w:rPr>
              <w:t xml:space="preserve">1) </w:t>
            </w:r>
            <w:r w:rsidR="00572878" w:rsidRPr="0089145D">
              <w:rPr>
                <w:sz w:val="19"/>
                <w:szCs w:val="19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</w:t>
            </w:r>
            <w:r w:rsidR="00572878" w:rsidRPr="009F6605">
              <w:rPr>
                <w:sz w:val="20"/>
                <w:szCs w:val="20"/>
              </w:rPr>
              <w:t xml:space="preserve"> участка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FA6609">
        <w:trPr>
          <w:trHeight w:val="2049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51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60" w:history="1">
              <w:r w:rsidR="00572878" w:rsidRPr="009F6605">
                <w:rPr>
                  <w:sz w:val="20"/>
                  <w:szCs w:val="20"/>
                </w:rPr>
                <w:t>Подпункт 1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Государственное или муниципальное учреждение (бюджетное, казенное, автономное)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необходимый для осуществления деятельности государственного или муниципального учреждения (бюджетного, казенного, автономного)</w:t>
            </w:r>
            <w:r w:rsidR="005038BE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FA6609">
        <w:trPr>
          <w:trHeight w:val="1451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52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61" w:history="1">
              <w:r w:rsidR="00572878" w:rsidRPr="009F6605">
                <w:rPr>
                  <w:sz w:val="20"/>
                  <w:szCs w:val="20"/>
                </w:rPr>
                <w:t>Подпункт 1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Казенное предприятие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необходимый для осуществления деятельности казенного предприятия</w:t>
            </w:r>
            <w:r w:rsidR="005038BE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FA6609">
        <w:trPr>
          <w:trHeight w:val="1527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53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47A7D" w:rsidRDefault="00A225CC" w:rsidP="00572878">
            <w:pPr>
              <w:pStyle w:val="ConsPlusNormal"/>
              <w:rPr>
                <w:sz w:val="19"/>
                <w:szCs w:val="19"/>
              </w:rPr>
            </w:pPr>
            <w:hyperlink r:id="rId62" w:history="1">
              <w:r w:rsidR="00572878" w:rsidRPr="00947A7D">
                <w:rPr>
                  <w:sz w:val="19"/>
                  <w:szCs w:val="19"/>
                </w:rPr>
                <w:t>Подпункт 1 пункта 2 статьи 39.10</w:t>
              </w:r>
            </w:hyperlink>
            <w:r w:rsidR="00572878" w:rsidRPr="00947A7D">
              <w:rPr>
                <w:sz w:val="19"/>
                <w:szCs w:val="19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47A7D" w:rsidRDefault="00572878" w:rsidP="00572878">
            <w:pPr>
              <w:pStyle w:val="ConsPlusNormal"/>
              <w:jc w:val="center"/>
              <w:rPr>
                <w:sz w:val="19"/>
                <w:szCs w:val="19"/>
              </w:rPr>
            </w:pPr>
            <w:r w:rsidRPr="00947A7D">
              <w:rPr>
                <w:sz w:val="19"/>
                <w:szCs w:val="19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47A7D" w:rsidRDefault="00572878" w:rsidP="00572878">
            <w:pPr>
              <w:pStyle w:val="ConsPlusNormal"/>
              <w:jc w:val="center"/>
              <w:rPr>
                <w:sz w:val="19"/>
                <w:szCs w:val="19"/>
              </w:rPr>
            </w:pPr>
            <w:r w:rsidRPr="00947A7D">
              <w:rPr>
                <w:sz w:val="19"/>
                <w:szCs w:val="19"/>
              </w:rPr>
              <w:t>Центр исторического наследия президентов Российской Федерации, прекративших исполнение своих полномочий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47A7D" w:rsidRDefault="00572878" w:rsidP="00572878">
            <w:pPr>
              <w:pStyle w:val="ConsPlusNormal"/>
              <w:jc w:val="center"/>
              <w:rPr>
                <w:sz w:val="19"/>
                <w:szCs w:val="19"/>
              </w:rPr>
            </w:pPr>
            <w:r w:rsidRPr="00947A7D">
              <w:rPr>
                <w:sz w:val="19"/>
                <w:szCs w:val="19"/>
              </w:rPr>
              <w:t>Земельный участок, необходимый для осуществления деятельности центра исторического наследия президентов Российской Федерации, прекративших исполнение своих полномочий</w:t>
            </w:r>
            <w:r w:rsidR="005038BE">
              <w:rPr>
                <w:sz w:val="19"/>
                <w:szCs w:val="19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Документы, предусмотренные настоящим Перечнем, подтверждающие право заявителя на предоставление земельного участка в соответствии с целями использования земельного участка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FA6609">
        <w:trPr>
          <w:trHeight w:val="1494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54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63" w:history="1">
              <w:r w:rsidR="00572878" w:rsidRPr="009F6605">
                <w:rPr>
                  <w:sz w:val="20"/>
                  <w:szCs w:val="20"/>
                </w:rPr>
                <w:t>Подпункт 2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Работник организации, которой земельный участок предоставлен на праве постоянного (бессрочного) пользования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предоставляемый в виде служебного надела</w:t>
            </w:r>
            <w:r w:rsidR="005038BE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Приказ о приеме на работу, выписка из трудовой книжки или трудовой договор (контракт)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548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55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64" w:history="1">
              <w:r w:rsidR="00572878" w:rsidRPr="009F6605">
                <w:rPr>
                  <w:sz w:val="20"/>
                  <w:szCs w:val="20"/>
                </w:rPr>
                <w:t>Подпункт 3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Религиозная организация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размещения зданий, сооружения религиозного или благотворительного назначения</w:t>
            </w:r>
            <w:r w:rsidR="005038BE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Документы, удостоверяющие (устанавливающие) права заявителя на здание, сооружение, если право на такое здание, сооружение не зарегистрировано в ЕГРН (не требуется в случае строительства здания, сооружения)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C0C7E" w:rsidRDefault="005038BE" w:rsidP="005038BE">
            <w:pPr>
              <w:pStyle w:val="ConsPlusNormal"/>
              <w:ind w:left="3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1) </w:t>
            </w:r>
            <w:r w:rsidR="00572878" w:rsidRPr="009C0C7E">
              <w:rPr>
                <w:sz w:val="19"/>
                <w:szCs w:val="19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19"/>
                <w:szCs w:val="19"/>
              </w:rPr>
              <w:t>.</w:t>
            </w:r>
          </w:p>
          <w:p w:rsidR="00572878" w:rsidRPr="009C0C7E" w:rsidRDefault="005038BE" w:rsidP="005038BE">
            <w:pPr>
              <w:pStyle w:val="ConsPlusNormal"/>
              <w:ind w:left="3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2) </w:t>
            </w:r>
            <w:r w:rsidR="00572878" w:rsidRPr="009C0C7E">
              <w:rPr>
                <w:sz w:val="19"/>
                <w:szCs w:val="19"/>
              </w:rPr>
              <w:t>Выписка из ЕГРН об объекте недвижимости (о здании и (или) сооружении, расположенно</w:t>
            </w:r>
            <w:proofErr w:type="gramStart"/>
            <w:r w:rsidR="00572878" w:rsidRPr="009C0C7E">
              <w:rPr>
                <w:sz w:val="19"/>
                <w:szCs w:val="19"/>
              </w:rPr>
              <w:t>м(</w:t>
            </w:r>
            <w:proofErr w:type="spellStart"/>
            <w:proofErr w:type="gramEnd"/>
            <w:r w:rsidR="00572878" w:rsidRPr="009C0C7E">
              <w:rPr>
                <w:sz w:val="19"/>
                <w:szCs w:val="19"/>
              </w:rPr>
              <w:t>ых</w:t>
            </w:r>
            <w:proofErr w:type="spellEnd"/>
            <w:r w:rsidR="00572878" w:rsidRPr="009C0C7E">
              <w:rPr>
                <w:sz w:val="19"/>
                <w:szCs w:val="19"/>
              </w:rPr>
              <w:t>) на испрашиваемом земельном участке (не требуется в случае строительства здания, сооружения)</w:t>
            </w:r>
            <w:r>
              <w:rPr>
                <w:sz w:val="19"/>
                <w:szCs w:val="19"/>
              </w:rPr>
              <w:t>.</w:t>
            </w:r>
          </w:p>
          <w:p w:rsidR="00572878" w:rsidRPr="009F6605" w:rsidRDefault="005038BE" w:rsidP="005038BE">
            <w:pPr>
              <w:pStyle w:val="ConsPlusNormal"/>
              <w:ind w:left="360"/>
              <w:rPr>
                <w:sz w:val="20"/>
                <w:szCs w:val="20"/>
              </w:rPr>
            </w:pPr>
            <w:r>
              <w:rPr>
                <w:sz w:val="19"/>
                <w:szCs w:val="19"/>
              </w:rPr>
              <w:t xml:space="preserve">3) </w:t>
            </w:r>
            <w:r w:rsidR="00572878" w:rsidRPr="009C0C7E">
              <w:rPr>
                <w:sz w:val="19"/>
                <w:szCs w:val="19"/>
              </w:rPr>
              <w:t>Выписка из ЕГРЮЛ о юридическом лице, являющемся заявителем</w:t>
            </w:r>
            <w:r>
              <w:rPr>
                <w:sz w:val="19"/>
                <w:szCs w:val="19"/>
              </w:rPr>
              <w:t>.</w:t>
            </w:r>
          </w:p>
        </w:tc>
      </w:tr>
      <w:tr w:rsidR="00572878" w:rsidRPr="009F6605" w:rsidTr="00156BEF">
        <w:trPr>
          <w:trHeight w:val="1390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56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65" w:history="1">
              <w:r w:rsidR="00572878" w:rsidRPr="009F6605">
                <w:rPr>
                  <w:sz w:val="20"/>
                  <w:szCs w:val="20"/>
                </w:rPr>
                <w:t>Подпункт 4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A6609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9F6605">
              <w:rPr>
                <w:sz w:val="20"/>
                <w:szCs w:val="20"/>
              </w:rPr>
              <w:t>Религиозная организация, которой на праве безвозмездного пользования предоставлены</w:t>
            </w:r>
            <w:proofErr w:type="gramEnd"/>
          </w:p>
          <w:p w:rsidR="00FA6609" w:rsidRDefault="00FA6609" w:rsidP="00572878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lastRenderedPageBreak/>
              <w:t xml:space="preserve"> здания, сооружения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lastRenderedPageBreak/>
              <w:t>Земельный участок, на котором расположены здания, сооружения, предоставленные религиозной организации на праве безвозмездного пользования</w:t>
            </w:r>
            <w:r w:rsidR="005038BE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Договор безвозмездного пользования зданием, сооружением, если право на такое здание, сооружение не зарегистрировано в ЕГРН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 xml:space="preserve">Документы, удостоверяющие </w:t>
            </w:r>
            <w:r w:rsidR="00572878" w:rsidRPr="009F6605">
              <w:rPr>
                <w:sz w:val="20"/>
                <w:szCs w:val="20"/>
              </w:rPr>
              <w:lastRenderedPageBreak/>
              <w:t>(устанавливающие) права заявителя на испрашиваемый земельный участок, если право на такой земельный участок не зарегистрировано в ЕГРН (при наличии соответствующих прав на земельный участок)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 здании и (или) сооружении, расположенно</w:t>
            </w:r>
            <w:proofErr w:type="gramStart"/>
            <w:r w:rsidR="00572878" w:rsidRPr="009F6605">
              <w:rPr>
                <w:sz w:val="20"/>
                <w:szCs w:val="20"/>
              </w:rPr>
              <w:t>м(</w:t>
            </w:r>
            <w:proofErr w:type="spellStart"/>
            <w:proofErr w:type="gramEnd"/>
            <w:r w:rsidR="00572878" w:rsidRPr="009F6605">
              <w:rPr>
                <w:sz w:val="20"/>
                <w:szCs w:val="20"/>
              </w:rPr>
              <w:t>ых</w:t>
            </w:r>
            <w:proofErr w:type="spellEnd"/>
            <w:r w:rsidR="00572878" w:rsidRPr="009F6605">
              <w:rPr>
                <w:sz w:val="20"/>
                <w:szCs w:val="20"/>
              </w:rPr>
              <w:t xml:space="preserve">) на </w:t>
            </w:r>
            <w:r w:rsidR="00572878" w:rsidRPr="009F6605">
              <w:rPr>
                <w:sz w:val="20"/>
                <w:szCs w:val="20"/>
              </w:rPr>
              <w:lastRenderedPageBreak/>
              <w:t>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5038BE" w:rsidP="005038BE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2140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57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66" w:history="1">
              <w:r w:rsidR="00572878" w:rsidRPr="009F6605">
                <w:rPr>
                  <w:sz w:val="20"/>
                  <w:szCs w:val="20"/>
                </w:rPr>
                <w:t>Подпункт 5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FA6609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 xml:space="preserve">Лицо, с которым в соответствии с Федеральным </w:t>
            </w:r>
            <w:hyperlink r:id="rId67" w:history="1">
              <w:r w:rsidRPr="009F6605">
                <w:rPr>
                  <w:sz w:val="20"/>
                  <w:szCs w:val="20"/>
                </w:rPr>
                <w:t>законом</w:t>
              </w:r>
            </w:hyperlink>
            <w:r w:rsidRPr="009F6605">
              <w:rPr>
                <w:sz w:val="20"/>
                <w:szCs w:val="20"/>
              </w:rPr>
              <w:t xml:space="preserve"> </w:t>
            </w:r>
            <w:r w:rsidR="00FA6609">
              <w:rPr>
                <w:sz w:val="20"/>
                <w:szCs w:val="20"/>
              </w:rPr>
              <w:t>05.04.2013           №</w:t>
            </w:r>
            <w:r w:rsidRPr="009F6605">
              <w:rPr>
                <w:sz w:val="20"/>
                <w:szCs w:val="20"/>
              </w:rPr>
              <w:t xml:space="preserve">44-ФЗ </w:t>
            </w:r>
            <w:r w:rsidR="00FA6609">
              <w:rPr>
                <w:sz w:val="20"/>
                <w:szCs w:val="20"/>
              </w:rPr>
              <w:t xml:space="preserve">               </w:t>
            </w:r>
            <w:r w:rsidRPr="009F6605">
              <w:rPr>
                <w:sz w:val="20"/>
                <w:szCs w:val="20"/>
              </w:rPr>
              <w:t xml:space="preserve">"О контрактной системе в сфере закупок товаров, работ, услуг для обеспечения государственных и муниципальных нужд" заключен гражданско-правовой договор на строительство или реконструкцию объектов недвижимости, осуществляемые полностью за счет средств федерального бюджета, средств </w:t>
            </w:r>
            <w:r w:rsidRPr="009F6605">
              <w:rPr>
                <w:sz w:val="20"/>
                <w:szCs w:val="20"/>
              </w:rPr>
              <w:lastRenderedPageBreak/>
              <w:t>бюджета субъекта Российской Федерации или средств местного бюджета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lastRenderedPageBreak/>
              <w:t>Земельный участок, предназначенный для строительства или реконструкции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</w:t>
            </w:r>
            <w:r w:rsidR="008C03D1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8C03D1" w:rsidP="008C03D1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8C03D1" w:rsidP="008C03D1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8C03D1" w:rsidP="008C03D1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674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58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68" w:history="1">
              <w:r w:rsidR="00572878" w:rsidRPr="009F6605">
                <w:rPr>
                  <w:sz w:val="20"/>
                  <w:szCs w:val="20"/>
                </w:rPr>
                <w:t>Подпункт 7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Гражданин, работающий по основному месту работы в муниципальных образованиях и по специальности, которые установлены законом субъекта Российской Федерации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индивидуального жилищного строительства или ведения личного подсобного хозяйства, расположенный в муниципальном образовании, определенном законом субъекта Российской Федерации</w:t>
            </w:r>
            <w:r w:rsidR="00CB16A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Приказ о приеме на работу, выписка из трудовой книжки или трудовой договор (контракт)</w:t>
            </w:r>
            <w:r w:rsidR="0089145D"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 w:rsidR="0089145D"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214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59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69" w:history="1">
              <w:r w:rsidR="00572878" w:rsidRPr="009F6605">
                <w:rPr>
                  <w:sz w:val="20"/>
                  <w:szCs w:val="20"/>
                </w:rPr>
                <w:t>Подпункт 8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Гражданину, которому предоставлено служебное жилое помещение в виде жилого дома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на котором находится служебное жилое помещение в виде жилого дома</w:t>
            </w:r>
            <w:r w:rsidR="00CB16A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Договор найма служебного жилого помещения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000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60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70" w:history="1">
              <w:r w:rsidR="00572878" w:rsidRPr="009F6605">
                <w:rPr>
                  <w:sz w:val="20"/>
                  <w:szCs w:val="20"/>
                </w:rPr>
                <w:t>Подпункт 9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Гражданин, испрашивающий земельный участок для сельскохозяйственной деятельности (в том числе пчеловодства) для собственных нужд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Лесной участок</w:t>
            </w:r>
            <w:r w:rsidR="00CB16A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spacing w:after="120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-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786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61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71" w:history="1">
              <w:r w:rsidR="00572878" w:rsidRPr="009F6605">
                <w:rPr>
                  <w:sz w:val="20"/>
                  <w:szCs w:val="20"/>
                </w:rPr>
                <w:t>Подпункт 10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 xml:space="preserve">Гражданин или юридическое лицо, испрашивающее земельный участок для </w:t>
            </w:r>
            <w:proofErr w:type="spellStart"/>
            <w:proofErr w:type="gramStart"/>
            <w:r w:rsidRPr="009F6605">
              <w:rPr>
                <w:sz w:val="20"/>
                <w:szCs w:val="20"/>
              </w:rPr>
              <w:t>сельскохозяйст</w:t>
            </w:r>
            <w:r w:rsidR="00CB16A0">
              <w:rPr>
                <w:sz w:val="20"/>
                <w:szCs w:val="20"/>
              </w:rPr>
              <w:t>-</w:t>
            </w:r>
            <w:r w:rsidRPr="009F6605">
              <w:rPr>
                <w:sz w:val="20"/>
                <w:szCs w:val="20"/>
              </w:rPr>
              <w:t>венного</w:t>
            </w:r>
            <w:proofErr w:type="spellEnd"/>
            <w:proofErr w:type="gramEnd"/>
            <w:r w:rsidRPr="009F6605">
              <w:rPr>
                <w:sz w:val="20"/>
                <w:szCs w:val="20"/>
              </w:rPr>
              <w:t xml:space="preserve">, </w:t>
            </w:r>
            <w:proofErr w:type="spellStart"/>
            <w:r w:rsidRPr="009F6605">
              <w:rPr>
                <w:sz w:val="20"/>
                <w:szCs w:val="20"/>
              </w:rPr>
              <w:lastRenderedPageBreak/>
              <w:t>охотхозяйствен</w:t>
            </w:r>
            <w:r w:rsidR="00CB16A0">
              <w:rPr>
                <w:sz w:val="20"/>
                <w:szCs w:val="20"/>
              </w:rPr>
              <w:t>-</w:t>
            </w:r>
            <w:r w:rsidRPr="009F6605">
              <w:rPr>
                <w:sz w:val="20"/>
                <w:szCs w:val="20"/>
              </w:rPr>
              <w:t>ного</w:t>
            </w:r>
            <w:proofErr w:type="spellEnd"/>
            <w:r w:rsidRPr="009F6605">
              <w:rPr>
                <w:sz w:val="20"/>
                <w:szCs w:val="20"/>
              </w:rPr>
              <w:t xml:space="preserve">, </w:t>
            </w:r>
            <w:proofErr w:type="spellStart"/>
            <w:r w:rsidRPr="009F6605">
              <w:rPr>
                <w:sz w:val="20"/>
                <w:szCs w:val="20"/>
              </w:rPr>
              <w:t>лесохозяйствен</w:t>
            </w:r>
            <w:r w:rsidR="00CB16A0">
              <w:rPr>
                <w:sz w:val="20"/>
                <w:szCs w:val="20"/>
              </w:rPr>
              <w:t>-</w:t>
            </w:r>
            <w:r w:rsidRPr="009F6605">
              <w:rPr>
                <w:sz w:val="20"/>
                <w:szCs w:val="20"/>
              </w:rPr>
              <w:t>ного</w:t>
            </w:r>
            <w:proofErr w:type="spellEnd"/>
            <w:r w:rsidRPr="009F6605">
              <w:rPr>
                <w:sz w:val="20"/>
                <w:szCs w:val="20"/>
              </w:rPr>
              <w:t xml:space="preserve"> и иного использования, не предусматривающего строительства зданий, сооружений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9F6605">
              <w:rPr>
                <w:sz w:val="20"/>
                <w:szCs w:val="20"/>
              </w:rPr>
              <w:lastRenderedPageBreak/>
              <w:t xml:space="preserve">Земельный участок, включенный в 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</w:t>
            </w:r>
            <w:r w:rsidRPr="009F6605">
              <w:rPr>
                <w:sz w:val="20"/>
                <w:szCs w:val="20"/>
              </w:rPr>
              <w:lastRenderedPageBreak/>
              <w:t>временно не используемых для указанных нужд</w:t>
            </w:r>
            <w:r w:rsidR="00CB16A0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spacing w:after="120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4201" w:type="dxa"/>
            <w:tcBorders>
              <w:top w:val="single" w:sz="4" w:space="0" w:color="auto"/>
            </w:tcBorders>
            <w:shd w:val="clear" w:color="auto" w:fill="auto"/>
          </w:tcPr>
          <w:p w:rsidR="00572878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Утвержденный в установленном Правительством Российской Федерации порядке перечень земельных участков, предоставленных для нужд обороны и безопасности и временно не используемых для указанных нужд</w:t>
            </w:r>
            <w:r>
              <w:rPr>
                <w:sz w:val="20"/>
                <w:szCs w:val="20"/>
              </w:rPr>
              <w:t>.</w:t>
            </w:r>
          </w:p>
          <w:p w:rsidR="00FA6609" w:rsidRPr="009F6605" w:rsidRDefault="00FA6609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</w:p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4) </w:t>
            </w:r>
            <w:r w:rsidR="00572878" w:rsidRPr="009F6605">
              <w:rPr>
                <w:sz w:val="20"/>
                <w:szCs w:val="20"/>
              </w:rPr>
              <w:t>Выписка из ЕГРИП об индивидуальном предпринимателе,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356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62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72" w:history="1">
              <w:r w:rsidR="00572878" w:rsidRPr="009F6605">
                <w:rPr>
                  <w:sz w:val="20"/>
                  <w:szCs w:val="20"/>
                </w:rPr>
                <w:t>Подпункт 11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Некоммерческая организация, созданная гражданами для ведения огородничества или садоводства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ведения садоводства или огородничества</w:t>
            </w:r>
            <w:r w:rsidR="00CB16A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201" w:type="dxa"/>
            <w:tcBorders>
              <w:top w:val="single" w:sz="4" w:space="0" w:color="auto"/>
            </w:tcBorders>
            <w:shd w:val="clear" w:color="auto" w:fill="auto"/>
          </w:tcPr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690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63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73" w:history="1">
              <w:r w:rsidR="00572878" w:rsidRPr="009F6605">
                <w:rPr>
                  <w:sz w:val="20"/>
                  <w:szCs w:val="20"/>
                </w:rPr>
                <w:t>Подпункт 12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Некоммерческая организация, созданная гражданами в целях жилищного строительства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жилищного строительства</w:t>
            </w:r>
            <w:r w:rsidR="00CB16A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Решение о создании некоммерческой организации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1216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64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74" w:history="1">
              <w:r w:rsidR="00572878" w:rsidRPr="009F6605">
                <w:rPr>
                  <w:sz w:val="20"/>
                  <w:szCs w:val="20"/>
                </w:rPr>
                <w:t>Подпункт 13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Лица, относящиеся к коренным малочисленным народам Севера, Сибири и Дальнего Востока, и их общины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расположенный в местах традиционного проживания и традиционной хозяйственной деятельности и предназначенный для размещения здания, сооружений, необходимых в целях сохранения и развития традиционных образа жизни, хозяйствования и промыслов коренных малочисленных народов Севера, Сибири и Дальнего Востока Российской Федерации</w:t>
            </w:r>
            <w:r w:rsidR="00CB16A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Сообщение заявителя (заявителей), содержащее перечень всех зданий, сооружений, расположенных на испрашиваемом земельном участке, с указанием кадастровых (условных, инвентарных) номеров и адресных ориентиров зданий, сооружений, принадлежащих на соответствующем праве заявителю Документ, подтверждающий принадлежность гражданина к коренным малочисленным народам Севера, Сибири и Дальнего Востока (при обращении гражданина)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 здании и (или) сооружении, расположенно</w:t>
            </w:r>
            <w:proofErr w:type="gramStart"/>
            <w:r w:rsidR="00572878" w:rsidRPr="009F6605">
              <w:rPr>
                <w:sz w:val="20"/>
                <w:szCs w:val="20"/>
              </w:rPr>
              <w:t>м(</w:t>
            </w:r>
            <w:proofErr w:type="spellStart"/>
            <w:proofErr w:type="gramEnd"/>
            <w:r w:rsidR="00572878" w:rsidRPr="009F6605">
              <w:rPr>
                <w:sz w:val="20"/>
                <w:szCs w:val="20"/>
              </w:rPr>
              <w:t>ых</w:t>
            </w:r>
            <w:proofErr w:type="spellEnd"/>
            <w:r w:rsidR="00572878" w:rsidRPr="009F6605">
              <w:rPr>
                <w:sz w:val="20"/>
                <w:szCs w:val="20"/>
              </w:rPr>
              <w:t>) на испрашиваемом земельном участке (не требуется в случае строительства здания, сооружения)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636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2878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65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75" w:history="1">
              <w:r w:rsidR="00572878" w:rsidRPr="009F6605">
                <w:rPr>
                  <w:sz w:val="20"/>
                  <w:szCs w:val="20"/>
                </w:rPr>
                <w:t>Подпункт 14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FA6609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9F6605">
              <w:rPr>
                <w:sz w:val="20"/>
                <w:szCs w:val="20"/>
              </w:rPr>
              <w:t xml:space="preserve">Лицо, с которым в соответствии с Федеральным </w:t>
            </w:r>
            <w:hyperlink r:id="rId76" w:history="1">
              <w:r w:rsidRPr="009F6605">
                <w:rPr>
                  <w:sz w:val="20"/>
                  <w:szCs w:val="20"/>
                </w:rPr>
                <w:t>законом</w:t>
              </w:r>
            </w:hyperlink>
            <w:r w:rsidRPr="009F6605">
              <w:rPr>
                <w:sz w:val="20"/>
                <w:szCs w:val="20"/>
              </w:rPr>
              <w:t xml:space="preserve"> от </w:t>
            </w:r>
            <w:r w:rsidR="00FA6609">
              <w:rPr>
                <w:sz w:val="20"/>
                <w:szCs w:val="20"/>
              </w:rPr>
              <w:t>29.12.2012  №</w:t>
            </w:r>
            <w:r w:rsidRPr="009F6605">
              <w:rPr>
                <w:sz w:val="20"/>
                <w:szCs w:val="20"/>
              </w:rPr>
              <w:t xml:space="preserve">275-ФЗ </w:t>
            </w:r>
            <w:r w:rsidR="00FA6609">
              <w:rPr>
                <w:sz w:val="20"/>
                <w:szCs w:val="20"/>
              </w:rPr>
              <w:t xml:space="preserve">               </w:t>
            </w:r>
            <w:r w:rsidRPr="009F6605">
              <w:rPr>
                <w:sz w:val="20"/>
                <w:szCs w:val="20"/>
              </w:rPr>
              <w:t xml:space="preserve">"О государственном оборонном </w:t>
            </w:r>
            <w:r w:rsidRPr="009F6605">
              <w:rPr>
                <w:sz w:val="20"/>
                <w:szCs w:val="20"/>
              </w:rPr>
              <w:lastRenderedPageBreak/>
              <w:t xml:space="preserve">заказе"  или Федеральным </w:t>
            </w:r>
            <w:hyperlink r:id="rId77" w:history="1">
              <w:r w:rsidRPr="009F6605">
                <w:rPr>
                  <w:sz w:val="20"/>
                  <w:szCs w:val="20"/>
                </w:rPr>
                <w:t>законом</w:t>
              </w:r>
            </w:hyperlink>
            <w:r w:rsidRPr="009F6605">
              <w:rPr>
                <w:sz w:val="20"/>
                <w:szCs w:val="20"/>
              </w:rPr>
              <w:t xml:space="preserve"> от </w:t>
            </w:r>
            <w:r w:rsidR="00FA6609">
              <w:rPr>
                <w:sz w:val="20"/>
                <w:szCs w:val="20"/>
              </w:rPr>
              <w:t>05.04.2013            №</w:t>
            </w:r>
            <w:r w:rsidRPr="009F6605">
              <w:rPr>
                <w:sz w:val="20"/>
                <w:szCs w:val="20"/>
              </w:rPr>
              <w:t>44-ФЗ</w:t>
            </w:r>
            <w:r w:rsidR="00FA6609">
              <w:rPr>
                <w:sz w:val="20"/>
                <w:szCs w:val="20"/>
              </w:rPr>
              <w:t xml:space="preserve">               </w:t>
            </w:r>
            <w:r w:rsidRPr="009F6605">
              <w:rPr>
                <w:sz w:val="20"/>
                <w:szCs w:val="20"/>
              </w:rPr>
              <w:t xml:space="preserve"> "О контрактной системе в сфере закупок товаров, работ, услуг для обеспечения государственных и муниципальных нужд" заключен государственный контракт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</w:t>
            </w:r>
            <w:proofErr w:type="gramEnd"/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FA6609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lastRenderedPageBreak/>
              <w:t xml:space="preserve">Земельный участок, необходимый для выполнения работ или оказания услуг, предусмотренных государственным контрактом, заключенным в соответствии с Федеральным </w:t>
            </w:r>
            <w:hyperlink r:id="rId78" w:history="1">
              <w:r w:rsidRPr="009F6605">
                <w:rPr>
                  <w:sz w:val="20"/>
                  <w:szCs w:val="20"/>
                </w:rPr>
                <w:t>законом</w:t>
              </w:r>
            </w:hyperlink>
            <w:r w:rsidR="00FA6609">
              <w:rPr>
                <w:sz w:val="20"/>
                <w:szCs w:val="20"/>
              </w:rPr>
              <w:t xml:space="preserve"> от 29.12.2012           </w:t>
            </w:r>
            <w:r w:rsidR="00FA6609">
              <w:rPr>
                <w:sz w:val="20"/>
                <w:szCs w:val="20"/>
              </w:rPr>
              <w:lastRenderedPageBreak/>
              <w:t>№</w:t>
            </w:r>
            <w:r w:rsidRPr="009F6605">
              <w:rPr>
                <w:sz w:val="20"/>
                <w:szCs w:val="20"/>
              </w:rPr>
              <w:t xml:space="preserve">275-ФЗ </w:t>
            </w:r>
            <w:r w:rsidR="00FA6609">
              <w:rPr>
                <w:sz w:val="20"/>
                <w:szCs w:val="20"/>
              </w:rPr>
              <w:t xml:space="preserve">                                      </w:t>
            </w:r>
            <w:r w:rsidRPr="009F6605">
              <w:rPr>
                <w:sz w:val="20"/>
                <w:szCs w:val="20"/>
              </w:rPr>
              <w:t xml:space="preserve">"О государственном оборонном заказе" или Федеральным </w:t>
            </w:r>
            <w:hyperlink r:id="rId79" w:history="1">
              <w:r w:rsidRPr="009F6605">
                <w:rPr>
                  <w:sz w:val="20"/>
                  <w:szCs w:val="20"/>
                </w:rPr>
                <w:t>законом</w:t>
              </w:r>
            </w:hyperlink>
            <w:r w:rsidRPr="009F6605">
              <w:rPr>
                <w:sz w:val="20"/>
                <w:szCs w:val="20"/>
              </w:rPr>
              <w:t xml:space="preserve"> от </w:t>
            </w:r>
            <w:r w:rsidR="00FA6609">
              <w:rPr>
                <w:sz w:val="20"/>
                <w:szCs w:val="20"/>
              </w:rPr>
              <w:t>05.04.2013             №</w:t>
            </w:r>
            <w:r w:rsidRPr="009F6605">
              <w:rPr>
                <w:sz w:val="20"/>
                <w:szCs w:val="20"/>
              </w:rPr>
              <w:t xml:space="preserve">44-ФЗ </w:t>
            </w:r>
            <w:r w:rsidR="00FA6609">
              <w:rPr>
                <w:sz w:val="20"/>
                <w:szCs w:val="20"/>
              </w:rPr>
              <w:t xml:space="preserve"> </w:t>
            </w:r>
            <w:r w:rsidRPr="009F6605">
              <w:rPr>
                <w:sz w:val="20"/>
                <w:szCs w:val="20"/>
              </w:rPr>
              <w:t>"О контрактной системе в сфере закупок товаров, работ, услуг для обеспечения государственных и муниципальных нужд"</w:t>
            </w:r>
            <w:r w:rsidR="00CB16A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1) </w:t>
            </w:r>
            <w:r w:rsidR="00572878" w:rsidRPr="009F6605">
              <w:rPr>
                <w:sz w:val="20"/>
                <w:szCs w:val="20"/>
              </w:rPr>
              <w:t>Государственный контракт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572878" w:rsidRPr="009F6605" w:rsidTr="00156BEF">
        <w:trPr>
          <w:trHeight w:val="2606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1ECB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66</w:t>
            </w:r>
          </w:p>
          <w:p w:rsidR="00871ECB" w:rsidRPr="00871ECB" w:rsidRDefault="00871ECB" w:rsidP="00871ECB">
            <w:pPr>
              <w:rPr>
                <w:lang w:eastAsia="ru-RU"/>
              </w:rPr>
            </w:pPr>
          </w:p>
          <w:p w:rsidR="00871ECB" w:rsidRPr="00871ECB" w:rsidRDefault="00871ECB" w:rsidP="00871ECB">
            <w:pPr>
              <w:rPr>
                <w:lang w:eastAsia="ru-RU"/>
              </w:rPr>
            </w:pPr>
          </w:p>
          <w:p w:rsidR="00871ECB" w:rsidRDefault="00871ECB" w:rsidP="00871ECB">
            <w:pPr>
              <w:rPr>
                <w:lang w:eastAsia="ru-RU"/>
              </w:rPr>
            </w:pPr>
          </w:p>
          <w:p w:rsidR="00871ECB" w:rsidRPr="00871ECB" w:rsidRDefault="00871ECB" w:rsidP="00871ECB">
            <w:pPr>
              <w:rPr>
                <w:lang w:eastAsia="ru-RU"/>
              </w:rPr>
            </w:pPr>
          </w:p>
          <w:p w:rsidR="00871ECB" w:rsidRPr="00871ECB" w:rsidRDefault="00871ECB" w:rsidP="00871ECB">
            <w:pPr>
              <w:rPr>
                <w:lang w:eastAsia="ru-RU"/>
              </w:rPr>
            </w:pPr>
          </w:p>
          <w:p w:rsidR="00871ECB" w:rsidRDefault="00871ECB" w:rsidP="00871ECB">
            <w:pPr>
              <w:rPr>
                <w:lang w:eastAsia="ru-RU"/>
              </w:rPr>
            </w:pPr>
          </w:p>
          <w:p w:rsidR="00572878" w:rsidRPr="00871ECB" w:rsidRDefault="00572878" w:rsidP="00871ECB">
            <w:pPr>
              <w:rPr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A225CC" w:rsidP="00572878">
            <w:pPr>
              <w:pStyle w:val="ConsPlusNormal"/>
              <w:rPr>
                <w:sz w:val="20"/>
                <w:szCs w:val="20"/>
              </w:rPr>
            </w:pPr>
            <w:hyperlink r:id="rId80" w:history="1">
              <w:r w:rsidR="00572878" w:rsidRPr="009F6605">
                <w:rPr>
                  <w:sz w:val="20"/>
                  <w:szCs w:val="20"/>
                </w:rPr>
                <w:t>Подпункт 15 пункта 2 статьи 39.10</w:t>
              </w:r>
            </w:hyperlink>
            <w:r w:rsidR="00572878" w:rsidRPr="009F6605">
              <w:rPr>
                <w:sz w:val="20"/>
                <w:szCs w:val="20"/>
              </w:rPr>
              <w:t xml:space="preserve"> Земельного кодекса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Некоммерческая организация,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572878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предназначенный для жилищного строительства</w:t>
            </w:r>
            <w:r w:rsidR="00CB16A0"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Решение субъекта Российской Федерации о создании некоммерческой организации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="00572878"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572878" w:rsidRPr="009F6605" w:rsidRDefault="00CB16A0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="00572878"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  <w:r>
              <w:rPr>
                <w:sz w:val="20"/>
                <w:szCs w:val="20"/>
              </w:rPr>
              <w:t>.</w:t>
            </w:r>
          </w:p>
        </w:tc>
      </w:tr>
      <w:tr w:rsidR="00156BEF" w:rsidRPr="009F6605" w:rsidTr="00156BEF">
        <w:trPr>
          <w:trHeight w:val="5241"/>
          <w:jc w:val="center"/>
        </w:trPr>
        <w:tc>
          <w:tcPr>
            <w:tcW w:w="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BEF" w:rsidRPr="009F6605" w:rsidRDefault="0089145D" w:rsidP="0089145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BEF" w:rsidRPr="00947A7D" w:rsidRDefault="00156BEF" w:rsidP="00572878">
            <w:pPr>
              <w:jc w:val="center"/>
              <w:rPr>
                <w:lang w:eastAsia="ru-RU"/>
              </w:rPr>
            </w:pP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BEF" w:rsidRPr="009F6605" w:rsidRDefault="00156BEF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В безвозмездное пользование</w: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BEF" w:rsidRPr="009F6605" w:rsidRDefault="00156BEF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 xml:space="preserve">Лицо, право безвозмездного </w:t>
            </w:r>
            <w:proofErr w:type="gramStart"/>
            <w:r w:rsidRPr="009F6605">
              <w:rPr>
                <w:sz w:val="20"/>
                <w:szCs w:val="20"/>
              </w:rPr>
              <w:t>пользования</w:t>
            </w:r>
            <w:proofErr w:type="gramEnd"/>
            <w:r w:rsidRPr="009F6605">
              <w:rPr>
                <w:sz w:val="20"/>
                <w:szCs w:val="20"/>
              </w:rPr>
              <w:t xml:space="preserve"> которого на земельный участок, находящийся в государственной или муниципальной собственности, прекращено в связи с изъятием для государственных или муниципальных нужд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BEF" w:rsidRPr="009F6605" w:rsidRDefault="00156BEF" w:rsidP="00572878">
            <w:pPr>
              <w:pStyle w:val="ConsPlusNormal"/>
              <w:jc w:val="center"/>
              <w:rPr>
                <w:sz w:val="20"/>
                <w:szCs w:val="20"/>
              </w:rPr>
            </w:pPr>
            <w:r w:rsidRPr="009F6605">
              <w:rPr>
                <w:sz w:val="20"/>
                <w:szCs w:val="20"/>
              </w:rPr>
              <w:t>Земельный участок, предоставляемый взамен земельного участка, изъятого для государственных или муниципальных нужд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BEF" w:rsidRPr="009F6605" w:rsidRDefault="00156BEF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Pr="009F6605">
              <w:rPr>
                <w:sz w:val="20"/>
                <w:szCs w:val="20"/>
              </w:rPr>
              <w:t>Соглашение об изъятии земельного участка для государственных или муниципальных нужд или решение суда, на основании которого земельный участок изъят для государственных или муниципальных нужд</w:t>
            </w:r>
            <w:r>
              <w:rPr>
                <w:sz w:val="20"/>
                <w:szCs w:val="20"/>
              </w:rPr>
              <w:t>.</w:t>
            </w:r>
          </w:p>
          <w:p w:rsidR="00156BEF" w:rsidRPr="009F6605" w:rsidRDefault="00156BEF" w:rsidP="00572878">
            <w:pPr>
              <w:pStyle w:val="ConsPlusNormal"/>
              <w:spacing w:after="120"/>
              <w:ind w:left="720"/>
              <w:rPr>
                <w:sz w:val="20"/>
                <w:szCs w:val="20"/>
              </w:rPr>
            </w:pPr>
          </w:p>
        </w:tc>
        <w:tc>
          <w:tcPr>
            <w:tcW w:w="42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BEF" w:rsidRPr="009F6605" w:rsidRDefault="00156BEF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Pr="009F6605">
              <w:rPr>
                <w:sz w:val="20"/>
                <w:szCs w:val="20"/>
              </w:rPr>
              <w:t>Выписка из ЕГРН об объекте недвижимости (об испрашиваемом земельном участке)</w:t>
            </w:r>
            <w:r>
              <w:rPr>
                <w:sz w:val="20"/>
                <w:szCs w:val="20"/>
              </w:rPr>
              <w:t>.</w:t>
            </w:r>
          </w:p>
          <w:p w:rsidR="00156BEF" w:rsidRPr="009F6605" w:rsidRDefault="00156BEF" w:rsidP="00CB16A0">
            <w:pPr>
              <w:pStyle w:val="ConsPlusNormal"/>
              <w:spacing w:after="120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2) </w:t>
            </w:r>
            <w:r w:rsidRPr="009F6605">
              <w:rPr>
                <w:sz w:val="20"/>
                <w:szCs w:val="20"/>
              </w:rPr>
              <w:t>Выписка из ЕГРЮЛ о юридическом лице, являющемся заявителем</w:t>
            </w:r>
          </w:p>
        </w:tc>
      </w:tr>
    </w:tbl>
    <w:p w:rsidR="000A3E26" w:rsidRDefault="000A3E26"/>
    <w:sectPr w:rsidR="000A3E26" w:rsidSect="007B7AFC">
      <w:pgSz w:w="16838" w:h="11906" w:orient="landscape"/>
      <w:pgMar w:top="1843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24085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0418A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86969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43C02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F451D4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C415F8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F84058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826961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93113C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9B1E6B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C5797A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CD337C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B96EC9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E032BA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0623E9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AE53D1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F205DB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206454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CC2C55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6D5A93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281754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8AB7E36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9D548F3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B0661B7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B484E5F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051204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1B4CF3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3D71E3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DD705DE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E6820E4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12B1F5D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1F27291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2722F96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3C856C2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6827D9B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68F7AEE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7A350D9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829735C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86015D5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90A2802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AAB2BC4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F525F2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BEB2302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D80950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DFC51FD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FA4714B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1B66098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3767063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39F06F9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4957A2E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4FB3D8A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5246835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58E4C84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5F64C41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644002D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7405EA5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9581718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A8A05AB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C1777AD"/>
    <w:multiLevelType w:val="hybridMultilevel"/>
    <w:tmpl w:val="06485D0A"/>
    <w:lvl w:ilvl="0" w:tplc="C554B37A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9">
    <w:nsid w:val="3CB239CF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E753D03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121606F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2492FF7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34E44B9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4F35898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5A457A3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6334661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85D5CDB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8E12596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A7E0C03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A986532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BB938F3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ECA66ED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EFB4ABE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FB50AFB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FD7200B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FEB273F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15A3BEB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23F7093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27D5C89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36D3FF9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3C2734C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5FB3F9F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74666EC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7F463CC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CB67D09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D670BD4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DDA439E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F9357EF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01D7F21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1873534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3462F78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5DA2745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7DA56D9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8EA242D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9192837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9912AFE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D995439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DCA330A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E20088B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E324169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EDB1CCE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12A2508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19B125A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27E0E31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427422A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50A4FBD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5C138D1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63229E5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A030AF8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A864C8D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A8A5146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B234FEB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EB53E9B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EF25387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F4012F5"/>
    <w:multiLevelType w:val="hybridMultilevel"/>
    <w:tmpl w:val="4036E508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5"/>
  </w:num>
  <w:num w:numId="2">
    <w:abstractNumId w:val="26"/>
  </w:num>
  <w:num w:numId="3">
    <w:abstractNumId w:val="103"/>
  </w:num>
  <w:num w:numId="4">
    <w:abstractNumId w:val="73"/>
  </w:num>
  <w:num w:numId="5">
    <w:abstractNumId w:val="97"/>
  </w:num>
  <w:num w:numId="6">
    <w:abstractNumId w:val="10"/>
  </w:num>
  <w:num w:numId="7">
    <w:abstractNumId w:val="108"/>
  </w:num>
  <w:num w:numId="8">
    <w:abstractNumId w:val="60"/>
  </w:num>
  <w:num w:numId="9">
    <w:abstractNumId w:val="113"/>
  </w:num>
  <w:num w:numId="10">
    <w:abstractNumId w:val="114"/>
  </w:num>
  <w:num w:numId="11">
    <w:abstractNumId w:val="64"/>
  </w:num>
  <w:num w:numId="12">
    <w:abstractNumId w:val="19"/>
  </w:num>
  <w:num w:numId="13">
    <w:abstractNumId w:val="89"/>
  </w:num>
  <w:num w:numId="14">
    <w:abstractNumId w:val="34"/>
  </w:num>
  <w:num w:numId="15">
    <w:abstractNumId w:val="92"/>
  </w:num>
  <w:num w:numId="16">
    <w:abstractNumId w:val="99"/>
  </w:num>
  <w:num w:numId="17">
    <w:abstractNumId w:val="50"/>
  </w:num>
  <w:num w:numId="18">
    <w:abstractNumId w:val="77"/>
  </w:num>
  <w:num w:numId="19">
    <w:abstractNumId w:val="56"/>
  </w:num>
  <w:num w:numId="20">
    <w:abstractNumId w:val="90"/>
  </w:num>
  <w:num w:numId="21">
    <w:abstractNumId w:val="53"/>
  </w:num>
  <w:num w:numId="22">
    <w:abstractNumId w:val="81"/>
  </w:num>
  <w:num w:numId="23">
    <w:abstractNumId w:val="29"/>
  </w:num>
  <w:num w:numId="24">
    <w:abstractNumId w:val="20"/>
  </w:num>
  <w:num w:numId="25">
    <w:abstractNumId w:val="32"/>
  </w:num>
  <w:num w:numId="26">
    <w:abstractNumId w:val="94"/>
  </w:num>
  <w:num w:numId="27">
    <w:abstractNumId w:val="63"/>
  </w:num>
  <w:num w:numId="28">
    <w:abstractNumId w:val="2"/>
  </w:num>
  <w:num w:numId="29">
    <w:abstractNumId w:val="109"/>
  </w:num>
  <w:num w:numId="30">
    <w:abstractNumId w:val="62"/>
  </w:num>
  <w:num w:numId="31">
    <w:abstractNumId w:val="5"/>
  </w:num>
  <w:num w:numId="32">
    <w:abstractNumId w:val="78"/>
  </w:num>
  <w:num w:numId="33">
    <w:abstractNumId w:val="4"/>
  </w:num>
  <w:num w:numId="34">
    <w:abstractNumId w:val="30"/>
  </w:num>
  <w:num w:numId="35">
    <w:abstractNumId w:val="24"/>
  </w:num>
  <w:num w:numId="36">
    <w:abstractNumId w:val="104"/>
  </w:num>
  <w:num w:numId="37">
    <w:abstractNumId w:val="49"/>
  </w:num>
  <w:num w:numId="38">
    <w:abstractNumId w:val="101"/>
  </w:num>
  <w:num w:numId="39">
    <w:abstractNumId w:val="21"/>
  </w:num>
  <w:num w:numId="40">
    <w:abstractNumId w:val="83"/>
  </w:num>
  <w:num w:numId="41">
    <w:abstractNumId w:val="54"/>
  </w:num>
  <w:num w:numId="42">
    <w:abstractNumId w:val="6"/>
  </w:num>
  <w:num w:numId="43">
    <w:abstractNumId w:val="31"/>
  </w:num>
  <w:num w:numId="44">
    <w:abstractNumId w:val="42"/>
  </w:num>
  <w:num w:numId="45">
    <w:abstractNumId w:val="23"/>
  </w:num>
  <w:num w:numId="46">
    <w:abstractNumId w:val="46"/>
  </w:num>
  <w:num w:numId="47">
    <w:abstractNumId w:val="67"/>
  </w:num>
  <w:num w:numId="48">
    <w:abstractNumId w:val="48"/>
  </w:num>
  <w:num w:numId="49">
    <w:abstractNumId w:val="51"/>
  </w:num>
  <w:num w:numId="50">
    <w:abstractNumId w:val="61"/>
  </w:num>
  <w:num w:numId="51">
    <w:abstractNumId w:val="44"/>
  </w:num>
  <w:num w:numId="52">
    <w:abstractNumId w:val="45"/>
  </w:num>
  <w:num w:numId="53">
    <w:abstractNumId w:val="3"/>
  </w:num>
  <w:num w:numId="54">
    <w:abstractNumId w:val="106"/>
  </w:num>
  <w:num w:numId="55">
    <w:abstractNumId w:val="57"/>
  </w:num>
  <w:num w:numId="56">
    <w:abstractNumId w:val="79"/>
  </w:num>
  <w:num w:numId="57">
    <w:abstractNumId w:val="8"/>
  </w:num>
  <w:num w:numId="58">
    <w:abstractNumId w:val="11"/>
  </w:num>
  <w:num w:numId="59">
    <w:abstractNumId w:val="52"/>
  </w:num>
  <w:num w:numId="60">
    <w:abstractNumId w:val="37"/>
  </w:num>
  <w:num w:numId="61">
    <w:abstractNumId w:val="91"/>
  </w:num>
  <w:num w:numId="62">
    <w:abstractNumId w:val="43"/>
  </w:num>
  <w:num w:numId="63">
    <w:abstractNumId w:val="66"/>
  </w:num>
  <w:num w:numId="64">
    <w:abstractNumId w:val="55"/>
  </w:num>
  <w:num w:numId="65">
    <w:abstractNumId w:val="70"/>
  </w:num>
  <w:num w:numId="66">
    <w:abstractNumId w:val="111"/>
  </w:num>
  <w:num w:numId="67">
    <w:abstractNumId w:val="35"/>
  </w:num>
  <w:num w:numId="68">
    <w:abstractNumId w:val="14"/>
  </w:num>
  <w:num w:numId="69">
    <w:abstractNumId w:val="76"/>
  </w:num>
  <w:num w:numId="70">
    <w:abstractNumId w:val="93"/>
  </w:num>
  <w:num w:numId="71">
    <w:abstractNumId w:val="69"/>
  </w:num>
  <w:num w:numId="72">
    <w:abstractNumId w:val="112"/>
  </w:num>
  <w:num w:numId="73">
    <w:abstractNumId w:val="0"/>
  </w:num>
  <w:num w:numId="74">
    <w:abstractNumId w:val="105"/>
  </w:num>
  <w:num w:numId="75">
    <w:abstractNumId w:val="84"/>
  </w:num>
  <w:num w:numId="76">
    <w:abstractNumId w:val="25"/>
  </w:num>
  <w:num w:numId="77">
    <w:abstractNumId w:val="12"/>
  </w:num>
  <w:num w:numId="78">
    <w:abstractNumId w:val="102"/>
  </w:num>
  <w:num w:numId="79">
    <w:abstractNumId w:val="68"/>
  </w:num>
  <w:num w:numId="80">
    <w:abstractNumId w:val="28"/>
  </w:num>
  <w:num w:numId="81">
    <w:abstractNumId w:val="36"/>
  </w:num>
  <w:num w:numId="82">
    <w:abstractNumId w:val="80"/>
  </w:num>
  <w:num w:numId="83">
    <w:abstractNumId w:val="17"/>
  </w:num>
  <w:num w:numId="84">
    <w:abstractNumId w:val="96"/>
  </w:num>
  <w:num w:numId="85">
    <w:abstractNumId w:val="59"/>
  </w:num>
  <w:num w:numId="86">
    <w:abstractNumId w:val="115"/>
  </w:num>
  <w:num w:numId="87">
    <w:abstractNumId w:val="1"/>
  </w:num>
  <w:num w:numId="88">
    <w:abstractNumId w:val="9"/>
  </w:num>
  <w:num w:numId="89">
    <w:abstractNumId w:val="18"/>
  </w:num>
  <w:num w:numId="90">
    <w:abstractNumId w:val="98"/>
  </w:num>
  <w:num w:numId="91">
    <w:abstractNumId w:val="39"/>
  </w:num>
  <w:num w:numId="92">
    <w:abstractNumId w:val="88"/>
  </w:num>
  <w:num w:numId="93">
    <w:abstractNumId w:val="86"/>
  </w:num>
  <w:num w:numId="94">
    <w:abstractNumId w:val="22"/>
  </w:num>
  <w:num w:numId="95">
    <w:abstractNumId w:val="74"/>
  </w:num>
  <w:num w:numId="96">
    <w:abstractNumId w:val="7"/>
  </w:num>
  <w:num w:numId="97">
    <w:abstractNumId w:val="47"/>
  </w:num>
  <w:num w:numId="98">
    <w:abstractNumId w:val="65"/>
  </w:num>
  <w:num w:numId="99">
    <w:abstractNumId w:val="87"/>
  </w:num>
  <w:num w:numId="100">
    <w:abstractNumId w:val="41"/>
  </w:num>
  <w:num w:numId="101">
    <w:abstractNumId w:val="100"/>
  </w:num>
  <w:num w:numId="102">
    <w:abstractNumId w:val="15"/>
  </w:num>
  <w:num w:numId="103">
    <w:abstractNumId w:val="40"/>
  </w:num>
  <w:num w:numId="104">
    <w:abstractNumId w:val="16"/>
  </w:num>
  <w:num w:numId="105">
    <w:abstractNumId w:val="107"/>
  </w:num>
  <w:num w:numId="106">
    <w:abstractNumId w:val="33"/>
  </w:num>
  <w:num w:numId="107">
    <w:abstractNumId w:val="82"/>
  </w:num>
  <w:num w:numId="108">
    <w:abstractNumId w:val="13"/>
  </w:num>
  <w:num w:numId="109">
    <w:abstractNumId w:val="72"/>
  </w:num>
  <w:num w:numId="110">
    <w:abstractNumId w:val="110"/>
  </w:num>
  <w:num w:numId="111">
    <w:abstractNumId w:val="27"/>
  </w:num>
  <w:num w:numId="112">
    <w:abstractNumId w:val="85"/>
  </w:num>
  <w:num w:numId="113">
    <w:abstractNumId w:val="71"/>
  </w:num>
  <w:num w:numId="114">
    <w:abstractNumId w:val="38"/>
  </w:num>
  <w:num w:numId="115">
    <w:abstractNumId w:val="75"/>
  </w:num>
  <w:num w:numId="116">
    <w:abstractNumId w:val="58"/>
  </w:num>
  <w:numIdMacAtCleanup w:val="1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2878"/>
    <w:rsid w:val="0001438E"/>
    <w:rsid w:val="00050FFA"/>
    <w:rsid w:val="000A3E26"/>
    <w:rsid w:val="00156BEF"/>
    <w:rsid w:val="00396BFF"/>
    <w:rsid w:val="00417CE1"/>
    <w:rsid w:val="00436200"/>
    <w:rsid w:val="005038BE"/>
    <w:rsid w:val="00572878"/>
    <w:rsid w:val="005C2F63"/>
    <w:rsid w:val="005F1FE4"/>
    <w:rsid w:val="006B3B56"/>
    <w:rsid w:val="00796209"/>
    <w:rsid w:val="007B7AFC"/>
    <w:rsid w:val="00871ECB"/>
    <w:rsid w:val="0089145D"/>
    <w:rsid w:val="008C03D1"/>
    <w:rsid w:val="009C0C7E"/>
    <w:rsid w:val="00A225CC"/>
    <w:rsid w:val="00A7368E"/>
    <w:rsid w:val="00CB16A0"/>
    <w:rsid w:val="00DE4E07"/>
    <w:rsid w:val="00E34CC9"/>
    <w:rsid w:val="00FA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8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728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7287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728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57287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3">
    <w:name w:val="Текст выноски Знак"/>
    <w:basedOn w:val="a0"/>
    <w:link w:val="a4"/>
    <w:uiPriority w:val="99"/>
    <w:semiHidden/>
    <w:rsid w:val="00572878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5728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2878"/>
    <w:pPr>
      <w:ind w:left="720"/>
      <w:contextualSpacing/>
    </w:pPr>
  </w:style>
  <w:style w:type="character" w:customStyle="1" w:styleId="14">
    <w:name w:val="Стиль 14 пт"/>
    <w:uiPriority w:val="99"/>
    <w:rsid w:val="00572878"/>
    <w:rPr>
      <w:rFonts w:ascii="Times New Roman" w:hAnsi="Times New Roman"/>
      <w:sz w:val="24"/>
      <w:lang w:val="en-US" w:eastAsia="ar-SA" w:bidi="ar-SA"/>
    </w:rPr>
  </w:style>
  <w:style w:type="paragraph" w:customStyle="1" w:styleId="Default">
    <w:name w:val="Default"/>
    <w:uiPriority w:val="99"/>
    <w:rsid w:val="005728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6">
    <w:name w:val="Знак Знак Знак Знак Знак Знак Знак"/>
    <w:basedOn w:val="a"/>
    <w:uiPriority w:val="99"/>
    <w:rsid w:val="00572878"/>
    <w:pPr>
      <w:spacing w:after="160" w:line="240" w:lineRule="exact"/>
      <w:ind w:firstLine="567"/>
      <w:jc w:val="right"/>
    </w:pPr>
    <w:rPr>
      <w:rFonts w:ascii="Arial" w:eastAsia="Times New Roman" w:hAnsi="Arial"/>
      <w:sz w:val="24"/>
      <w:szCs w:val="24"/>
      <w:lang w:val="en-GB"/>
    </w:rPr>
  </w:style>
  <w:style w:type="character" w:customStyle="1" w:styleId="a7">
    <w:name w:val="Гипертекстовая ссылка"/>
    <w:uiPriority w:val="99"/>
    <w:rsid w:val="00572878"/>
    <w:rPr>
      <w:rFonts w:cs="Times New Roman"/>
      <w:color w:val="106BBE"/>
    </w:rPr>
  </w:style>
  <w:style w:type="paragraph" w:styleId="a8">
    <w:name w:val="header"/>
    <w:basedOn w:val="a"/>
    <w:link w:val="a9"/>
    <w:uiPriority w:val="99"/>
    <w:rsid w:val="0057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287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rsid w:val="0057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2878"/>
    <w:rPr>
      <w:rFonts w:ascii="Calibri" w:eastAsia="Calibri" w:hAnsi="Calibri" w:cs="Times New Roman"/>
    </w:rPr>
  </w:style>
  <w:style w:type="character" w:styleId="ac">
    <w:name w:val="annotation reference"/>
    <w:uiPriority w:val="99"/>
    <w:rsid w:val="00572878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rsid w:val="0057287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572878"/>
    <w:rPr>
      <w:rFonts w:ascii="Calibri" w:eastAsia="Calibri" w:hAnsi="Calibri" w:cs="Times New Roman"/>
      <w:sz w:val="20"/>
      <w:szCs w:val="20"/>
    </w:rPr>
  </w:style>
  <w:style w:type="character" w:customStyle="1" w:styleId="af">
    <w:name w:val="Тема примечания Знак"/>
    <w:basedOn w:val="ae"/>
    <w:link w:val="af0"/>
    <w:uiPriority w:val="99"/>
    <w:semiHidden/>
    <w:rsid w:val="00572878"/>
    <w:rPr>
      <w:b/>
      <w:bCs/>
    </w:rPr>
  </w:style>
  <w:style w:type="paragraph" w:styleId="af0">
    <w:name w:val="annotation subject"/>
    <w:basedOn w:val="ad"/>
    <w:next w:val="ad"/>
    <w:link w:val="af"/>
    <w:uiPriority w:val="99"/>
    <w:semiHidden/>
    <w:rsid w:val="00572878"/>
    <w:rPr>
      <w:b/>
      <w:bCs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572878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rsid w:val="00572878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FontStyle83">
    <w:name w:val="Font Style83"/>
    <w:uiPriority w:val="99"/>
    <w:rsid w:val="00572878"/>
    <w:rPr>
      <w:rFonts w:ascii="Times New Roman" w:hAnsi="Times New Roman"/>
      <w:sz w:val="28"/>
    </w:rPr>
  </w:style>
  <w:style w:type="character" w:customStyle="1" w:styleId="FontStyle84">
    <w:name w:val="Font Style84"/>
    <w:uiPriority w:val="99"/>
    <w:rsid w:val="00572878"/>
    <w:rPr>
      <w:rFonts w:ascii="Times New Roman" w:hAnsi="Times New Roman"/>
      <w:b/>
      <w:sz w:val="28"/>
    </w:rPr>
  </w:style>
  <w:style w:type="character" w:styleId="af1">
    <w:name w:val="Hyperlink"/>
    <w:rsid w:val="00572878"/>
    <w:rPr>
      <w:rFonts w:cs="Times New Roman"/>
      <w:color w:val="0000FF"/>
      <w:u w:val="single"/>
    </w:rPr>
  </w:style>
  <w:style w:type="paragraph" w:customStyle="1" w:styleId="af2">
    <w:name w:val="a"/>
    <w:basedOn w:val="a"/>
    <w:uiPriority w:val="99"/>
    <w:rsid w:val="005728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1"/>
    <w:basedOn w:val="a"/>
    <w:uiPriority w:val="99"/>
    <w:rsid w:val="005728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g-scope">
    <w:name w:val="ng-scope"/>
    <w:uiPriority w:val="99"/>
    <w:rsid w:val="00572878"/>
    <w:rPr>
      <w:rFonts w:cs="Times New Roman"/>
    </w:rPr>
  </w:style>
  <w:style w:type="paragraph" w:customStyle="1" w:styleId="consplusdoclist">
    <w:name w:val="consplusdoclist"/>
    <w:basedOn w:val="a"/>
    <w:uiPriority w:val="99"/>
    <w:rsid w:val="005728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uiPriority w:val="99"/>
    <w:rsid w:val="005728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JurTerm">
    <w:name w:val="ConsPlusJurTerm"/>
    <w:rsid w:val="0057287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4"/>
    <w:uiPriority w:val="99"/>
    <w:semiHidden/>
    <w:rsid w:val="00572878"/>
    <w:rPr>
      <w:rFonts w:ascii="Times New Roman" w:eastAsia="Times New Roman" w:hAnsi="Times New Roman" w:cs="Calibri"/>
      <w:color w:val="000000"/>
      <w:sz w:val="20"/>
      <w:szCs w:val="20"/>
    </w:rPr>
  </w:style>
  <w:style w:type="paragraph" w:styleId="af4">
    <w:name w:val="footnote text"/>
    <w:basedOn w:val="a"/>
    <w:link w:val="af3"/>
    <w:uiPriority w:val="99"/>
    <w:semiHidden/>
    <w:unhideWhenUsed/>
    <w:rsid w:val="00572878"/>
    <w:pPr>
      <w:spacing w:after="0" w:line="240" w:lineRule="auto"/>
      <w:ind w:firstLine="709"/>
      <w:jc w:val="both"/>
    </w:pPr>
    <w:rPr>
      <w:rFonts w:ascii="Times New Roman" w:eastAsia="Times New Roman" w:hAnsi="Times New Roman" w:cs="Calibri"/>
      <w:color w:val="000000"/>
      <w:sz w:val="20"/>
      <w:szCs w:val="20"/>
    </w:rPr>
  </w:style>
  <w:style w:type="character" w:customStyle="1" w:styleId="af5">
    <w:name w:val="Текст концевой сноски Знак"/>
    <w:basedOn w:val="a0"/>
    <w:link w:val="af6"/>
    <w:uiPriority w:val="99"/>
    <w:semiHidden/>
    <w:rsid w:val="00572878"/>
    <w:rPr>
      <w:rFonts w:ascii="Calibri" w:eastAsia="Calibri" w:hAnsi="Calibri" w:cs="Times New Roman"/>
      <w:sz w:val="20"/>
      <w:szCs w:val="20"/>
    </w:rPr>
  </w:style>
  <w:style w:type="paragraph" w:styleId="af6">
    <w:name w:val="endnote text"/>
    <w:basedOn w:val="a"/>
    <w:link w:val="af5"/>
    <w:uiPriority w:val="99"/>
    <w:semiHidden/>
    <w:unhideWhenUsed/>
    <w:rsid w:val="00572878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1F0F0FF5FED61F33051EEB619C95765391EF173B926E40BDFCFB8FF568E1AE98B11BE5A9Fj7I9H" TargetMode="External"/><Relationship Id="rId18" Type="http://schemas.openxmlformats.org/officeDocument/2006/relationships/hyperlink" Target="consultantplus://offline/ref=31F0F0FF5FED61F33051EEB619C95765391EF173B926E40BDFCFB8FF568E1AE98B11BE5A9Fj7IDH" TargetMode="External"/><Relationship Id="rId26" Type="http://schemas.openxmlformats.org/officeDocument/2006/relationships/hyperlink" Target="consultantplus://offline/ref=31F0F0FF5FED61F33051EEB619C95765391EF173B926E40BDFCFB8FF568E1AE98B11BE5F997Ej6I4H" TargetMode="External"/><Relationship Id="rId39" Type="http://schemas.openxmlformats.org/officeDocument/2006/relationships/hyperlink" Target="consultantplus://offline/ref=31F0F0FF5FED61F33051EEB619C95765391EF173B926E40BDFCFB8FF568E1AE98B11BE5A91j7IBH" TargetMode="External"/><Relationship Id="rId21" Type="http://schemas.openxmlformats.org/officeDocument/2006/relationships/hyperlink" Target="consultantplus://offline/ref=31F0F0FF5FED61F33051EEB619C95765391EF173B920E40BDFCFB8FF568E1AE98B11BE5F9Aj7ICH" TargetMode="External"/><Relationship Id="rId34" Type="http://schemas.openxmlformats.org/officeDocument/2006/relationships/hyperlink" Target="consultantplus://offline/ref=31F0F0FF5FED61F33051EEB619C95765391EF173B926E40BDFCFB8FF568E1AE98B11BE5A90j7IDH" TargetMode="External"/><Relationship Id="rId42" Type="http://schemas.openxmlformats.org/officeDocument/2006/relationships/hyperlink" Target="consultantplus://offline/ref=31F0F0FF5FED61F33051EEB619C95765391EF170B922E40BDFCFB8FF568E1AE98B11BE5F9D73j6I7H" TargetMode="External"/><Relationship Id="rId47" Type="http://schemas.openxmlformats.org/officeDocument/2006/relationships/hyperlink" Target="consultantplus://offline/ref=31F0F0FF5FED61F33051EEB619C95765391EF173B926E40BDFCFB8FF568E1AE98B11BE5A91j7IEH" TargetMode="External"/><Relationship Id="rId50" Type="http://schemas.openxmlformats.org/officeDocument/2006/relationships/hyperlink" Target="consultantplus://offline/ref=31F0F0FF5FED61F33051EEB619C95765391EF173B926E40BDFCFB8FF568E1AE98B11BE5A91j7I3H" TargetMode="External"/><Relationship Id="rId55" Type="http://schemas.openxmlformats.org/officeDocument/2006/relationships/hyperlink" Target="consultantplus://offline/ref=31F0F0FF5FED61F33051EEB619C95765391EF173B926E40BDFCFB8FF568E1AE98B11BE5B9Ej7IEH" TargetMode="External"/><Relationship Id="rId63" Type="http://schemas.openxmlformats.org/officeDocument/2006/relationships/hyperlink" Target="consultantplus://offline/ref=E0B10CD3FDB0318F5DD3FBA4E83580D6AD06AB363885254ACF60D489C8B174B505E1BA8FBAkCI3H" TargetMode="External"/><Relationship Id="rId68" Type="http://schemas.openxmlformats.org/officeDocument/2006/relationships/hyperlink" Target="consultantplus://offline/ref=E0B10CD3FDB0318F5DD3FBA4E83580D6AD06AB363885254ACF60D489C8B174B505E1BA8FB5kCI6H" TargetMode="External"/><Relationship Id="rId76" Type="http://schemas.openxmlformats.org/officeDocument/2006/relationships/hyperlink" Target="consultantplus://offline/ref=E0B10CD3FDB0318F5DD3FBA4E83580D6AD06AB3F3D82254ACF60D489C8kBI1H" TargetMode="External"/><Relationship Id="rId7" Type="http://schemas.openxmlformats.org/officeDocument/2006/relationships/hyperlink" Target="consultantplus://offline/ref=31F0F0FF5FED61F33051EEB619C95765391EF173B926E40BDFCFB8FF568E1AE98B11BE5A9Ej7I2H" TargetMode="External"/><Relationship Id="rId71" Type="http://schemas.openxmlformats.org/officeDocument/2006/relationships/hyperlink" Target="consultantplus://offline/ref=E0B10CD3FDB0318F5DD3FBA4E83580D6AD06AB363885254ACF60D489C8B174B505E1BA8FB5kCI1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1F0F0FF5FED61F33051EEB619C95765391EF173B926E40BDFCFB8FF568E1AE98B11BE5A9Fj7IFH" TargetMode="External"/><Relationship Id="rId29" Type="http://schemas.openxmlformats.org/officeDocument/2006/relationships/hyperlink" Target="consultantplus://offline/ref=31F0F0FF5FED61F33051EEB619C95765391EF173B926E40BDFCFB8FF568E1AE98B11BE5A90j7IAH" TargetMode="External"/><Relationship Id="rId11" Type="http://schemas.openxmlformats.org/officeDocument/2006/relationships/hyperlink" Target="consultantplus://offline/ref=31F0F0FF5FED61F33051EEB619C95765391EF173B926E40BDFCFB8FF568E1AE98B11BE5A9Fj7I9H" TargetMode="External"/><Relationship Id="rId24" Type="http://schemas.openxmlformats.org/officeDocument/2006/relationships/hyperlink" Target="consultantplus://offline/ref=31F0F0FF5FED61F33051EEB619C95765391EF173B926E40BDFCFB8FF568E1AE98B11BE5A90j7IBH" TargetMode="External"/><Relationship Id="rId32" Type="http://schemas.openxmlformats.org/officeDocument/2006/relationships/hyperlink" Target="consultantplus://offline/ref=31F0F0FF5FED61F33051EEB619C95765391EF173B926E40BDFCFB8FF568E1AE98B11BE5A90j7IFH" TargetMode="External"/><Relationship Id="rId37" Type="http://schemas.openxmlformats.org/officeDocument/2006/relationships/hyperlink" Target="consultantplus://offline/ref=31F0F0FF5FED61F33051EEB619C95765391EF173B926E40BDFCFB8FF568E1AE98B11BE5A90j7I3H" TargetMode="External"/><Relationship Id="rId40" Type="http://schemas.openxmlformats.org/officeDocument/2006/relationships/hyperlink" Target="consultantplus://offline/ref=31F0F0FF5FED61F33051EEB619C95765391EF173B926E40BDFCFB8FF568E1AE98B11BE5F997Ej6I5H" TargetMode="External"/><Relationship Id="rId45" Type="http://schemas.openxmlformats.org/officeDocument/2006/relationships/hyperlink" Target="consultantplus://offline/ref=31F0F0FF5FED61F33051EEB619C95765391EF173B926E40BDFCFB8FF568E1AE98B11BE5A91j7I8H" TargetMode="External"/><Relationship Id="rId53" Type="http://schemas.openxmlformats.org/officeDocument/2006/relationships/hyperlink" Target="consultantplus://offline/ref=31F0F0FF5FED61F33051EEB619C95765391EF173B926E40BDFCFB8FF568E1AE98B11BE5B9Ej7IFH" TargetMode="External"/><Relationship Id="rId58" Type="http://schemas.openxmlformats.org/officeDocument/2006/relationships/hyperlink" Target="consultantplus://offline/ref=E0B10CD3FDB0318F5DD3FBA4E83580D6AD06AB363885254ACF60D489C8B174B505E1BA8FBAkCI2H" TargetMode="External"/><Relationship Id="rId66" Type="http://schemas.openxmlformats.org/officeDocument/2006/relationships/hyperlink" Target="consultantplus://offline/ref=E0B10CD3FDB0318F5DD3FBA4E83580D6AD06AB363885254ACF60D489C8B174B505E1BA8FB5kCI4H" TargetMode="External"/><Relationship Id="rId74" Type="http://schemas.openxmlformats.org/officeDocument/2006/relationships/hyperlink" Target="consultantplus://offline/ref=E0B10CD3FDB0318F5DD3FBA4E83580D6AD06AB363885254ACF60D489C8B174B505E1BA8FB5kCICH" TargetMode="External"/><Relationship Id="rId79" Type="http://schemas.openxmlformats.org/officeDocument/2006/relationships/hyperlink" Target="consultantplus://offline/ref=E0B10CD3FDB0318F5DD3FBA4E83580D6AD06AB353887254ACF60D489C8kBI1H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E0B10CD3FDB0318F5DD3FBA4E83580D6AD06AB363885254ACF60D489C8B174B505E1BA8FBAkCI2H" TargetMode="External"/><Relationship Id="rId82" Type="http://schemas.openxmlformats.org/officeDocument/2006/relationships/theme" Target="theme/theme1.xml"/><Relationship Id="rId10" Type="http://schemas.openxmlformats.org/officeDocument/2006/relationships/hyperlink" Target="consultantplus://offline/ref=31F0F0FF5FED61F33051EEB619C95765391EF173B926E40BDFCFB8FF568E1AE98B11BE5A9Fj7IAH" TargetMode="External"/><Relationship Id="rId19" Type="http://schemas.openxmlformats.org/officeDocument/2006/relationships/hyperlink" Target="consultantplus://offline/ref=31F0F0FF5FED61F33051EEB619C95765391EF173B926E40BDFCFB8FF568E1AE98B11BE5690j7IFH" TargetMode="External"/><Relationship Id="rId31" Type="http://schemas.openxmlformats.org/officeDocument/2006/relationships/hyperlink" Target="consultantplus://offline/ref=31F0F0FF5FED61F33051EEB619C95765391EF173B926E40BDFCFB8FF568E1AE98B11BE5A90j7IFH" TargetMode="External"/><Relationship Id="rId44" Type="http://schemas.openxmlformats.org/officeDocument/2006/relationships/hyperlink" Target="consultantplus://offline/ref=31F0F0FF5FED61F33051EEB619C95765391EF173B926E40BDFCFB8FF568E1AE98B11BE5A91j7I9H" TargetMode="External"/><Relationship Id="rId52" Type="http://schemas.openxmlformats.org/officeDocument/2006/relationships/hyperlink" Target="consultantplus://offline/ref=31F0F0FF5FED61F33051EEB619C95765391EF170B922E40BDFCFB8FF568E1AE98B11BE5F9D7Aj6I0H" TargetMode="External"/><Relationship Id="rId60" Type="http://schemas.openxmlformats.org/officeDocument/2006/relationships/hyperlink" Target="consultantplus://offline/ref=E0B10CD3FDB0318F5DD3FBA4E83580D6AD06AB363885254ACF60D489C8B174B505E1BA8FBAkCI2H" TargetMode="External"/><Relationship Id="rId65" Type="http://schemas.openxmlformats.org/officeDocument/2006/relationships/hyperlink" Target="consultantplus://offline/ref=E0B10CD3FDB0318F5DD3FBA4E83580D6AD06AB363885254ACF60D489C8B174B505E1BA8FBAkCIDH" TargetMode="External"/><Relationship Id="rId73" Type="http://schemas.openxmlformats.org/officeDocument/2006/relationships/hyperlink" Target="consultantplus://offline/ref=E0B10CD3FDB0318F5DD3FBA4E83580D6AD06AB363885254ACF60D489C8B174B505E1BA8FB5kCI3H" TargetMode="External"/><Relationship Id="rId78" Type="http://schemas.openxmlformats.org/officeDocument/2006/relationships/hyperlink" Target="consultantplus://offline/ref=E0B10CD3FDB0318F5DD3FBA4E83580D6AD06AB3F3D82254ACF60D489C8kBI1H" TargetMode="External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1F0F0FF5FED61F33051EEB619C95765391EF173B926E40BDFCFB8FF568E1AE98B11BE5A9Fj7IAH" TargetMode="External"/><Relationship Id="rId14" Type="http://schemas.openxmlformats.org/officeDocument/2006/relationships/hyperlink" Target="consultantplus://offline/ref=31F0F0FF5FED61F33051EEB619C95765391EF173B926E40BDFCFB8FF568E1AE98B11BE5A9Fj7I8H" TargetMode="External"/><Relationship Id="rId22" Type="http://schemas.openxmlformats.org/officeDocument/2006/relationships/hyperlink" Target="consultantplus://offline/ref=31F0F0FF5FED61F33051EEB619C95765391EF173B926E40BDFCFB8FF568E1AE98B11BE5A9Fj7I3H" TargetMode="External"/><Relationship Id="rId27" Type="http://schemas.openxmlformats.org/officeDocument/2006/relationships/hyperlink" Target="consultantplus://offline/ref=31F0F0FF5FED61F33051EEB619C95765391EF170B922E40BDFCFB8FF568E1AE98B11BE5F9D72j6I2H" TargetMode="External"/><Relationship Id="rId30" Type="http://schemas.openxmlformats.org/officeDocument/2006/relationships/hyperlink" Target="consultantplus://offline/ref=31F0F0FF5FED61F33051EEB619C95765391EF173B926E40BDFCFB8FF568E1AE98B11BE5A90j7I8H" TargetMode="External"/><Relationship Id="rId35" Type="http://schemas.openxmlformats.org/officeDocument/2006/relationships/hyperlink" Target="consultantplus://offline/ref=31F0F0FF5FED61F33051EEB619C95765391EF173B926E40BDFCFB8FF568E1AE98B11BE5A90j7ICH" TargetMode="External"/><Relationship Id="rId43" Type="http://schemas.openxmlformats.org/officeDocument/2006/relationships/hyperlink" Target="consultantplus://offline/ref=31F0F0FF5FED61F33051EEB619C95765391EF173B926E40BDFCFB8FF568E1AE98B11BE5A91j7IAH" TargetMode="External"/><Relationship Id="rId48" Type="http://schemas.openxmlformats.org/officeDocument/2006/relationships/hyperlink" Target="consultantplus://offline/ref=31F0F0FF5FED61F33051EEB619C95765391EF173B926E40BDFCFB8FF568E1AE98B11BE5A91j7IDH" TargetMode="External"/><Relationship Id="rId56" Type="http://schemas.openxmlformats.org/officeDocument/2006/relationships/hyperlink" Target="consultantplus://offline/ref=E0B10CD3FDB0318F5DD3FBA4E83580D6AD06AB363885254ACF60D489C8B174B505E1BA8FBBkCI2H" TargetMode="External"/><Relationship Id="rId64" Type="http://schemas.openxmlformats.org/officeDocument/2006/relationships/hyperlink" Target="consultantplus://offline/ref=E0B10CD3FDB0318F5DD3FBA4E83580D6AD06AB363885254ACF60D489C8B174B505E1BA8FBAkCICH" TargetMode="External"/><Relationship Id="rId69" Type="http://schemas.openxmlformats.org/officeDocument/2006/relationships/hyperlink" Target="consultantplus://offline/ref=E0B10CD3FDB0318F5DD3FBA4E83580D6AD06AB363885254ACF60D489C8B174B505E1BA8FB5kCI7H" TargetMode="External"/><Relationship Id="rId77" Type="http://schemas.openxmlformats.org/officeDocument/2006/relationships/hyperlink" Target="consultantplus://offline/ref=E0B10CD3FDB0318F5DD3FBA4E83580D6AD06AB353887254ACF60D489C8kBI1H" TargetMode="External"/><Relationship Id="rId8" Type="http://schemas.openxmlformats.org/officeDocument/2006/relationships/hyperlink" Target="consultantplus://offline/ref=31F0F0FF5FED61F33051EEB619C95765391EF173B926E40BDFCFB8FF568E1AE98B11BE5A9Fj7IBH" TargetMode="External"/><Relationship Id="rId51" Type="http://schemas.openxmlformats.org/officeDocument/2006/relationships/hyperlink" Target="consultantplus://offline/ref=31F0F0FF5FED61F33051EEB619C95765391EF173B926E40BDFCFB8FF568E1AE98B11BE5A91j7I2H" TargetMode="External"/><Relationship Id="rId72" Type="http://schemas.openxmlformats.org/officeDocument/2006/relationships/hyperlink" Target="consultantplus://offline/ref=E0B10CD3FDB0318F5DD3FBA4E83580D6AD06AB363885254ACF60D489C8B174B505E1BA8FB5kCI2H" TargetMode="External"/><Relationship Id="rId80" Type="http://schemas.openxmlformats.org/officeDocument/2006/relationships/hyperlink" Target="consultantplus://offline/ref=E0B10CD3FDB0318F5DD3FBA4E83580D6AD06AB363885254ACF60D489C8B174B505E1BA8FB4kCI4H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31F0F0FF5FED61F33051EEB619C957653A17F476B923E40BDFCFB8FF56j8IEH" TargetMode="External"/><Relationship Id="rId17" Type="http://schemas.openxmlformats.org/officeDocument/2006/relationships/hyperlink" Target="consultantplus://offline/ref=31F0F0FF5FED61F33051EEB619C95765391EF173B926E40BDFCFB8FF568E1AE98B11BE5A9Fj7IEH" TargetMode="External"/><Relationship Id="rId25" Type="http://schemas.openxmlformats.org/officeDocument/2006/relationships/hyperlink" Target="consultantplus://offline/ref=31F0F0FF5FED61F33051EEB619C95765391EF173B926E40BDFCFB8FF568E1AE98B11BE5F997Ej6I4H" TargetMode="External"/><Relationship Id="rId33" Type="http://schemas.openxmlformats.org/officeDocument/2006/relationships/hyperlink" Target="consultantplus://offline/ref=31F0F0FF5FED61F33051EEB619C95765391EF173B926E40BDFCFB8FF568E1AE98B11BE5A90j7IEH" TargetMode="External"/><Relationship Id="rId38" Type="http://schemas.openxmlformats.org/officeDocument/2006/relationships/hyperlink" Target="consultantplus://offline/ref=31F0F0FF5FED61F33051EEB619C95765391EF173B926E40BDFCFB8FF568E1AE98B11BE5A90j7I2H" TargetMode="External"/><Relationship Id="rId46" Type="http://schemas.openxmlformats.org/officeDocument/2006/relationships/hyperlink" Target="consultantplus://offline/ref=31F0F0FF5FED61F33051EEB619C95765391EF173B926E40BDFCFB8FF568E1AE98B11BE5A91j7IFH" TargetMode="External"/><Relationship Id="rId59" Type="http://schemas.openxmlformats.org/officeDocument/2006/relationships/hyperlink" Target="consultantplus://offline/ref=E0B10CD3FDB0318F5DD3FBA4E83580D6AD06AB363885254ACF60D489C8B174B505E1BA8FBAkCI2H" TargetMode="External"/><Relationship Id="rId67" Type="http://schemas.openxmlformats.org/officeDocument/2006/relationships/hyperlink" Target="consultantplus://offline/ref=E0B10CD3FDB0318F5DD3FBA4E83580D6AD06AB353887254ACF60D489C8kBI1H" TargetMode="External"/><Relationship Id="rId20" Type="http://schemas.openxmlformats.org/officeDocument/2006/relationships/hyperlink" Target="consultantplus://offline/ref=31F0F0FF5FED61F33051EEB619C95765391EF173B926E40BDFCFB8FF568E1AE98B11BE5A9Fj7ICH" TargetMode="External"/><Relationship Id="rId41" Type="http://schemas.openxmlformats.org/officeDocument/2006/relationships/hyperlink" Target="consultantplus://offline/ref=31F0F0FF5FED61F33051EEB619C95765391EF173B926E40BDFCFB8FF568E1AE98B11BE5F997Ej6I5H" TargetMode="External"/><Relationship Id="rId54" Type="http://schemas.openxmlformats.org/officeDocument/2006/relationships/hyperlink" Target="consultantplus://offline/ref=31F0F0FF5FED61F33051EEB619C95765391EF173B926E40BDFCFB8FF568E1AE98B11BE5B9Ej7IFH" TargetMode="External"/><Relationship Id="rId62" Type="http://schemas.openxmlformats.org/officeDocument/2006/relationships/hyperlink" Target="consultantplus://offline/ref=E0B10CD3FDB0318F5DD3FBA4E83580D6AD06AB363885254ACF60D489C8B174B505E1BA8FBAkCI2H" TargetMode="External"/><Relationship Id="rId70" Type="http://schemas.openxmlformats.org/officeDocument/2006/relationships/hyperlink" Target="consultantplus://offline/ref=E0B10CD3FDB0318F5DD3FBA4E83580D6AD06AB363885254ACF60D489C8B174B505E1BA8FB5kCI0H" TargetMode="External"/><Relationship Id="rId75" Type="http://schemas.openxmlformats.org/officeDocument/2006/relationships/hyperlink" Target="consultantplus://offline/ref=E0B10CD3FDB0318F5DD3FBA4E83580D6AD06AB363885254ACF60D489C8B174B505E1BA8FB5kCID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1F0F0FF5FED61F33051EEB619C95765391EF173B926E40BDFCFB8FF568E1AE98B11BE5A9Ej7I3H" TargetMode="External"/><Relationship Id="rId15" Type="http://schemas.openxmlformats.org/officeDocument/2006/relationships/hyperlink" Target="consultantplus://offline/ref=31F0F0FF5FED61F33051EEB619C95765391EF173B926E40BDFCFB8FF568E1AE98B11BE5A9Fj7I8H" TargetMode="External"/><Relationship Id="rId23" Type="http://schemas.openxmlformats.org/officeDocument/2006/relationships/hyperlink" Target="consultantplus://offline/ref=31F0F0FF5FED61F33051EEB619C95765391EF173B926E40BDFCFB8FF568E1AE98B11BE5A9Fj7I2H" TargetMode="External"/><Relationship Id="rId28" Type="http://schemas.openxmlformats.org/officeDocument/2006/relationships/hyperlink" Target="consultantplus://offline/ref=31F0F0FF5FED61F33051EEB619C95765391EF170B922E40BDFCFB8FF568E1AE98B11BE5F9D72j6I3H" TargetMode="External"/><Relationship Id="rId36" Type="http://schemas.openxmlformats.org/officeDocument/2006/relationships/hyperlink" Target="consultantplus://offline/ref=31F0F0FF5FED61F33051EEB619C95765391EF173B926E40BDFCFB8FF568E1AE98B11BE5A90j7I3H" TargetMode="External"/><Relationship Id="rId49" Type="http://schemas.openxmlformats.org/officeDocument/2006/relationships/hyperlink" Target="consultantplus://offline/ref=31F0F0FF5FED61F33051EEB619C95765391EF173B926E40BDFCFB8FF568E1AE98B11BE5A91j7ICH" TargetMode="External"/><Relationship Id="rId57" Type="http://schemas.openxmlformats.org/officeDocument/2006/relationships/hyperlink" Target="consultantplus://offline/ref=E0B10CD3FDB0318F5DD3FBA4E83580D6AD06AB363885254ACF60D489C8B174B505E1BA8FBBkCI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14BBD-9156-495D-B057-49D6E38D4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36</Pages>
  <Words>8260</Words>
  <Characters>47084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u29spec9</dc:creator>
  <cp:lastModifiedBy>u29spec9</cp:lastModifiedBy>
  <cp:revision>13</cp:revision>
  <dcterms:created xsi:type="dcterms:W3CDTF">2017-08-31T07:24:00Z</dcterms:created>
  <dcterms:modified xsi:type="dcterms:W3CDTF">2017-09-15T01:12:00Z</dcterms:modified>
</cp:coreProperties>
</file>