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2" w:rsidRPr="00FB2452" w:rsidRDefault="00FB2452" w:rsidP="00FB2452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Памятка по правилам поведения на льду.</w:t>
      </w:r>
    </w:p>
    <w:p w:rsidR="00FB2452" w:rsidRPr="00FB2452" w:rsidRDefault="00FB2452" w:rsidP="00FB2452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Правила поведения на льду:</w:t>
      </w:r>
      <w:r w:rsidRPr="00FB2452">
        <w:rPr>
          <w:rFonts w:ascii="Tahoma" w:hAnsi="Tahoma" w:cs="Tahoma"/>
          <w:sz w:val="16"/>
          <w:szCs w:val="16"/>
        </w:rPr>
        <w:br/>
        <w:t>1. Ни в коем случае нельзя выходить на лед в темное время суток и при плохой видимости (туман, снегопад, дождь).</w:t>
      </w:r>
      <w:r w:rsidRPr="00FB2452">
        <w:rPr>
          <w:rFonts w:ascii="Tahoma" w:hAnsi="Tahoma" w:cs="Tahoma"/>
          <w:sz w:val="16"/>
          <w:szCs w:val="16"/>
        </w:rPr>
        <w:br/>
        <w:t xml:space="preserve">2. Выходить на лед можно только тогда, когда его толщина достигает не менее 10 сантиметров в пресной воде и 15 сантиметров в соленой. Прочность льда можно определить визуально: лёд </w:t>
      </w:r>
      <w:proofErr w:type="spellStart"/>
      <w:r w:rsidRPr="00FB2452">
        <w:rPr>
          <w:rFonts w:ascii="Tahoma" w:hAnsi="Tahoma" w:cs="Tahoma"/>
          <w:sz w:val="16"/>
          <w:szCs w:val="16"/>
        </w:rPr>
        <w:t>голубого</w:t>
      </w:r>
      <w:proofErr w:type="spellEnd"/>
      <w:r w:rsidRPr="00FB2452">
        <w:rPr>
          <w:rFonts w:ascii="Tahoma" w:hAnsi="Tahoma" w:cs="Tahoma"/>
          <w:sz w:val="16"/>
          <w:szCs w:val="16"/>
        </w:rPr>
        <w:t xml:space="preserve"> цвета, прозрачный с зеленоватым оттенком имеет толщину не менее 7 сантиметров,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  <w:r w:rsidRPr="00FB2452">
        <w:rPr>
          <w:rFonts w:ascii="Tahoma" w:hAnsi="Tahoma" w:cs="Tahoma"/>
          <w:sz w:val="16"/>
          <w:szCs w:val="16"/>
        </w:rPr>
        <w:br/>
        <w:t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FB2452">
        <w:rPr>
          <w:rStyle w:val="apple-converted-space"/>
          <w:rFonts w:ascii="Tahoma" w:hAnsi="Tahoma" w:cs="Tahoma"/>
          <w:sz w:val="16"/>
          <w:szCs w:val="16"/>
        </w:rPr>
        <w:t> </w:t>
      </w:r>
      <w:r w:rsidRPr="00FB2452">
        <w:rPr>
          <w:rFonts w:ascii="Tahoma" w:hAnsi="Tahoma" w:cs="Tahoma"/>
          <w:sz w:val="16"/>
          <w:szCs w:val="16"/>
        </w:rPr>
        <w:br/>
        <w:t xml:space="preserve">4. Нельзя проверять прочность льда водоема ударом ноги. Если после первого сильного удара пешей или лыжной палкой </w:t>
      </w:r>
      <w:proofErr w:type="gramStart"/>
      <w:r w:rsidRPr="00FB2452">
        <w:rPr>
          <w:rFonts w:ascii="Tahoma" w:hAnsi="Tahoma" w:cs="Tahoma"/>
          <w:sz w:val="16"/>
          <w:szCs w:val="16"/>
        </w:rPr>
        <w:t>покажется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льда. Точно так же поступают при потрескивании льда и образовании в нем трещин.</w:t>
      </w:r>
      <w:r w:rsidRPr="00FB2452">
        <w:rPr>
          <w:rFonts w:ascii="Tahoma" w:hAnsi="Tahoma" w:cs="Tahoma"/>
          <w:sz w:val="16"/>
          <w:szCs w:val="16"/>
        </w:rPr>
        <w:br/>
        <w:t xml:space="preserve">5. При движении по льду следует быть осторожным, внимательно следить за поверхностью льда, обходить опасные и подозрительные места; следует остерегаться площадок, покрытых толстым слоем снега - под снегом лёд всегда тоньше, чем на открытом месте; </w:t>
      </w:r>
      <w:proofErr w:type="gramStart"/>
      <w:r w:rsidRPr="00FB2452">
        <w:rPr>
          <w:rFonts w:ascii="Tahoma" w:hAnsi="Tahoma" w:cs="Tahoma"/>
          <w:sz w:val="16"/>
          <w:szCs w:val="16"/>
        </w:rPr>
        <w:t>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предприятий.</w:t>
      </w:r>
      <w:r w:rsidRPr="00FB2452">
        <w:rPr>
          <w:rFonts w:ascii="Tahoma" w:hAnsi="Tahoma" w:cs="Tahoma"/>
          <w:sz w:val="16"/>
          <w:szCs w:val="16"/>
        </w:rPr>
        <w:br/>
        <w:t>6.При переходе водоема группой необходимо соблюдать расстояние друг от друга (5-6 м).</w:t>
      </w:r>
      <w:r w:rsidRPr="00FB2452">
        <w:rPr>
          <w:rStyle w:val="apple-converted-space"/>
          <w:rFonts w:ascii="Tahoma" w:hAnsi="Tahoma" w:cs="Tahoma"/>
          <w:sz w:val="16"/>
          <w:szCs w:val="16"/>
        </w:rPr>
        <w:t> </w:t>
      </w:r>
      <w:r w:rsidRPr="00FB2452">
        <w:rPr>
          <w:rFonts w:ascii="Tahoma" w:hAnsi="Tahoma" w:cs="Tahoma"/>
          <w:sz w:val="16"/>
          <w:szCs w:val="16"/>
        </w:rPr>
        <w:br/>
        <w:t>7.Замерзшую реку (озеро) лучше перейти на лыжах, при этом: крепления лыж расстегните, чтобы при необходимости быстро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их сбросить; лыжные палки держите в руках, не накидывая петли на кисти рук, чтобы в случае опасности сразу их отбросить.</w:t>
      </w:r>
      <w:r w:rsidRPr="00FB2452">
        <w:rPr>
          <w:rFonts w:ascii="Tahoma" w:hAnsi="Tahoma" w:cs="Tahoma"/>
          <w:sz w:val="16"/>
          <w:szCs w:val="16"/>
        </w:rPr>
        <w:br/>
        <w:t>8. Если есть рюкзак, повесьте его на одно плечо, это позволит легко освободиться от груза в случае, если лед под вами провалится.</w:t>
      </w:r>
      <w:r w:rsidRPr="00FB2452">
        <w:rPr>
          <w:rFonts w:ascii="Tahoma" w:hAnsi="Tahoma" w:cs="Tahoma"/>
          <w:sz w:val="16"/>
          <w:szCs w:val="16"/>
        </w:rPr>
        <w:br/>
        <w:t xml:space="preserve">9. На замерзший водоем необходимо брать с собой прочный шнур длиной 20 – 25 метров с большой глухой петлей на конце и грузом. Груз поможет забросить шнур к </w:t>
      </w:r>
      <w:proofErr w:type="gramStart"/>
      <w:r w:rsidRPr="00FB2452">
        <w:rPr>
          <w:rFonts w:ascii="Tahoma" w:hAnsi="Tahoma" w:cs="Tahoma"/>
          <w:sz w:val="16"/>
          <w:szCs w:val="16"/>
        </w:rPr>
        <w:t>провалившемуся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в воду, петля нужна для того, чтобы пострадавший мог надежнее держаться, продев ее под мышки.</w:t>
      </w:r>
      <w:r w:rsidRPr="00FB2452">
        <w:rPr>
          <w:rFonts w:ascii="Tahoma" w:hAnsi="Tahoma" w:cs="Tahoma"/>
          <w:sz w:val="16"/>
          <w:szCs w:val="16"/>
        </w:rPr>
        <w:br/>
        <w:t>11.</w:t>
      </w:r>
      <w:r w:rsidRPr="00FB2452">
        <w:rPr>
          <w:rStyle w:val="apple-converted-space"/>
          <w:rFonts w:ascii="Tahoma" w:hAnsi="Tahoma" w:cs="Tahoma"/>
          <w:b/>
          <w:bCs/>
          <w:sz w:val="16"/>
          <w:szCs w:val="16"/>
        </w:rPr>
        <w:t> </w:t>
      </w: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Убедительная просьба родителям: не отпускайте детей на лед (на рыбалку, катание на лыжах и коньках) без присмотра.</w:t>
      </w:r>
      <w:r w:rsidRPr="00FB2452">
        <w:rPr>
          <w:rStyle w:val="apple-converted-space"/>
          <w:rFonts w:ascii="Tahoma" w:hAnsi="Tahoma" w:cs="Tahoma"/>
          <w:b/>
          <w:bCs/>
          <w:sz w:val="16"/>
          <w:szCs w:val="16"/>
        </w:rPr>
        <w:t> </w:t>
      </w:r>
      <w:r w:rsidRPr="00FB2452">
        <w:rPr>
          <w:rFonts w:ascii="Tahoma" w:hAnsi="Tahoma" w:cs="Tahoma"/>
          <w:b/>
          <w:bCs/>
          <w:sz w:val="16"/>
          <w:szCs w:val="16"/>
        </w:rPr>
        <w:br/>
      </w: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сантиметров, а при массовом катании - не менее 25.</w:t>
      </w:r>
      <w:r w:rsidRPr="00FB2452">
        <w:rPr>
          <w:rFonts w:ascii="Tahoma" w:hAnsi="Tahoma" w:cs="Tahoma"/>
          <w:sz w:val="16"/>
          <w:szCs w:val="16"/>
        </w:rPr>
        <w:br/>
      </w: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Советы рыболовам:</w:t>
      </w:r>
      <w:r w:rsidRPr="00FB2452">
        <w:rPr>
          <w:rFonts w:ascii="Tahoma" w:hAnsi="Tahoma" w:cs="Tahoma"/>
          <w:sz w:val="16"/>
          <w:szCs w:val="16"/>
        </w:rPr>
        <w:br/>
        <w:t xml:space="preserve">1. Необходимо хорошо знать </w:t>
      </w:r>
      <w:proofErr w:type="gramStart"/>
      <w:r w:rsidRPr="00FB2452">
        <w:rPr>
          <w:rFonts w:ascii="Tahoma" w:hAnsi="Tahoma" w:cs="Tahoma"/>
          <w:sz w:val="16"/>
          <w:szCs w:val="16"/>
        </w:rPr>
        <w:t>водоем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выбранный для рыбалки, знать где на нем глубина не выше человеческого роста или где с глубокого места можно быстро выйти на отмель, идущую к берегу.</w:t>
      </w:r>
      <w:r w:rsidRPr="00FB2452">
        <w:rPr>
          <w:rFonts w:ascii="Tahoma" w:hAnsi="Tahoma" w:cs="Tahoma"/>
          <w:sz w:val="16"/>
          <w:szCs w:val="16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FB2452">
        <w:rPr>
          <w:rFonts w:ascii="Tahoma" w:hAnsi="Tahoma" w:cs="Tahoma"/>
          <w:sz w:val="16"/>
          <w:szCs w:val="16"/>
        </w:rPr>
        <w:br/>
        <w:t>3.Определите с берега маршрут движения.</w:t>
      </w:r>
      <w:r w:rsidRPr="00FB2452">
        <w:rPr>
          <w:rFonts w:ascii="Tahoma" w:hAnsi="Tahoma" w:cs="Tahoma"/>
          <w:sz w:val="16"/>
          <w:szCs w:val="16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FB2452">
        <w:rPr>
          <w:rFonts w:ascii="Tahoma" w:hAnsi="Tahoma" w:cs="Tahoma"/>
          <w:sz w:val="16"/>
          <w:szCs w:val="16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FB2452">
        <w:rPr>
          <w:rFonts w:ascii="Tahoma" w:hAnsi="Tahoma" w:cs="Tahoma"/>
          <w:sz w:val="16"/>
          <w:szCs w:val="16"/>
        </w:rPr>
        <w:br/>
        <w:t>6. Не приближайтесь к тем местам, где во льду имеются вмерзшие коряги, водоросли, воздушные пузыри.</w:t>
      </w:r>
      <w:r w:rsidRPr="00FB2452">
        <w:rPr>
          <w:rFonts w:ascii="Tahoma" w:hAnsi="Tahoma" w:cs="Tahoma"/>
          <w:sz w:val="16"/>
          <w:szCs w:val="16"/>
        </w:rPr>
        <w:br/>
        <w:t>7. Не ходите рядом с трещиной или по участку льда, отделенному от основного массива несколькими трещинами.</w:t>
      </w:r>
      <w:r w:rsidRPr="00FB2452">
        <w:rPr>
          <w:rFonts w:ascii="Tahoma" w:hAnsi="Tahoma" w:cs="Tahoma"/>
          <w:sz w:val="16"/>
          <w:szCs w:val="16"/>
        </w:rPr>
        <w:br/>
        <w:t>8.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FB2452">
        <w:rPr>
          <w:rStyle w:val="apple-converted-space"/>
          <w:rFonts w:ascii="Tahoma" w:hAnsi="Tahoma" w:cs="Tahoma"/>
          <w:sz w:val="16"/>
          <w:szCs w:val="16"/>
        </w:rPr>
        <w:t> </w:t>
      </w:r>
      <w:r w:rsidRPr="00FB2452">
        <w:rPr>
          <w:rFonts w:ascii="Tahoma" w:hAnsi="Tahoma" w:cs="Tahoma"/>
          <w:sz w:val="16"/>
          <w:szCs w:val="16"/>
        </w:rPr>
        <w:br/>
        <w:t xml:space="preserve">9. Если вы идете группой, то расстояние </w:t>
      </w:r>
      <w:proofErr w:type="gramStart"/>
      <w:r w:rsidRPr="00FB2452">
        <w:rPr>
          <w:rFonts w:ascii="Tahoma" w:hAnsi="Tahoma" w:cs="Tahoma"/>
          <w:sz w:val="16"/>
          <w:szCs w:val="16"/>
        </w:rPr>
        <w:t>между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FB2452">
        <w:rPr>
          <w:rFonts w:ascii="Tahoma" w:hAnsi="Tahoma" w:cs="Tahoma"/>
          <w:sz w:val="16"/>
          <w:szCs w:val="16"/>
        </w:rPr>
        <w:t>идущими</w:t>
      </w:r>
      <w:proofErr w:type="gramEnd"/>
      <w:r w:rsidRPr="00FB2452">
        <w:rPr>
          <w:rFonts w:ascii="Tahoma" w:hAnsi="Tahoma" w:cs="Tahoma"/>
          <w:sz w:val="16"/>
          <w:szCs w:val="16"/>
        </w:rPr>
        <w:t xml:space="preserve"> должно быть не меньше 5 метров.</w:t>
      </w:r>
      <w:r w:rsidRPr="00FB2452">
        <w:rPr>
          <w:rFonts w:ascii="Tahoma" w:hAnsi="Tahoma" w:cs="Tahoma"/>
          <w:sz w:val="16"/>
          <w:szCs w:val="16"/>
        </w:rPr>
        <w:br/>
        <w:t>10. Рюкзак повесьте на одно плечо, а еще лучше - волоките на веревке в 2-3 метрах сзади.</w:t>
      </w:r>
      <w:r w:rsidRPr="00FB2452">
        <w:rPr>
          <w:rFonts w:ascii="Tahoma" w:hAnsi="Tahoma" w:cs="Tahoma"/>
          <w:sz w:val="16"/>
          <w:szCs w:val="16"/>
        </w:rPr>
        <w:br/>
        <w:t>11. Быстро покиньте опасное место, если из пробитой лунки начинает бить фонтаном вода.</w:t>
      </w:r>
      <w:r w:rsidRPr="00FB2452">
        <w:rPr>
          <w:rStyle w:val="apple-converted-space"/>
          <w:rFonts w:ascii="Tahoma" w:hAnsi="Tahoma" w:cs="Tahoma"/>
          <w:sz w:val="16"/>
          <w:szCs w:val="16"/>
        </w:rPr>
        <w:t> </w:t>
      </w:r>
      <w:r w:rsidRPr="00FB2452">
        <w:rPr>
          <w:rFonts w:ascii="Tahoma" w:hAnsi="Tahoma" w:cs="Tahoma"/>
          <w:sz w:val="16"/>
          <w:szCs w:val="16"/>
        </w:rPr>
        <w:br/>
        <w:t>12. Не подходите к другим рыболовам ближе, чем на 3 метра. Не делайте около себя много лунок, не делайте лунки на переправах (тропинках).</w:t>
      </w:r>
      <w:r w:rsidRPr="00FB2452">
        <w:rPr>
          <w:rFonts w:ascii="Tahoma" w:hAnsi="Tahoma" w:cs="Tahoma"/>
          <w:sz w:val="16"/>
          <w:szCs w:val="16"/>
        </w:rPr>
        <w:br/>
        <w:t>13. Обязательно имейте с собой средства спасения: заряженный сотовый телефон, 20 м шнур с грузом на конце, длинную жердь, широкую доску.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FB2452">
        <w:rPr>
          <w:rFonts w:ascii="Tahoma" w:hAnsi="Tahoma" w:cs="Tahoma"/>
          <w:sz w:val="16"/>
          <w:szCs w:val="16"/>
        </w:rPr>
        <w:br/>
        <w:t>14. Не употребляйте алкогольные напитки.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FB2452">
        <w:rPr>
          <w:rFonts w:ascii="Tahoma" w:hAnsi="Tahoma" w:cs="Tahoma"/>
          <w:sz w:val="16"/>
          <w:szCs w:val="16"/>
        </w:rPr>
        <w:br/>
      </w: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Номера сотовых телефонов экстренных служб спасения:</w:t>
      </w:r>
      <w:r w:rsidRPr="00FB2452">
        <w:rPr>
          <w:rFonts w:ascii="Tahoma" w:hAnsi="Tahoma" w:cs="Tahoma"/>
          <w:b/>
          <w:bCs/>
          <w:sz w:val="16"/>
          <w:szCs w:val="16"/>
        </w:rPr>
        <w:br/>
      </w:r>
      <w:r w:rsidRPr="00FB2452">
        <w:rPr>
          <w:rStyle w:val="apple-style-span"/>
          <w:rFonts w:ascii="Tahoma" w:hAnsi="Tahoma" w:cs="Tahoma"/>
          <w:b/>
          <w:bCs/>
          <w:sz w:val="16"/>
          <w:szCs w:val="16"/>
        </w:rPr>
        <w:t>101, 102, 103, 112</w:t>
      </w:r>
    </w:p>
    <w:p w:rsidR="00893AC6" w:rsidRPr="00FB2452" w:rsidRDefault="00893AC6"/>
    <w:sectPr w:rsidR="00893AC6" w:rsidRPr="00FB2452" w:rsidSect="0089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452"/>
    <w:rsid w:val="00893AC6"/>
    <w:rsid w:val="00FB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B2452"/>
  </w:style>
  <w:style w:type="character" w:customStyle="1" w:styleId="apple-converted-space">
    <w:name w:val="apple-converted-space"/>
    <w:basedOn w:val="a0"/>
    <w:rsid w:val="00FB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2017-01-11T01:05:00Z</dcterms:created>
  <dcterms:modified xsi:type="dcterms:W3CDTF">2017-01-11T01:06:00Z</dcterms:modified>
</cp:coreProperties>
</file>