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22" w:rsidRDefault="00786022" w:rsidP="00786022">
      <w:pPr>
        <w:rPr>
          <w:color w:val="FF0000"/>
          <w:sz w:val="28"/>
          <w:szCs w:val="28"/>
        </w:rPr>
      </w:pPr>
    </w:p>
    <w:p w:rsidR="00786022" w:rsidRDefault="00E47FE0" w:rsidP="00786022">
      <w:pPr>
        <w:jc w:val="center"/>
        <w:rPr>
          <w:sz w:val="28"/>
          <w:szCs w:val="28"/>
        </w:rPr>
      </w:pPr>
      <w:r w:rsidRPr="00E47F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6.05pt;width:48.25pt;height:56.7pt;z-index:-251658752;mso-position-horizontal:center" o:preferrelative="f" wrapcoords="-327 0 -327 17341 0 20079 5564 21296 7855 21296 9491 21296 10800 21296 21600 19775 21600 19166 19964 17037 17673 14603 17673 0 -327 0">
            <v:imagedata r:id="rId7" o:title=""/>
            <o:lock v:ext="edit" aspectratio="f"/>
          </v:shape>
          <o:OLEObject Type="Embed" ProgID="CorelDRAW.Graphic.10" ShapeID="_x0000_s1026" DrawAspect="Content" ObjectID="_1621342672" r:id="rId8"/>
        </w:pict>
      </w:r>
    </w:p>
    <w:p w:rsidR="00786022" w:rsidRDefault="00786022" w:rsidP="00786022">
      <w:pPr>
        <w:jc w:val="center"/>
        <w:rPr>
          <w:sz w:val="28"/>
          <w:szCs w:val="28"/>
        </w:rPr>
      </w:pPr>
    </w:p>
    <w:p w:rsidR="00786022" w:rsidRDefault="00786022" w:rsidP="00786022">
      <w:pPr>
        <w:jc w:val="center"/>
      </w:pPr>
      <w:r>
        <w:t xml:space="preserve"> </w:t>
      </w:r>
    </w:p>
    <w:p w:rsidR="00786022" w:rsidRPr="008D5EFC" w:rsidRDefault="00786022" w:rsidP="00786022">
      <w:pPr>
        <w:jc w:val="center"/>
        <w:rPr>
          <w:rFonts w:ascii="Times New Roman" w:hAnsi="Times New Roman" w:cs="Times New Roman"/>
        </w:rPr>
      </w:pPr>
      <w:r w:rsidRPr="008D5EFC">
        <w:rPr>
          <w:rFonts w:ascii="Times New Roman" w:hAnsi="Times New Roman" w:cs="Times New Roman"/>
        </w:rPr>
        <w:t xml:space="preserve">АДМИНИСТРАЦИЯ  ГОРОДСКОГО ОКРУГА </w:t>
      </w:r>
    </w:p>
    <w:p w:rsidR="00786022" w:rsidRPr="008D5EFC" w:rsidRDefault="00786022" w:rsidP="00786022">
      <w:pPr>
        <w:jc w:val="center"/>
        <w:rPr>
          <w:rFonts w:ascii="Times New Roman" w:hAnsi="Times New Roman" w:cs="Times New Roman"/>
        </w:rPr>
      </w:pPr>
      <w:r w:rsidRPr="008D5EFC">
        <w:rPr>
          <w:rFonts w:ascii="Times New Roman" w:hAnsi="Times New Roman" w:cs="Times New Roman"/>
        </w:rPr>
        <w:t xml:space="preserve">ЗАТО ГОРОД ФОКИНО </w:t>
      </w:r>
    </w:p>
    <w:p w:rsidR="00786022" w:rsidRPr="008D5EFC" w:rsidRDefault="00786022" w:rsidP="00786022">
      <w:pPr>
        <w:jc w:val="center"/>
        <w:rPr>
          <w:rFonts w:ascii="Times New Roman" w:hAnsi="Times New Roman" w:cs="Times New Roman"/>
          <w:sz w:val="16"/>
          <w:szCs w:val="16"/>
        </w:rPr>
      </w:pPr>
    </w:p>
    <w:p w:rsidR="00786022" w:rsidRPr="008D5EFC" w:rsidRDefault="00786022" w:rsidP="00786022">
      <w:pPr>
        <w:jc w:val="center"/>
        <w:rPr>
          <w:rFonts w:ascii="Times New Roman" w:hAnsi="Times New Roman" w:cs="Times New Roman"/>
          <w:b/>
          <w:sz w:val="16"/>
          <w:szCs w:val="16"/>
        </w:rPr>
      </w:pPr>
    </w:p>
    <w:p w:rsidR="00786022" w:rsidRPr="008D5EFC" w:rsidRDefault="00786022" w:rsidP="00786022">
      <w:pPr>
        <w:pStyle w:val="10"/>
        <w:rPr>
          <w:b w:val="0"/>
          <w:spacing w:val="40"/>
          <w:sz w:val="28"/>
          <w:szCs w:val="28"/>
        </w:rPr>
      </w:pPr>
      <w:r w:rsidRPr="008D5EFC">
        <w:rPr>
          <w:b w:val="0"/>
          <w:spacing w:val="40"/>
          <w:szCs w:val="28"/>
        </w:rPr>
        <w:t>ПОСТАНОВЛЕНИЕ</w:t>
      </w:r>
    </w:p>
    <w:p w:rsidR="00786022" w:rsidRPr="008D5EFC" w:rsidRDefault="00786022" w:rsidP="00786022">
      <w:pPr>
        <w:jc w:val="center"/>
        <w:rPr>
          <w:rFonts w:ascii="Times New Roman" w:hAnsi="Times New Roman" w:cs="Times New Roman"/>
          <w:b/>
          <w:sz w:val="16"/>
          <w:szCs w:val="16"/>
        </w:rPr>
      </w:pPr>
    </w:p>
    <w:p w:rsidR="00786022" w:rsidRPr="008D5EFC" w:rsidRDefault="00786022" w:rsidP="00786022">
      <w:pPr>
        <w:jc w:val="center"/>
        <w:rPr>
          <w:rFonts w:ascii="Times New Roman" w:hAnsi="Times New Roman" w:cs="Times New Roman"/>
          <w:b/>
          <w:sz w:val="16"/>
          <w:szCs w:val="16"/>
        </w:rPr>
      </w:pPr>
    </w:p>
    <w:tbl>
      <w:tblPr>
        <w:tblW w:w="0" w:type="auto"/>
        <w:tblInd w:w="212" w:type="dxa"/>
        <w:tblLayout w:type="fixed"/>
        <w:tblCellMar>
          <w:left w:w="70" w:type="dxa"/>
          <w:right w:w="70" w:type="dxa"/>
        </w:tblCellMar>
        <w:tblLook w:val="04A0"/>
      </w:tblPr>
      <w:tblGrid>
        <w:gridCol w:w="2891"/>
        <w:gridCol w:w="3024"/>
        <w:gridCol w:w="3441"/>
      </w:tblGrid>
      <w:tr w:rsidR="00786022" w:rsidRPr="008D5EFC" w:rsidTr="004D594E">
        <w:trPr>
          <w:cantSplit/>
        </w:trPr>
        <w:tc>
          <w:tcPr>
            <w:tcW w:w="2891" w:type="dxa"/>
            <w:hideMark/>
          </w:tcPr>
          <w:p w:rsidR="00786022" w:rsidRPr="008D5EFC" w:rsidRDefault="00786022" w:rsidP="008D5EFC">
            <w:pPr>
              <w:rPr>
                <w:rFonts w:ascii="Times New Roman" w:hAnsi="Times New Roman" w:cs="Times New Roman"/>
                <w:sz w:val="32"/>
              </w:rPr>
            </w:pPr>
            <w:r w:rsidRPr="008D5EFC">
              <w:rPr>
                <w:rFonts w:ascii="Times New Roman" w:hAnsi="Times New Roman" w:cs="Times New Roman"/>
                <w:b/>
                <w:sz w:val="32"/>
              </w:rPr>
              <w:t>__</w:t>
            </w:r>
            <w:r w:rsidR="008D5EFC">
              <w:rPr>
                <w:rFonts w:ascii="Times New Roman" w:hAnsi="Times New Roman" w:cs="Times New Roman"/>
                <w:b/>
                <w:sz w:val="28"/>
                <w:szCs w:val="28"/>
                <w:u w:val="single"/>
              </w:rPr>
              <w:t>06</w:t>
            </w:r>
            <w:r w:rsidRPr="008D5EFC">
              <w:rPr>
                <w:rFonts w:ascii="Times New Roman" w:hAnsi="Times New Roman" w:cs="Times New Roman"/>
                <w:b/>
                <w:sz w:val="28"/>
                <w:szCs w:val="28"/>
                <w:u w:val="single"/>
              </w:rPr>
              <w:t>.0</w:t>
            </w:r>
            <w:r w:rsidR="008D5EFC">
              <w:rPr>
                <w:rFonts w:ascii="Times New Roman" w:hAnsi="Times New Roman" w:cs="Times New Roman"/>
                <w:b/>
                <w:sz w:val="28"/>
                <w:szCs w:val="28"/>
                <w:u w:val="single"/>
              </w:rPr>
              <w:t>6</w:t>
            </w:r>
            <w:r w:rsidRPr="008D5EFC">
              <w:rPr>
                <w:rFonts w:ascii="Times New Roman" w:hAnsi="Times New Roman" w:cs="Times New Roman"/>
                <w:b/>
                <w:sz w:val="28"/>
                <w:szCs w:val="28"/>
                <w:u w:val="single"/>
              </w:rPr>
              <w:t>.2019</w:t>
            </w:r>
            <w:r w:rsidRPr="008D5EFC">
              <w:rPr>
                <w:rFonts w:ascii="Times New Roman" w:hAnsi="Times New Roman" w:cs="Times New Roman"/>
                <w:b/>
                <w:sz w:val="32"/>
              </w:rPr>
              <w:t xml:space="preserve">_____                                                                 </w:t>
            </w:r>
          </w:p>
        </w:tc>
        <w:tc>
          <w:tcPr>
            <w:tcW w:w="3024" w:type="dxa"/>
            <w:hideMark/>
          </w:tcPr>
          <w:p w:rsidR="00786022" w:rsidRPr="008D5EFC" w:rsidRDefault="00786022" w:rsidP="004D594E">
            <w:pPr>
              <w:jc w:val="center"/>
              <w:rPr>
                <w:rFonts w:ascii="Times New Roman" w:hAnsi="Times New Roman" w:cs="Times New Roman"/>
              </w:rPr>
            </w:pPr>
            <w:r w:rsidRPr="008D5EFC">
              <w:rPr>
                <w:rFonts w:ascii="Times New Roman" w:hAnsi="Times New Roman" w:cs="Times New Roman"/>
              </w:rPr>
              <w:t>г.Фокино</w:t>
            </w:r>
          </w:p>
        </w:tc>
        <w:tc>
          <w:tcPr>
            <w:tcW w:w="3441" w:type="dxa"/>
            <w:hideMark/>
          </w:tcPr>
          <w:p w:rsidR="00786022" w:rsidRPr="008D5EFC" w:rsidRDefault="00786022" w:rsidP="008D5EFC">
            <w:pPr>
              <w:jc w:val="right"/>
              <w:rPr>
                <w:rFonts w:ascii="Times New Roman" w:hAnsi="Times New Roman" w:cs="Times New Roman"/>
                <w:sz w:val="28"/>
                <w:szCs w:val="28"/>
              </w:rPr>
            </w:pPr>
            <w:r w:rsidRPr="008D5EFC">
              <w:rPr>
                <w:rFonts w:ascii="Times New Roman" w:hAnsi="Times New Roman" w:cs="Times New Roman"/>
                <w:b/>
                <w:sz w:val="28"/>
                <w:szCs w:val="28"/>
              </w:rPr>
              <w:t>№__</w:t>
            </w:r>
            <w:r w:rsidR="008D5EFC">
              <w:rPr>
                <w:rFonts w:ascii="Times New Roman" w:hAnsi="Times New Roman" w:cs="Times New Roman"/>
                <w:b/>
                <w:sz w:val="28"/>
                <w:szCs w:val="28"/>
                <w:u w:val="single"/>
              </w:rPr>
              <w:t>867</w:t>
            </w:r>
            <w:r w:rsidRPr="008D5EFC">
              <w:rPr>
                <w:rFonts w:ascii="Times New Roman" w:hAnsi="Times New Roman" w:cs="Times New Roman"/>
                <w:b/>
                <w:sz w:val="28"/>
                <w:szCs w:val="28"/>
                <w:u w:val="single"/>
              </w:rPr>
              <w:t>-па</w:t>
            </w:r>
          </w:p>
        </w:tc>
      </w:tr>
    </w:tbl>
    <w:p w:rsidR="00C158D6" w:rsidRDefault="00C158D6" w:rsidP="00C158D6">
      <w:pPr>
        <w:tabs>
          <w:tab w:val="left" w:pos="6300"/>
        </w:tabs>
        <w:jc w:val="center"/>
      </w:pPr>
    </w:p>
    <w:p w:rsidR="004A0C0E" w:rsidRDefault="004A0C0E" w:rsidP="00C158D6">
      <w:pPr>
        <w:rPr>
          <w:rFonts w:ascii="Times New Roman" w:hAnsi="Times New Roman" w:cs="Times New Roman"/>
          <w:sz w:val="28"/>
          <w:szCs w:val="28"/>
        </w:rPr>
      </w:pPr>
      <w:r>
        <w:rPr>
          <w:rFonts w:ascii="Times New Roman" w:hAnsi="Times New Roman" w:cs="Times New Roman"/>
          <w:sz w:val="28"/>
          <w:szCs w:val="28"/>
        </w:rPr>
        <w:t>Об ут</w:t>
      </w:r>
      <w:r w:rsidR="00A76007">
        <w:rPr>
          <w:rFonts w:ascii="Times New Roman" w:hAnsi="Times New Roman" w:cs="Times New Roman"/>
          <w:sz w:val="28"/>
          <w:szCs w:val="28"/>
        </w:rPr>
        <w:t>верждении  Инвестиционного</w:t>
      </w:r>
    </w:p>
    <w:p w:rsidR="00A76007" w:rsidRDefault="00A76007" w:rsidP="00C158D6">
      <w:pPr>
        <w:rPr>
          <w:rFonts w:ascii="Times New Roman" w:hAnsi="Times New Roman" w:cs="Times New Roman"/>
          <w:sz w:val="28"/>
          <w:szCs w:val="28"/>
        </w:rPr>
      </w:pPr>
      <w:r>
        <w:rPr>
          <w:rFonts w:ascii="Times New Roman" w:hAnsi="Times New Roman" w:cs="Times New Roman"/>
          <w:sz w:val="28"/>
          <w:szCs w:val="28"/>
        </w:rPr>
        <w:t>паспорта городского округа</w:t>
      </w:r>
    </w:p>
    <w:p w:rsidR="00A76007" w:rsidRPr="004A0C0E" w:rsidRDefault="00A76007" w:rsidP="00C158D6">
      <w:pPr>
        <w:rPr>
          <w:rFonts w:ascii="Times New Roman" w:hAnsi="Times New Roman" w:cs="Times New Roman"/>
          <w:sz w:val="28"/>
          <w:szCs w:val="28"/>
        </w:rPr>
      </w:pPr>
      <w:r>
        <w:rPr>
          <w:rFonts w:ascii="Times New Roman" w:hAnsi="Times New Roman" w:cs="Times New Roman"/>
          <w:sz w:val="28"/>
          <w:szCs w:val="28"/>
        </w:rPr>
        <w:t xml:space="preserve">ЗАТО город Фокино </w:t>
      </w:r>
    </w:p>
    <w:p w:rsidR="00C158D6" w:rsidRDefault="00C158D6" w:rsidP="00C158D6">
      <w:pPr>
        <w:spacing w:line="360" w:lineRule="auto"/>
        <w:jc w:val="both"/>
        <w:rPr>
          <w:rFonts w:ascii="Times New Roman" w:hAnsi="Times New Roman" w:cs="Times New Roman"/>
          <w:sz w:val="28"/>
          <w:szCs w:val="28"/>
        </w:rPr>
      </w:pPr>
    </w:p>
    <w:p w:rsidR="00C158D6" w:rsidRDefault="00C158D6" w:rsidP="00C158D6">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В соответствии с  Федеральным законом  от 06.10.2003 </w:t>
      </w:r>
      <w:r>
        <w:rPr>
          <w:rFonts w:ascii="Times New Roman" w:hAnsi="Times New Roman"/>
          <w:sz w:val="28"/>
          <w:szCs w:val="28"/>
          <w:lang w:val="en-US"/>
        </w:rPr>
        <w:t>N</w:t>
      </w:r>
      <w:r w:rsidR="009558AA">
        <w:rPr>
          <w:rFonts w:ascii="Times New Roman" w:hAnsi="Times New Roman"/>
          <w:sz w:val="28"/>
          <w:szCs w:val="28"/>
        </w:rPr>
        <w:t xml:space="preserve"> </w:t>
      </w:r>
      <w:r>
        <w:rPr>
          <w:rFonts w:ascii="Times New Roman" w:hAnsi="Times New Roman"/>
          <w:sz w:val="28"/>
          <w:szCs w:val="28"/>
        </w:rPr>
        <w:t>131-ФЗ                   «Об общих принципах организации местного самоуправления в Российской Федерации»,</w:t>
      </w:r>
      <w:r w:rsidR="00FC3967">
        <w:rPr>
          <w:rFonts w:ascii="Times New Roman" w:hAnsi="Times New Roman"/>
          <w:sz w:val="28"/>
          <w:szCs w:val="28"/>
        </w:rPr>
        <w:t xml:space="preserve"> Федеральным законом от 25.02.1999 </w:t>
      </w:r>
      <w:r w:rsidR="00FC3967">
        <w:rPr>
          <w:rFonts w:ascii="Times New Roman" w:hAnsi="Times New Roman"/>
          <w:sz w:val="28"/>
          <w:szCs w:val="28"/>
          <w:lang w:val="en-US"/>
        </w:rPr>
        <w:t>N</w:t>
      </w:r>
      <w:r w:rsidR="00FC3967" w:rsidRPr="00FC3967">
        <w:rPr>
          <w:rFonts w:ascii="Times New Roman" w:hAnsi="Times New Roman"/>
          <w:color w:val="FFFFFF" w:themeColor="background1"/>
          <w:sz w:val="28"/>
          <w:szCs w:val="28"/>
        </w:rPr>
        <w:t>о</w:t>
      </w:r>
      <w:r w:rsidR="00FC3967" w:rsidRPr="00FC3967">
        <w:rPr>
          <w:rFonts w:ascii="Times New Roman" w:hAnsi="Times New Roman"/>
          <w:sz w:val="28"/>
          <w:szCs w:val="28"/>
        </w:rPr>
        <w:t>39-</w:t>
      </w:r>
      <w:r w:rsidR="00FC3967">
        <w:rPr>
          <w:rFonts w:ascii="Times New Roman" w:hAnsi="Times New Roman"/>
          <w:sz w:val="28"/>
          <w:szCs w:val="28"/>
        </w:rPr>
        <w:t>ФЗ                                       «Об инвестиционной деятельности в Российской Федерации, осуществляемой в форме капитальных вложений»,</w:t>
      </w:r>
      <w:r w:rsidR="009558AA">
        <w:rPr>
          <w:rFonts w:ascii="Times New Roman" w:hAnsi="Times New Roman"/>
          <w:sz w:val="28"/>
          <w:szCs w:val="28"/>
        </w:rPr>
        <w:t xml:space="preserve"> </w:t>
      </w:r>
      <w:r w:rsidR="009D3A5E">
        <w:rPr>
          <w:rFonts w:ascii="Times New Roman" w:hAnsi="Times New Roman"/>
          <w:sz w:val="28"/>
          <w:szCs w:val="28"/>
        </w:rPr>
        <w:t>Уставом</w:t>
      </w:r>
      <w:r>
        <w:rPr>
          <w:rFonts w:ascii="Times New Roman" w:hAnsi="Times New Roman"/>
          <w:sz w:val="28"/>
          <w:szCs w:val="28"/>
        </w:rPr>
        <w:t xml:space="preserve">   городского   округа  ЗАТО  город  Фокино </w:t>
      </w:r>
      <w:r>
        <w:rPr>
          <w:rFonts w:ascii="Times New Roman" w:hAnsi="Times New Roman" w:cs="Times New Roman"/>
          <w:sz w:val="28"/>
          <w:szCs w:val="28"/>
        </w:rPr>
        <w:t xml:space="preserve"> администрация городского округа ЗАТО город Фокино</w:t>
      </w:r>
    </w:p>
    <w:p w:rsidR="00C158D6" w:rsidRDefault="00C158D6" w:rsidP="00C158D6">
      <w:pPr>
        <w:spacing w:line="360" w:lineRule="auto"/>
        <w:jc w:val="both"/>
        <w:rPr>
          <w:rFonts w:ascii="Times New Roman" w:hAnsi="Times New Roman" w:cs="Times New Roman"/>
          <w:sz w:val="28"/>
          <w:szCs w:val="28"/>
        </w:rPr>
      </w:pPr>
    </w:p>
    <w:p w:rsidR="00C158D6" w:rsidRDefault="00C158D6" w:rsidP="00C158D6">
      <w:p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C158D6" w:rsidRDefault="00C158D6" w:rsidP="00C158D6">
      <w:pPr>
        <w:spacing w:line="360" w:lineRule="auto"/>
        <w:jc w:val="both"/>
        <w:rPr>
          <w:rFonts w:ascii="Times New Roman" w:hAnsi="Times New Roman" w:cs="Times New Roman"/>
          <w:sz w:val="28"/>
          <w:szCs w:val="28"/>
        </w:rPr>
      </w:pPr>
    </w:p>
    <w:p w:rsidR="00A76007" w:rsidRDefault="00C158D6" w:rsidP="00A76007">
      <w:pPr>
        <w:spacing w:line="360" w:lineRule="auto"/>
        <w:jc w:val="both"/>
        <w:rPr>
          <w:rFonts w:ascii="Times New Roman" w:hAnsi="Times New Roman"/>
          <w:sz w:val="28"/>
          <w:szCs w:val="28"/>
        </w:rPr>
      </w:pPr>
      <w:r>
        <w:rPr>
          <w:rFonts w:ascii="Times New Roman" w:hAnsi="Times New Roman" w:cs="Times New Roman"/>
          <w:sz w:val="28"/>
          <w:szCs w:val="28"/>
        </w:rPr>
        <w:t xml:space="preserve">        1.</w:t>
      </w:r>
      <w:r w:rsidR="00A76007">
        <w:rPr>
          <w:rFonts w:ascii="Times New Roman" w:hAnsi="Times New Roman" w:cs="Times New Roman"/>
          <w:sz w:val="28"/>
          <w:szCs w:val="28"/>
        </w:rPr>
        <w:t xml:space="preserve"> Утвердить Инвестиционный паспорт городского округа ЗАТО город Фокино </w:t>
      </w:r>
      <w:r>
        <w:rPr>
          <w:rFonts w:ascii="Times New Roman" w:hAnsi="Times New Roman"/>
          <w:sz w:val="28"/>
          <w:szCs w:val="28"/>
        </w:rPr>
        <w:t>(прилагается).</w:t>
      </w:r>
    </w:p>
    <w:p w:rsidR="00EF593F" w:rsidRPr="00A76007" w:rsidRDefault="00C158D6" w:rsidP="00A76007">
      <w:pPr>
        <w:tabs>
          <w:tab w:val="left" w:pos="567"/>
        </w:tabs>
        <w:spacing w:line="360" w:lineRule="auto"/>
        <w:jc w:val="both"/>
        <w:rPr>
          <w:rFonts w:ascii="Times New Roman" w:hAnsi="Times New Roman" w:cs="Times New Roman"/>
          <w:b/>
          <w:sz w:val="28"/>
          <w:szCs w:val="28"/>
        </w:rPr>
      </w:pPr>
      <w:r w:rsidRPr="00A76007">
        <w:rPr>
          <w:rFonts w:ascii="Times New Roman" w:hAnsi="Times New Roman" w:cs="Times New Roman"/>
          <w:sz w:val="28"/>
          <w:szCs w:val="28"/>
        </w:rPr>
        <w:tab/>
      </w:r>
      <w:r w:rsidR="00EF593F" w:rsidRPr="00A76007">
        <w:rPr>
          <w:rFonts w:ascii="Times New Roman" w:hAnsi="Times New Roman" w:cs="Times New Roman"/>
          <w:sz w:val="28"/>
          <w:szCs w:val="28"/>
        </w:rPr>
        <w:t>2. Главному редактору МУП РТ «ТТВ» г.Фокино</w:t>
      </w:r>
      <w:r w:rsidR="009558AA">
        <w:rPr>
          <w:rFonts w:ascii="Times New Roman" w:hAnsi="Times New Roman" w:cs="Times New Roman"/>
          <w:sz w:val="28"/>
          <w:szCs w:val="28"/>
        </w:rPr>
        <w:t xml:space="preserve"> </w:t>
      </w:r>
      <w:r w:rsidR="00EF593F" w:rsidRPr="00A76007">
        <w:rPr>
          <w:rFonts w:ascii="Times New Roman" w:hAnsi="Times New Roman" w:cs="Times New Roman"/>
          <w:sz w:val="28"/>
          <w:szCs w:val="28"/>
        </w:rPr>
        <w:t>Чапуле</w:t>
      </w:r>
      <w:r w:rsidR="009558AA">
        <w:rPr>
          <w:rFonts w:ascii="Times New Roman" w:hAnsi="Times New Roman" w:cs="Times New Roman"/>
          <w:sz w:val="28"/>
          <w:szCs w:val="28"/>
        </w:rPr>
        <w:t xml:space="preserve"> </w:t>
      </w:r>
      <w:r w:rsidR="00EF593F" w:rsidRPr="00A76007">
        <w:rPr>
          <w:rFonts w:ascii="Times New Roman" w:hAnsi="Times New Roman" w:cs="Times New Roman"/>
          <w:sz w:val="28"/>
          <w:szCs w:val="28"/>
        </w:rPr>
        <w:t>Е.В.  опубликовать настоящее постановление  в средствах массовой информации  городского округа ЗАТО город Фокино.</w:t>
      </w:r>
    </w:p>
    <w:p w:rsidR="00C158D6" w:rsidRDefault="00EF593F" w:rsidP="00C158D6">
      <w:pPr>
        <w:pStyle w:val="a8"/>
        <w:tabs>
          <w:tab w:val="left" w:pos="567"/>
        </w:tabs>
        <w:spacing w:line="360" w:lineRule="auto"/>
        <w:ind w:right="-45"/>
        <w:jc w:val="both"/>
        <w:rPr>
          <w:b w:val="0"/>
          <w:sz w:val="28"/>
          <w:szCs w:val="28"/>
        </w:rPr>
      </w:pPr>
      <w:r w:rsidRPr="00A76007">
        <w:rPr>
          <w:b w:val="0"/>
          <w:sz w:val="28"/>
          <w:szCs w:val="28"/>
        </w:rPr>
        <w:tab/>
        <w:t>3</w:t>
      </w:r>
      <w:r w:rsidR="00C158D6" w:rsidRPr="00A76007">
        <w:rPr>
          <w:b w:val="0"/>
          <w:sz w:val="28"/>
          <w:szCs w:val="28"/>
        </w:rPr>
        <w:t>. Настоящее   постановлени</w:t>
      </w:r>
      <w:r w:rsidRPr="00A76007">
        <w:rPr>
          <w:b w:val="0"/>
          <w:sz w:val="28"/>
          <w:szCs w:val="28"/>
        </w:rPr>
        <w:t>е   вступает в силу  с</w:t>
      </w:r>
      <w:r w:rsidR="00FC3967">
        <w:rPr>
          <w:b w:val="0"/>
          <w:sz w:val="28"/>
          <w:szCs w:val="28"/>
        </w:rPr>
        <w:t>о дня подписания</w:t>
      </w:r>
      <w:r w:rsidR="00C158D6" w:rsidRPr="00A76007">
        <w:rPr>
          <w:b w:val="0"/>
          <w:sz w:val="28"/>
          <w:szCs w:val="28"/>
        </w:rPr>
        <w:t>.</w:t>
      </w:r>
    </w:p>
    <w:p w:rsidR="00C158D6" w:rsidRPr="00A76007" w:rsidRDefault="00FC3967" w:rsidP="00C158D6">
      <w:pPr>
        <w:pStyle w:val="ab"/>
        <w:tabs>
          <w:tab w:val="left" w:pos="567"/>
        </w:tabs>
        <w:spacing w:line="360" w:lineRule="auto"/>
        <w:ind w:right="-45"/>
        <w:rPr>
          <w:sz w:val="28"/>
          <w:szCs w:val="28"/>
        </w:rPr>
      </w:pPr>
      <w:r>
        <w:rPr>
          <w:sz w:val="28"/>
          <w:szCs w:val="28"/>
        </w:rPr>
        <w:tab/>
      </w:r>
      <w:r w:rsidR="00EF593F" w:rsidRPr="00A76007">
        <w:rPr>
          <w:sz w:val="28"/>
          <w:szCs w:val="28"/>
        </w:rPr>
        <w:t>4</w:t>
      </w:r>
      <w:r w:rsidR="00C158D6" w:rsidRPr="00A76007">
        <w:rPr>
          <w:sz w:val="28"/>
          <w:szCs w:val="28"/>
        </w:rPr>
        <w:t>. Контроль  за  исполнением настоящего постановления оставляю за собой.</w:t>
      </w:r>
    </w:p>
    <w:p w:rsidR="00C158D6" w:rsidRDefault="00C158D6" w:rsidP="00C158D6">
      <w:pPr>
        <w:rPr>
          <w:rFonts w:ascii="Times New Roman" w:hAnsi="Times New Roman" w:cs="Times New Roman"/>
          <w:sz w:val="28"/>
          <w:szCs w:val="28"/>
        </w:rPr>
      </w:pPr>
    </w:p>
    <w:p w:rsidR="00C158D6" w:rsidRDefault="00C158D6" w:rsidP="00C158D6">
      <w:pPr>
        <w:rPr>
          <w:rFonts w:ascii="Times New Roman" w:hAnsi="Times New Roman" w:cs="Times New Roman"/>
          <w:sz w:val="28"/>
          <w:szCs w:val="28"/>
        </w:rPr>
      </w:pPr>
      <w:r>
        <w:rPr>
          <w:rFonts w:ascii="Times New Roman" w:hAnsi="Times New Roman" w:cs="Times New Roman"/>
          <w:sz w:val="28"/>
          <w:szCs w:val="28"/>
        </w:rPr>
        <w:t>Глава  городского</w:t>
      </w:r>
    </w:p>
    <w:p w:rsidR="001F4675" w:rsidRDefault="00C158D6">
      <w:pPr>
        <w:rPr>
          <w:rFonts w:ascii="Times New Roman" w:hAnsi="Times New Roman" w:cs="Times New Roman"/>
          <w:sz w:val="28"/>
          <w:szCs w:val="28"/>
        </w:rPr>
      </w:pPr>
      <w:r>
        <w:rPr>
          <w:rFonts w:ascii="Times New Roman" w:hAnsi="Times New Roman" w:cs="Times New Roman"/>
          <w:sz w:val="28"/>
          <w:szCs w:val="28"/>
        </w:rPr>
        <w:t xml:space="preserve">округа ЗАТО город Фокино                    </w:t>
      </w:r>
      <w:bookmarkStart w:id="0" w:name="_GoBack"/>
      <w:bookmarkEnd w:id="0"/>
      <w:r>
        <w:rPr>
          <w:rFonts w:ascii="Times New Roman" w:hAnsi="Times New Roman" w:cs="Times New Roman"/>
          <w:sz w:val="28"/>
          <w:szCs w:val="28"/>
        </w:rPr>
        <w:t xml:space="preserve">                                          А.С. Баранов      </w:t>
      </w:r>
    </w:p>
    <w:p w:rsidR="00262768" w:rsidRPr="00262768" w:rsidRDefault="00262768" w:rsidP="00262768">
      <w:pPr>
        <w:ind w:left="4962"/>
        <w:rPr>
          <w:rFonts w:ascii="Times New Roman" w:hAnsi="Times New Roman" w:cs="Times New Roman"/>
          <w:sz w:val="28"/>
          <w:szCs w:val="28"/>
        </w:rPr>
      </w:pPr>
      <w:bookmarkStart w:id="1" w:name="_Toc319657070"/>
      <w:bookmarkStart w:id="2" w:name="_Toc319658284"/>
      <w:r w:rsidRPr="00262768">
        <w:rPr>
          <w:rFonts w:ascii="Times New Roman" w:hAnsi="Times New Roman" w:cs="Times New Roman"/>
          <w:sz w:val="28"/>
          <w:szCs w:val="28"/>
        </w:rPr>
        <w:lastRenderedPageBreak/>
        <w:t xml:space="preserve">Приложение </w:t>
      </w:r>
    </w:p>
    <w:p w:rsidR="00262768" w:rsidRPr="00262768" w:rsidRDefault="00262768" w:rsidP="00262768">
      <w:pPr>
        <w:ind w:left="5387" w:hanging="425"/>
        <w:rPr>
          <w:rFonts w:ascii="Times New Roman" w:hAnsi="Times New Roman" w:cs="Times New Roman"/>
          <w:sz w:val="28"/>
          <w:szCs w:val="28"/>
        </w:rPr>
      </w:pPr>
      <w:r w:rsidRPr="00262768">
        <w:rPr>
          <w:rFonts w:ascii="Times New Roman" w:hAnsi="Times New Roman" w:cs="Times New Roman"/>
          <w:sz w:val="28"/>
          <w:szCs w:val="28"/>
        </w:rPr>
        <w:t xml:space="preserve">к постановлению  администрации </w:t>
      </w:r>
    </w:p>
    <w:p w:rsidR="00262768" w:rsidRPr="00262768" w:rsidRDefault="00262768" w:rsidP="00262768">
      <w:pPr>
        <w:ind w:left="5387" w:hanging="425"/>
        <w:rPr>
          <w:rFonts w:ascii="Times New Roman" w:hAnsi="Times New Roman" w:cs="Times New Roman"/>
          <w:sz w:val="28"/>
          <w:szCs w:val="28"/>
        </w:rPr>
      </w:pPr>
      <w:r w:rsidRPr="00262768">
        <w:rPr>
          <w:rFonts w:ascii="Times New Roman" w:hAnsi="Times New Roman" w:cs="Times New Roman"/>
          <w:sz w:val="28"/>
          <w:szCs w:val="28"/>
        </w:rPr>
        <w:t>городского округа ЗАТО</w:t>
      </w:r>
    </w:p>
    <w:p w:rsidR="00262768" w:rsidRPr="00262768" w:rsidRDefault="00262768" w:rsidP="00262768">
      <w:pPr>
        <w:ind w:left="5387" w:hanging="425"/>
        <w:rPr>
          <w:rFonts w:ascii="Times New Roman" w:hAnsi="Times New Roman" w:cs="Times New Roman"/>
          <w:sz w:val="28"/>
          <w:szCs w:val="28"/>
        </w:rPr>
      </w:pPr>
      <w:r w:rsidRPr="00262768">
        <w:rPr>
          <w:rFonts w:ascii="Times New Roman" w:hAnsi="Times New Roman" w:cs="Times New Roman"/>
          <w:sz w:val="28"/>
          <w:szCs w:val="28"/>
        </w:rPr>
        <w:t>город Фокино</w:t>
      </w:r>
    </w:p>
    <w:p w:rsidR="00262768" w:rsidRPr="00262768" w:rsidRDefault="00262768" w:rsidP="00262768">
      <w:pPr>
        <w:ind w:left="5387" w:hanging="425"/>
        <w:rPr>
          <w:rFonts w:ascii="Times New Roman" w:hAnsi="Times New Roman" w:cs="Times New Roman"/>
          <w:sz w:val="28"/>
          <w:szCs w:val="28"/>
        </w:rPr>
      </w:pPr>
      <w:r w:rsidRPr="00262768">
        <w:rPr>
          <w:rFonts w:ascii="Times New Roman" w:hAnsi="Times New Roman" w:cs="Times New Roman"/>
          <w:sz w:val="28"/>
          <w:szCs w:val="28"/>
        </w:rPr>
        <w:t xml:space="preserve">от __________________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_______</w:t>
      </w:r>
    </w:p>
    <w:p w:rsidR="00262768" w:rsidRPr="00262768" w:rsidRDefault="00262768" w:rsidP="00262768">
      <w:pPr>
        <w:spacing w:line="360" w:lineRule="auto"/>
        <w:ind w:left="5529"/>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276" w:lineRule="auto"/>
        <w:ind w:left="360"/>
        <w:jc w:val="center"/>
        <w:rPr>
          <w:rFonts w:ascii="Times New Roman" w:hAnsi="Times New Roman" w:cs="Times New Roman"/>
          <w:sz w:val="28"/>
          <w:szCs w:val="28"/>
        </w:rPr>
      </w:pPr>
    </w:p>
    <w:p w:rsidR="00262768" w:rsidRPr="00262768" w:rsidRDefault="00262768" w:rsidP="00262768">
      <w:pPr>
        <w:ind w:left="360"/>
        <w:jc w:val="center"/>
        <w:rPr>
          <w:rFonts w:ascii="Times New Roman" w:hAnsi="Times New Roman" w:cs="Times New Roman"/>
          <w:sz w:val="28"/>
          <w:szCs w:val="28"/>
        </w:rPr>
      </w:pPr>
      <w:r w:rsidRPr="00262768">
        <w:rPr>
          <w:rFonts w:ascii="Times New Roman" w:hAnsi="Times New Roman" w:cs="Times New Roman"/>
          <w:sz w:val="28"/>
          <w:szCs w:val="28"/>
        </w:rPr>
        <w:t xml:space="preserve">Инвестиционный паспорт </w:t>
      </w:r>
    </w:p>
    <w:p w:rsidR="00262768" w:rsidRPr="00262768" w:rsidRDefault="00262768" w:rsidP="00262768">
      <w:pPr>
        <w:ind w:left="360"/>
        <w:jc w:val="center"/>
        <w:rPr>
          <w:rFonts w:ascii="Times New Roman" w:hAnsi="Times New Roman" w:cs="Times New Roman"/>
          <w:sz w:val="28"/>
          <w:szCs w:val="28"/>
        </w:rPr>
      </w:pPr>
      <w:r w:rsidRPr="00262768">
        <w:rPr>
          <w:rFonts w:ascii="Times New Roman" w:hAnsi="Times New Roman" w:cs="Times New Roman"/>
          <w:sz w:val="28"/>
          <w:szCs w:val="28"/>
        </w:rPr>
        <w:t>городского округа ЗАТО город Фокино</w:t>
      </w:r>
    </w:p>
    <w:p w:rsidR="00262768" w:rsidRPr="00262768" w:rsidRDefault="00262768" w:rsidP="00262768">
      <w:pPr>
        <w:ind w:left="360"/>
        <w:jc w:val="center"/>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both"/>
        <w:rPr>
          <w:rFonts w:ascii="Times New Roman" w:hAnsi="Times New Roman" w:cs="Times New Roman"/>
          <w:sz w:val="28"/>
          <w:szCs w:val="28"/>
        </w:rPr>
      </w:pPr>
    </w:p>
    <w:p w:rsidR="00262768" w:rsidRPr="00262768" w:rsidRDefault="00262768" w:rsidP="00262768">
      <w:pPr>
        <w:spacing w:line="360" w:lineRule="auto"/>
        <w:ind w:left="360"/>
        <w:jc w:val="center"/>
        <w:rPr>
          <w:rFonts w:ascii="Times New Roman" w:hAnsi="Times New Roman" w:cs="Times New Roman"/>
          <w:sz w:val="28"/>
          <w:szCs w:val="28"/>
        </w:rPr>
      </w:pPr>
      <w:r w:rsidRPr="00262768">
        <w:rPr>
          <w:rFonts w:ascii="Times New Roman" w:hAnsi="Times New Roman" w:cs="Times New Roman"/>
          <w:sz w:val="28"/>
          <w:szCs w:val="28"/>
        </w:rPr>
        <w:t>г.Фокино</w:t>
      </w:r>
    </w:p>
    <w:p w:rsidR="00262768" w:rsidRPr="00262768" w:rsidRDefault="00262768" w:rsidP="00262768">
      <w:pPr>
        <w:spacing w:line="360" w:lineRule="auto"/>
        <w:ind w:left="360"/>
        <w:jc w:val="center"/>
        <w:rPr>
          <w:rFonts w:ascii="Times New Roman" w:hAnsi="Times New Roman" w:cs="Times New Roman"/>
          <w:sz w:val="28"/>
          <w:szCs w:val="28"/>
        </w:rPr>
      </w:pPr>
      <w:r w:rsidRPr="00262768">
        <w:rPr>
          <w:rFonts w:ascii="Times New Roman" w:hAnsi="Times New Roman" w:cs="Times New Roman"/>
          <w:sz w:val="28"/>
          <w:szCs w:val="28"/>
        </w:rPr>
        <w:t>2019 год</w:t>
      </w:r>
      <w:bookmarkEnd w:id="1"/>
      <w:bookmarkEnd w:id="2"/>
    </w:p>
    <w:p w:rsidR="00262768" w:rsidRPr="00262768" w:rsidRDefault="00262768" w:rsidP="00262768">
      <w:pPr>
        <w:tabs>
          <w:tab w:val="left" w:pos="142"/>
          <w:tab w:val="left" w:pos="567"/>
        </w:tabs>
        <w:autoSpaceDN w:val="0"/>
        <w:spacing w:line="360" w:lineRule="auto"/>
        <w:jc w:val="center"/>
        <w:rPr>
          <w:rFonts w:ascii="Times New Roman" w:hAnsi="Times New Roman" w:cs="Times New Roman"/>
          <w:sz w:val="28"/>
          <w:szCs w:val="28"/>
        </w:rPr>
      </w:pPr>
      <w:r w:rsidRPr="00262768">
        <w:rPr>
          <w:rFonts w:ascii="Times New Roman" w:hAnsi="Times New Roman" w:cs="Times New Roman"/>
          <w:sz w:val="28"/>
          <w:szCs w:val="28"/>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
        <w:gridCol w:w="7369"/>
        <w:gridCol w:w="1216"/>
      </w:tblGrid>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1.</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Приветственное слово главы городского округа ЗАТО город Фокино Баранова  А.С. ……………………………….</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4</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Характеристика городского округа ЗАТО город Фокино….</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5</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2.1.</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Географическое положение…………………………………..</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5</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2.2.</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Климатические условия ………………………………………</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7</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2.3.</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Природно-ресурсный потенциал …………………………….</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8</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Показатели развития экономики городского округа ЗАТО город Фокино………………………………………………….</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9</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2.4.1.</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Институциональная структура………………………………</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9</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2.4.2.</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Трудовые ресурсы……………………………………………</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10</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2.4.3.</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Промышленность…………………………………………….</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12</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2.4.4.</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Розничная торговля и общественное питание………………</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13</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2.4.5.</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Образование…………………………………………………..</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14</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2.4.6.</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Культура……………………………………………………….</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16</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2.4.7.</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Физическая культура и спорт………………………………..</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15</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2.4.8.</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Здравоохранение……………………………………………..</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15</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2.4.9.</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Жилищный фонд……………………………………………..</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16</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2.4.10.</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Коммунальное хозяйство……………………………………..</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17</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2.4.11.</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Транспортная инфраструктура……………………………….</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18</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3.</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 xml:space="preserve">Принципы и приоритеты инвестиционного развития городского округа ЗАТО город Фокино…………………… </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19</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3.1.</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 xml:space="preserve">Основополагающие принципы  инвестиционной политики </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19</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3.2.</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Отраслевые приоритеты………………………………………</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20</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4.</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Инвестиционное развитие городского округа ЗАТО город Фокино…………………………………………………………</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p>
          <w:p w:rsidR="00262768" w:rsidRPr="00262768" w:rsidRDefault="00262768" w:rsidP="004B6DAC">
            <w:pPr>
              <w:tabs>
                <w:tab w:val="left" w:pos="142"/>
                <w:tab w:val="left" w:pos="567"/>
              </w:tabs>
              <w:autoSpaceDN w:val="0"/>
              <w:jc w:val="center"/>
              <w:rPr>
                <w:rFonts w:ascii="Times New Roman" w:hAnsi="Times New Roman" w:cs="Times New Roman"/>
                <w:sz w:val="28"/>
                <w:szCs w:val="28"/>
              </w:rPr>
            </w:pPr>
          </w:p>
          <w:p w:rsidR="00262768" w:rsidRPr="00262768" w:rsidRDefault="00262768" w:rsidP="004B6DAC">
            <w:pPr>
              <w:tabs>
                <w:tab w:val="left" w:pos="142"/>
                <w:tab w:val="left" w:pos="567"/>
              </w:tabs>
              <w:autoSpaceDN w:val="0"/>
              <w:jc w:val="center"/>
              <w:rPr>
                <w:rFonts w:ascii="Times New Roman" w:hAnsi="Times New Roman" w:cs="Times New Roman"/>
                <w:sz w:val="28"/>
                <w:szCs w:val="28"/>
              </w:rPr>
            </w:pPr>
          </w:p>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21</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4.1.</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Инвестиционные проекты реализуемые не территории городского округа ЗАТО город Фокино…………………….</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p>
          <w:p w:rsidR="00262768" w:rsidRPr="00262768" w:rsidRDefault="00262768" w:rsidP="004B6DAC">
            <w:pPr>
              <w:tabs>
                <w:tab w:val="left" w:pos="142"/>
                <w:tab w:val="left" w:pos="567"/>
              </w:tabs>
              <w:autoSpaceDN w:val="0"/>
              <w:jc w:val="center"/>
              <w:rPr>
                <w:rFonts w:ascii="Times New Roman" w:hAnsi="Times New Roman" w:cs="Times New Roman"/>
                <w:sz w:val="28"/>
                <w:szCs w:val="28"/>
              </w:rPr>
            </w:pPr>
          </w:p>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21</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4.2.</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rPr>
                <w:rFonts w:ascii="Times New Roman" w:hAnsi="Times New Roman" w:cs="Times New Roman"/>
                <w:sz w:val="28"/>
                <w:szCs w:val="28"/>
              </w:rPr>
            </w:pPr>
            <w:r w:rsidRPr="00262768">
              <w:rPr>
                <w:rFonts w:ascii="Times New Roman" w:hAnsi="Times New Roman" w:cs="Times New Roman"/>
                <w:sz w:val="28"/>
                <w:szCs w:val="28"/>
              </w:rPr>
              <w:t>Перечень свободных инвестиционных площадок………….</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22</w:t>
            </w:r>
          </w:p>
        </w:tc>
      </w:tr>
      <w:tr w:rsidR="00262768" w:rsidRPr="00262768" w:rsidTr="004B6DAC">
        <w:tc>
          <w:tcPr>
            <w:tcW w:w="959" w:type="dxa"/>
            <w:vAlign w:val="center"/>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5.</w:t>
            </w:r>
          </w:p>
        </w:tc>
        <w:tc>
          <w:tcPr>
            <w:tcW w:w="7371" w:type="dxa"/>
          </w:tcPr>
          <w:p w:rsidR="00262768" w:rsidRPr="00262768" w:rsidRDefault="00262768" w:rsidP="004B6DAC">
            <w:pPr>
              <w:tabs>
                <w:tab w:val="left" w:pos="142"/>
                <w:tab w:val="left" w:pos="567"/>
              </w:tabs>
              <w:autoSpaceDN w:val="0"/>
              <w:rPr>
                <w:rFonts w:ascii="Times New Roman" w:hAnsi="Times New Roman" w:cs="Times New Roman"/>
                <w:sz w:val="28"/>
                <w:szCs w:val="28"/>
              </w:rPr>
            </w:pPr>
          </w:p>
          <w:p w:rsidR="00262768" w:rsidRPr="00262768" w:rsidRDefault="00262768" w:rsidP="004B6DAC">
            <w:pPr>
              <w:tabs>
                <w:tab w:val="left" w:pos="142"/>
                <w:tab w:val="left" w:pos="567"/>
              </w:tabs>
              <w:autoSpaceDN w:val="0"/>
              <w:rPr>
                <w:rFonts w:ascii="Times New Roman" w:hAnsi="Times New Roman" w:cs="Times New Roman"/>
                <w:sz w:val="28"/>
                <w:szCs w:val="28"/>
              </w:rPr>
            </w:pPr>
            <w:r w:rsidRPr="00262768">
              <w:rPr>
                <w:rFonts w:ascii="Times New Roman" w:hAnsi="Times New Roman" w:cs="Times New Roman"/>
                <w:sz w:val="28"/>
                <w:szCs w:val="28"/>
              </w:rPr>
              <w:t>Контакты………………………………………………………</w:t>
            </w:r>
          </w:p>
        </w:tc>
        <w:tc>
          <w:tcPr>
            <w:tcW w:w="1241" w:type="dxa"/>
            <w:vAlign w:val="bottom"/>
          </w:tcPr>
          <w:p w:rsidR="00262768" w:rsidRPr="00262768" w:rsidRDefault="00262768" w:rsidP="004B6DAC">
            <w:pPr>
              <w:tabs>
                <w:tab w:val="left" w:pos="142"/>
                <w:tab w:val="left" w:pos="567"/>
              </w:tabs>
              <w:autoSpaceDN w:val="0"/>
              <w:jc w:val="center"/>
              <w:rPr>
                <w:rFonts w:ascii="Times New Roman" w:hAnsi="Times New Roman" w:cs="Times New Roman"/>
                <w:sz w:val="28"/>
                <w:szCs w:val="28"/>
              </w:rPr>
            </w:pPr>
            <w:r w:rsidRPr="00262768">
              <w:rPr>
                <w:rFonts w:ascii="Times New Roman" w:hAnsi="Times New Roman" w:cs="Times New Roman"/>
                <w:sz w:val="28"/>
                <w:szCs w:val="28"/>
              </w:rPr>
              <w:t>23</w:t>
            </w:r>
          </w:p>
        </w:tc>
      </w:tr>
    </w:tbl>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rPr>
          <w:rFonts w:ascii="Times New Roman" w:hAnsi="Times New Roman" w:cs="Times New Roman"/>
          <w:sz w:val="28"/>
          <w:szCs w:val="28"/>
        </w:rPr>
      </w:pPr>
    </w:p>
    <w:p w:rsidR="00262768" w:rsidRPr="00262768" w:rsidRDefault="00262768" w:rsidP="00262768">
      <w:pPr>
        <w:tabs>
          <w:tab w:val="left" w:pos="142"/>
          <w:tab w:val="left" w:pos="567"/>
        </w:tabs>
        <w:autoSpaceDN w:val="0"/>
        <w:spacing w:line="360" w:lineRule="auto"/>
        <w:jc w:val="both"/>
        <w:rPr>
          <w:rFonts w:ascii="Times New Roman" w:hAnsi="Times New Roman" w:cs="Times New Roman"/>
          <w:color w:val="FF0000"/>
          <w:sz w:val="28"/>
          <w:szCs w:val="28"/>
        </w:rPr>
      </w:pPr>
      <w:r w:rsidRPr="00262768">
        <w:rPr>
          <w:rFonts w:ascii="Times New Roman" w:hAnsi="Times New Roman" w:cs="Times New Roman"/>
          <w:sz w:val="28"/>
          <w:szCs w:val="28"/>
        </w:rPr>
        <w:lastRenderedPageBreak/>
        <w:tab/>
      </w:r>
      <w:r w:rsidRPr="00262768">
        <w:rPr>
          <w:rFonts w:ascii="Times New Roman" w:hAnsi="Times New Roman" w:cs="Times New Roman"/>
          <w:sz w:val="28"/>
          <w:szCs w:val="28"/>
        </w:rPr>
        <w:tab/>
        <w:t>1. Приветственное слово  главы городского округа ЗАТО город                       Фокино  Баранова А.С.</w:t>
      </w:r>
    </w:p>
    <w:p w:rsidR="00262768" w:rsidRPr="00262768" w:rsidRDefault="00262768" w:rsidP="00262768">
      <w:pPr>
        <w:pStyle w:val="15"/>
        <w:tabs>
          <w:tab w:val="left" w:pos="567"/>
        </w:tabs>
        <w:spacing w:before="0" w:line="360" w:lineRule="auto"/>
        <w:jc w:val="both"/>
        <w:rPr>
          <w:rFonts w:ascii="Times New Roman" w:hAnsi="Times New Roman"/>
          <w:b w:val="0"/>
          <w:sz w:val="28"/>
          <w:szCs w:val="28"/>
        </w:rPr>
      </w:pPr>
      <w:r w:rsidRPr="00262768">
        <w:rPr>
          <w:rFonts w:ascii="Times New Roman" w:hAnsi="Times New Roman"/>
          <w:b w:val="0"/>
          <w:sz w:val="28"/>
          <w:szCs w:val="28"/>
        </w:rPr>
        <w:tab/>
        <w:t>Уважаемые дамы и господа!</w:t>
      </w:r>
    </w:p>
    <w:p w:rsidR="00262768" w:rsidRPr="00262768" w:rsidRDefault="00262768" w:rsidP="00262768">
      <w:pPr>
        <w:tabs>
          <w:tab w:val="left" w:pos="0"/>
          <w:tab w:val="left" w:pos="567"/>
        </w:tabs>
        <w:spacing w:line="360" w:lineRule="auto"/>
        <w:jc w:val="both"/>
        <w:rPr>
          <w:rFonts w:ascii="Times New Roman" w:hAnsi="Times New Roman" w:cs="Times New Roman"/>
          <w:sz w:val="28"/>
          <w:szCs w:val="28"/>
        </w:rPr>
      </w:pPr>
      <w:r w:rsidRPr="00262768">
        <w:rPr>
          <w:rFonts w:ascii="Times New Roman" w:hAnsi="Times New Roman" w:cs="Times New Roman"/>
          <w:sz w:val="28"/>
          <w:szCs w:val="28"/>
        </w:rPr>
        <w:tab/>
        <w:t xml:space="preserve">Представляем Вашему вниманию  Инвестиционный паспорт городского округа ЗАТО город Фокино. </w:t>
      </w:r>
      <w:r w:rsidRPr="00262768">
        <w:rPr>
          <w:rFonts w:ascii="Times New Roman" w:hAnsi="Times New Roman" w:cs="Times New Roman"/>
          <w:color w:val="000000"/>
          <w:sz w:val="28"/>
          <w:szCs w:val="28"/>
        </w:rPr>
        <w:t xml:space="preserve">В нем собрана вся  информация о территории городского округа ЗАТО город Фокино,  его потенциальных возможностях, перспективах развития. </w:t>
      </w:r>
      <w:r w:rsidRPr="00262768">
        <w:rPr>
          <w:rFonts w:ascii="Times New Roman" w:hAnsi="Times New Roman" w:cs="Times New Roman"/>
          <w:sz w:val="28"/>
          <w:szCs w:val="28"/>
        </w:rPr>
        <w:t xml:space="preserve">Уверен, что данный  документ будет не только полезным источником информации, но и станет ключевым инструментом реализации инвестиционной политики в городском округе ЗАТО город Фокино на среднесрочную и долгосрочную перспективу. </w:t>
      </w:r>
    </w:p>
    <w:p w:rsidR="00262768" w:rsidRPr="00262768" w:rsidRDefault="00262768" w:rsidP="00262768">
      <w:pPr>
        <w:spacing w:line="360" w:lineRule="auto"/>
        <w:ind w:firstLine="708"/>
        <w:jc w:val="both"/>
        <w:rPr>
          <w:rStyle w:val="FontStyle60"/>
          <w:rFonts w:ascii="Times New Roman" w:hAnsi="Times New Roman" w:cs="Times New Roman"/>
          <w:b w:val="0"/>
          <w:bCs w:val="0"/>
          <w:sz w:val="28"/>
          <w:szCs w:val="28"/>
        </w:rPr>
      </w:pPr>
      <w:r w:rsidRPr="00262768">
        <w:rPr>
          <w:rFonts w:ascii="Times New Roman" w:hAnsi="Times New Roman" w:cs="Times New Roman"/>
          <w:sz w:val="28"/>
          <w:szCs w:val="28"/>
        </w:rPr>
        <w:t xml:space="preserve">Городской округ ЗАТО город Фокино </w:t>
      </w:r>
      <w:r w:rsidRPr="00262768">
        <w:rPr>
          <w:rStyle w:val="FontStyle60"/>
          <w:rFonts w:ascii="Times New Roman" w:hAnsi="Times New Roman" w:cs="Times New Roman"/>
          <w:b w:val="0"/>
          <w:sz w:val="28"/>
          <w:szCs w:val="28"/>
        </w:rPr>
        <w:t>представляет собой экономически устойчивое и социально стабильное муниципальное образование с развивающейся инфраструктурой.</w:t>
      </w:r>
    </w:p>
    <w:p w:rsidR="00262768" w:rsidRPr="00262768" w:rsidRDefault="00262768" w:rsidP="00262768">
      <w:pPr>
        <w:pStyle w:val="Style5"/>
        <w:spacing w:line="360" w:lineRule="auto"/>
        <w:ind w:firstLine="556"/>
        <w:jc w:val="both"/>
        <w:rPr>
          <w:rStyle w:val="FontStyle60"/>
          <w:rFonts w:ascii="Times New Roman" w:hAnsi="Times New Roman" w:cs="Times New Roman"/>
          <w:b w:val="0"/>
          <w:bCs w:val="0"/>
          <w:sz w:val="28"/>
          <w:szCs w:val="28"/>
        </w:rPr>
      </w:pPr>
      <w:r w:rsidRPr="00262768">
        <w:rPr>
          <w:rStyle w:val="FontStyle60"/>
          <w:rFonts w:ascii="Times New Roman" w:hAnsi="Times New Roman" w:cs="Times New Roman"/>
          <w:b w:val="0"/>
          <w:sz w:val="28"/>
          <w:szCs w:val="28"/>
        </w:rPr>
        <w:t xml:space="preserve">Привлечение инвестиций в экономику муниципального образования является одним из приоритетов деятельности администрации городского округа ЗАТО город Фокино. </w:t>
      </w:r>
    </w:p>
    <w:p w:rsidR="00262768" w:rsidRPr="00262768" w:rsidRDefault="00262768" w:rsidP="00262768">
      <w:pPr>
        <w:pStyle w:val="Style5"/>
        <w:spacing w:line="360" w:lineRule="auto"/>
        <w:ind w:firstLine="556"/>
        <w:jc w:val="both"/>
        <w:rPr>
          <w:rStyle w:val="FontStyle60"/>
          <w:rFonts w:ascii="Times New Roman" w:hAnsi="Times New Roman" w:cs="Times New Roman"/>
          <w:b w:val="0"/>
          <w:bCs w:val="0"/>
          <w:sz w:val="28"/>
          <w:szCs w:val="28"/>
        </w:rPr>
      </w:pPr>
      <w:r w:rsidRPr="00262768">
        <w:rPr>
          <w:rStyle w:val="FontStyle60"/>
          <w:rFonts w:ascii="Times New Roman" w:hAnsi="Times New Roman" w:cs="Times New Roman"/>
          <w:b w:val="0"/>
          <w:sz w:val="28"/>
          <w:szCs w:val="28"/>
        </w:rPr>
        <w:t xml:space="preserve"> Инвестиционная политика  городского округа ЗАТО город Фокино направлена на формирование благоприятного инвестиционного климата, стимулирование развития малого и среднего бизнеса, повышение уровня и качества жизни населения.</w:t>
      </w:r>
    </w:p>
    <w:p w:rsidR="00262768" w:rsidRPr="00262768" w:rsidRDefault="00262768" w:rsidP="00262768">
      <w:pPr>
        <w:tabs>
          <w:tab w:val="left" w:pos="567"/>
        </w:tabs>
        <w:spacing w:line="360" w:lineRule="auto"/>
        <w:ind w:firstLine="708"/>
        <w:jc w:val="both"/>
        <w:rPr>
          <w:rFonts w:ascii="Times New Roman" w:hAnsi="Times New Roman" w:cs="Times New Roman"/>
          <w:sz w:val="28"/>
          <w:szCs w:val="28"/>
        </w:rPr>
      </w:pPr>
      <w:r w:rsidRPr="00262768">
        <w:rPr>
          <w:rFonts w:ascii="Times New Roman" w:hAnsi="Times New Roman" w:cs="Times New Roman"/>
          <w:sz w:val="28"/>
          <w:szCs w:val="28"/>
        </w:rPr>
        <w:t xml:space="preserve"> Мы готовы к конструктивному диалогу со всеми заинтересованными сторонами, совместному внедрению в жизнь программ и проектов различного социально-экономического назначения. Нам интересно любое предложение! Каждому инвестиционному проекту будет оказано необходимое содействие и максимальная поддержка.</w:t>
      </w:r>
    </w:p>
    <w:p w:rsidR="00262768" w:rsidRPr="00262768" w:rsidRDefault="00262768" w:rsidP="00262768">
      <w:pPr>
        <w:tabs>
          <w:tab w:val="left" w:pos="567"/>
        </w:tabs>
        <w:spacing w:line="360" w:lineRule="auto"/>
        <w:ind w:firstLine="708"/>
        <w:jc w:val="both"/>
        <w:rPr>
          <w:rFonts w:ascii="Times New Roman" w:hAnsi="Times New Roman" w:cs="Times New Roman"/>
          <w:color w:val="FF0000"/>
          <w:sz w:val="28"/>
          <w:szCs w:val="28"/>
        </w:rPr>
      </w:pPr>
      <w:r w:rsidRPr="00262768">
        <w:rPr>
          <w:rFonts w:ascii="Times New Roman" w:hAnsi="Times New Roman" w:cs="Times New Roman"/>
          <w:sz w:val="28"/>
          <w:szCs w:val="28"/>
        </w:rPr>
        <w:t xml:space="preserve">Уважаемые инвесторы, приглашаю Вас к долгосрочному и взаимовыгодному сотрудничеству. </w:t>
      </w:r>
    </w:p>
    <w:p w:rsidR="00262768" w:rsidRPr="00262768" w:rsidRDefault="00262768" w:rsidP="00262768">
      <w:pPr>
        <w:tabs>
          <w:tab w:val="left" w:pos="0"/>
          <w:tab w:val="left" w:pos="567"/>
        </w:tabs>
        <w:autoSpaceDN w:val="0"/>
        <w:spacing w:line="360" w:lineRule="auto"/>
        <w:jc w:val="both"/>
        <w:rPr>
          <w:rFonts w:ascii="Times New Roman" w:hAnsi="Times New Roman" w:cs="Times New Roman"/>
          <w:sz w:val="28"/>
          <w:szCs w:val="28"/>
        </w:rPr>
      </w:pPr>
    </w:p>
    <w:p w:rsidR="00262768" w:rsidRPr="00262768" w:rsidRDefault="00262768" w:rsidP="00262768">
      <w:pPr>
        <w:ind w:firstLine="708"/>
        <w:jc w:val="both"/>
        <w:rPr>
          <w:rFonts w:ascii="Times New Roman" w:hAnsi="Times New Roman" w:cs="Times New Roman"/>
          <w:color w:val="000000"/>
          <w:sz w:val="20"/>
          <w:szCs w:val="20"/>
        </w:rPr>
      </w:pPr>
    </w:p>
    <w:p w:rsidR="00262768" w:rsidRPr="00262768" w:rsidRDefault="00262768" w:rsidP="00262768">
      <w:pPr>
        <w:ind w:firstLine="708"/>
        <w:jc w:val="both"/>
        <w:rPr>
          <w:rFonts w:ascii="Times New Roman" w:hAnsi="Times New Roman" w:cs="Times New Roman"/>
        </w:rPr>
      </w:pPr>
      <w:r w:rsidRPr="00262768">
        <w:rPr>
          <w:rFonts w:ascii="Times New Roman" w:hAnsi="Times New Roman" w:cs="Times New Roman"/>
          <w:color w:val="000000"/>
          <w:sz w:val="20"/>
          <w:szCs w:val="20"/>
        </w:rPr>
        <w:br/>
      </w:r>
    </w:p>
    <w:p w:rsidR="00262768" w:rsidRPr="00262768" w:rsidRDefault="00262768" w:rsidP="00262768">
      <w:pPr>
        <w:rPr>
          <w:rFonts w:ascii="Times New Roman" w:hAnsi="Times New Roman" w:cs="Times New Roman"/>
        </w:rPr>
      </w:pPr>
    </w:p>
    <w:p w:rsidR="00262768" w:rsidRPr="00262768" w:rsidRDefault="00262768" w:rsidP="00262768">
      <w:pPr>
        <w:pStyle w:val="af3"/>
        <w:widowControl w:val="0"/>
        <w:tabs>
          <w:tab w:val="left" w:pos="142"/>
        </w:tabs>
        <w:autoSpaceDE w:val="0"/>
        <w:autoSpaceDN w:val="0"/>
        <w:spacing w:after="0" w:line="360" w:lineRule="auto"/>
        <w:ind w:left="0" w:right="0" w:firstLine="567"/>
        <w:rPr>
          <w:color w:val="auto"/>
          <w:sz w:val="28"/>
          <w:szCs w:val="28"/>
        </w:rPr>
      </w:pPr>
      <w:r w:rsidRPr="00262768">
        <w:rPr>
          <w:color w:val="auto"/>
          <w:sz w:val="28"/>
          <w:szCs w:val="28"/>
        </w:rPr>
        <w:lastRenderedPageBreak/>
        <w:t>2.</w:t>
      </w:r>
      <w:r w:rsidRPr="00262768">
        <w:rPr>
          <w:color w:val="FFFFFF" w:themeColor="background1"/>
          <w:sz w:val="28"/>
          <w:szCs w:val="28"/>
        </w:rPr>
        <w:t>о</w:t>
      </w:r>
      <w:r w:rsidRPr="00262768">
        <w:rPr>
          <w:color w:val="auto"/>
          <w:sz w:val="28"/>
          <w:szCs w:val="28"/>
        </w:rPr>
        <w:t>Характеристика городского округа ЗАТО город Фокино</w:t>
      </w:r>
    </w:p>
    <w:p w:rsidR="00262768" w:rsidRPr="00262768" w:rsidRDefault="00262768" w:rsidP="00262768">
      <w:pPr>
        <w:pStyle w:val="af3"/>
        <w:widowControl w:val="0"/>
        <w:tabs>
          <w:tab w:val="left" w:pos="142"/>
        </w:tabs>
        <w:autoSpaceDE w:val="0"/>
        <w:autoSpaceDN w:val="0"/>
        <w:spacing w:after="0" w:line="360" w:lineRule="auto"/>
        <w:ind w:left="0" w:right="0" w:firstLine="567"/>
        <w:rPr>
          <w:color w:val="auto"/>
          <w:sz w:val="28"/>
          <w:szCs w:val="28"/>
        </w:rPr>
      </w:pPr>
      <w:r w:rsidRPr="00262768">
        <w:rPr>
          <w:color w:val="auto"/>
          <w:sz w:val="28"/>
          <w:szCs w:val="28"/>
        </w:rPr>
        <w:t>2.1. Географическое положение:</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Городской округ ЗАТО город Фокино  (далее – городской округ) расположен на юге Приморского края на берегу </w:t>
      </w:r>
      <w:hyperlink r:id="rId9" w:tooltip="Залив Петра Великого" w:history="1">
        <w:r w:rsidRPr="00262768">
          <w:rPr>
            <w:rFonts w:ascii="Times New Roman" w:hAnsi="Times New Roman" w:cs="Times New Roman"/>
            <w:sz w:val="28"/>
            <w:szCs w:val="28"/>
          </w:rPr>
          <w:t>залива Петра Великого</w:t>
        </w:r>
      </w:hyperlink>
      <w:r w:rsidRPr="00262768">
        <w:rPr>
          <w:rFonts w:ascii="Times New Roman" w:hAnsi="Times New Roman" w:cs="Times New Roman"/>
          <w:sz w:val="28"/>
          <w:szCs w:val="28"/>
        </w:rPr>
        <w:t xml:space="preserve">, и занимает побережье от мыса Острый залива Стрелок на востоке до мыса Открытый залива Уссурийский на западе. Через городской округ проходит трасса Владивосток – Находка, городской округ расположен в </w:t>
      </w:r>
      <w:smartTag w:uri="urn:schemas-microsoft-com:office:smarttags" w:element="metricconverter">
        <w:smartTagPr>
          <w:attr w:name="ProductID" w:val="130 км"/>
        </w:smartTagPr>
        <w:r w:rsidRPr="00262768">
          <w:rPr>
            <w:rFonts w:ascii="Times New Roman" w:hAnsi="Times New Roman" w:cs="Times New Roman"/>
            <w:sz w:val="28"/>
            <w:szCs w:val="28"/>
          </w:rPr>
          <w:t>130 км</w:t>
        </w:r>
      </w:smartTag>
      <w:r w:rsidRPr="00262768">
        <w:rPr>
          <w:rFonts w:ascii="Times New Roman" w:hAnsi="Times New Roman" w:cs="Times New Roman"/>
          <w:sz w:val="28"/>
          <w:szCs w:val="28"/>
        </w:rPr>
        <w:t xml:space="preserve"> от краевого центра г. </w:t>
      </w:r>
      <w:hyperlink r:id="rId10" w:tooltip="Владивосток" w:history="1">
        <w:r w:rsidRPr="00262768">
          <w:rPr>
            <w:rFonts w:ascii="Times New Roman" w:hAnsi="Times New Roman" w:cs="Times New Roman"/>
            <w:sz w:val="28"/>
            <w:szCs w:val="28"/>
          </w:rPr>
          <w:t>Владивостока</w:t>
        </w:r>
      </w:hyperlink>
      <w:r w:rsidRPr="00262768">
        <w:rPr>
          <w:rFonts w:ascii="Times New Roman" w:hAnsi="Times New Roman" w:cs="Times New Roman"/>
          <w:sz w:val="28"/>
          <w:szCs w:val="28"/>
        </w:rPr>
        <w:t xml:space="preserve">, в </w:t>
      </w:r>
      <w:smartTag w:uri="urn:schemas-microsoft-com:office:smarttags" w:element="metricconverter">
        <w:smartTagPr>
          <w:attr w:name="ProductID" w:val="50 км"/>
        </w:smartTagPr>
        <w:r w:rsidRPr="00262768">
          <w:rPr>
            <w:rFonts w:ascii="Times New Roman" w:hAnsi="Times New Roman" w:cs="Times New Roman"/>
            <w:sz w:val="28"/>
            <w:szCs w:val="28"/>
          </w:rPr>
          <w:t>50 км</w:t>
        </w:r>
      </w:smartTag>
      <w:r w:rsidRPr="00262768">
        <w:rPr>
          <w:rFonts w:ascii="Times New Roman" w:hAnsi="Times New Roman" w:cs="Times New Roman"/>
          <w:sz w:val="28"/>
          <w:szCs w:val="28"/>
        </w:rPr>
        <w:t xml:space="preserve"> от г. Находки, в </w:t>
      </w:r>
      <w:smartTag w:uri="urn:schemas-microsoft-com:office:smarttags" w:element="metricconverter">
        <w:smartTagPr>
          <w:attr w:name="ProductID" w:val="10 км"/>
        </w:smartTagPr>
        <w:r w:rsidRPr="00262768">
          <w:rPr>
            <w:rFonts w:ascii="Times New Roman" w:hAnsi="Times New Roman" w:cs="Times New Roman"/>
            <w:sz w:val="28"/>
            <w:szCs w:val="28"/>
          </w:rPr>
          <w:t>10 км</w:t>
        </w:r>
      </w:smartTag>
      <w:r w:rsidRPr="00262768">
        <w:rPr>
          <w:rFonts w:ascii="Times New Roman" w:hAnsi="Times New Roman" w:cs="Times New Roman"/>
          <w:sz w:val="28"/>
          <w:szCs w:val="28"/>
        </w:rPr>
        <w:t xml:space="preserve"> от железнодорожной станции Стрелковая.</w:t>
      </w:r>
    </w:p>
    <w:p w:rsidR="00262768" w:rsidRPr="00262768" w:rsidRDefault="00262768" w:rsidP="00262768">
      <w:pPr>
        <w:tabs>
          <w:tab w:val="left" w:pos="9355"/>
        </w:tabs>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Площадь территории городского округа составляет 297,48  кв.км. </w:t>
      </w:r>
      <w:r w:rsidRPr="00262768">
        <w:rPr>
          <w:rFonts w:ascii="Times New Roman" w:hAnsi="Times New Roman" w:cs="Times New Roman"/>
          <w:kern w:val="1"/>
          <w:sz w:val="28"/>
          <w:szCs w:val="28"/>
        </w:rPr>
        <w:t xml:space="preserve">Общая протяженность границ  составляет — </w:t>
      </w:r>
      <w:smartTag w:uri="urn:schemas-microsoft-com:office:smarttags" w:element="metricconverter">
        <w:smartTagPr>
          <w:attr w:name="ProductID" w:val="141,5 км"/>
        </w:smartTagPr>
        <w:r w:rsidRPr="00262768">
          <w:rPr>
            <w:rFonts w:ascii="Times New Roman" w:hAnsi="Times New Roman" w:cs="Times New Roman"/>
            <w:kern w:val="1"/>
            <w:sz w:val="28"/>
            <w:szCs w:val="28"/>
          </w:rPr>
          <w:t>141,5 км</w:t>
        </w:r>
      </w:smartTag>
      <w:r w:rsidRPr="00262768">
        <w:rPr>
          <w:rFonts w:ascii="Times New Roman" w:hAnsi="Times New Roman" w:cs="Times New Roman"/>
          <w:kern w:val="1"/>
          <w:sz w:val="28"/>
          <w:szCs w:val="28"/>
        </w:rPr>
        <w:t xml:space="preserve">, в том числе сухопутная часть — </w:t>
      </w:r>
      <w:smartTag w:uri="urn:schemas-microsoft-com:office:smarttags" w:element="metricconverter">
        <w:smartTagPr>
          <w:attr w:name="ProductID" w:val="54,2 км"/>
        </w:smartTagPr>
        <w:r w:rsidRPr="00262768">
          <w:rPr>
            <w:rFonts w:ascii="Times New Roman" w:hAnsi="Times New Roman" w:cs="Times New Roman"/>
            <w:kern w:val="1"/>
            <w:sz w:val="28"/>
            <w:szCs w:val="28"/>
          </w:rPr>
          <w:t>54,2 км</w:t>
        </w:r>
      </w:smartTag>
      <w:r w:rsidRPr="00262768">
        <w:rPr>
          <w:rFonts w:ascii="Times New Roman" w:hAnsi="Times New Roman" w:cs="Times New Roman"/>
          <w:kern w:val="1"/>
          <w:sz w:val="28"/>
          <w:szCs w:val="28"/>
        </w:rPr>
        <w:t>, водная  часть — 87,3 км.</w:t>
      </w:r>
    </w:p>
    <w:p w:rsidR="00262768" w:rsidRPr="00262768" w:rsidRDefault="00262768" w:rsidP="00262768">
      <w:pPr>
        <w:pStyle w:val="af3"/>
        <w:widowControl w:val="0"/>
        <w:tabs>
          <w:tab w:val="left" w:pos="142"/>
        </w:tabs>
        <w:autoSpaceDE w:val="0"/>
        <w:autoSpaceDN w:val="0"/>
        <w:spacing w:after="0" w:line="360" w:lineRule="auto"/>
        <w:ind w:left="0" w:right="0" w:firstLine="567"/>
        <w:rPr>
          <w:color w:val="auto"/>
          <w:sz w:val="28"/>
          <w:szCs w:val="28"/>
        </w:rPr>
      </w:pPr>
      <w:r w:rsidRPr="00262768">
        <w:rPr>
          <w:sz w:val="28"/>
          <w:szCs w:val="28"/>
        </w:rPr>
        <w:t>На территории городского округа расположены  бухты: Павловского, Руднева, Абрек, Разбойник, Конюшкова, Назимова, Сысоева, острова: Путятина, Аскольд, Никольского.</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Указом Президента Российской Федерации  от 10.07.2006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690 «Об утверждении  границ закрытого административно-территориального образования - города Фокино Приморского края» утверждены границы закрытого административно-территориального образования город Фокино и изменены Указом Президента Российской Федерации от 29.01.2018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33 «О преобразовании закрытого административно-территориального образования – города Фокино Приморского края». </w:t>
      </w:r>
    </w:p>
    <w:p w:rsidR="00262768" w:rsidRPr="00262768" w:rsidRDefault="00262768" w:rsidP="00262768">
      <w:pPr>
        <w:tabs>
          <w:tab w:val="left" w:pos="9355"/>
        </w:tabs>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2.1.1. В состав городского округа  включены:</w:t>
      </w:r>
    </w:p>
    <w:p w:rsidR="00262768" w:rsidRPr="00262768" w:rsidRDefault="00262768" w:rsidP="00262768">
      <w:pPr>
        <w:tabs>
          <w:tab w:val="left" w:pos="9355"/>
        </w:tabs>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1) Город Фокино  - расположен в восточной части городского округа и протянулся вдоль автодороги регионального значения«Владивосток-Находка»,  на </w:t>
      </w:r>
      <w:smartTag w:uri="urn:schemas-microsoft-com:office:smarttags" w:element="metricconverter">
        <w:smartTagPr>
          <w:attr w:name="ProductID" w:val="20 километров"/>
        </w:smartTagPr>
        <w:r w:rsidRPr="00262768">
          <w:rPr>
            <w:rFonts w:ascii="Times New Roman" w:hAnsi="Times New Roman" w:cs="Times New Roman"/>
            <w:sz w:val="28"/>
            <w:szCs w:val="28"/>
          </w:rPr>
          <w:t>20 километров</w:t>
        </w:r>
      </w:smartTag>
      <w:r w:rsidRPr="00262768">
        <w:rPr>
          <w:rFonts w:ascii="Times New Roman" w:hAnsi="Times New Roman" w:cs="Times New Roman"/>
          <w:sz w:val="28"/>
          <w:szCs w:val="28"/>
        </w:rPr>
        <w:t xml:space="preserve">.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Жилая зона – это многоэтажные жилые дома  с объектами социального и культурного-бытового назначения.В городе Фокино  проживает основная часть населения городского округа. Уровень благоустройства жилых зон и территорий общего пользования, а также степень обеспеченности объектами  </w:t>
      </w:r>
      <w:r w:rsidRPr="00262768">
        <w:rPr>
          <w:rFonts w:ascii="Times New Roman" w:hAnsi="Times New Roman" w:cs="Times New Roman"/>
          <w:sz w:val="28"/>
          <w:szCs w:val="28"/>
        </w:rPr>
        <w:lastRenderedPageBreak/>
        <w:t xml:space="preserve">социально-культурного назначения  высокие.  В городе Фокино  расположен административный центр городского округа.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Улицы  города Фокино: Домашлино и Руднево, расположены в районе береговой зоны бухт Безымянная и Руднева. Здесь расположены жилые территории  занятые индивидуальной застройкой.  Береговая зона занята рекреационными объектами, которые в настоящее время активно развиваются. Здесь размещены базы  семейного отдыха, зоны пляжного кратковременного отдыха с разной степенью благоустройства.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2) Поселок Дунай -   расположен в юго-западной части городского округа и связан с городом Фокино автомобильной дорогой. Поселок удален от города Фокино  более, чем на </w:t>
      </w:r>
      <w:smartTag w:uri="urn:schemas-microsoft-com:office:smarttags" w:element="metricconverter">
        <w:smartTagPr>
          <w:attr w:name="ProductID" w:val="10 километров"/>
        </w:smartTagPr>
        <w:r w:rsidRPr="00262768">
          <w:rPr>
            <w:rFonts w:ascii="Times New Roman" w:hAnsi="Times New Roman" w:cs="Times New Roman"/>
            <w:sz w:val="28"/>
            <w:szCs w:val="28"/>
          </w:rPr>
          <w:t>10 километров</w:t>
        </w:r>
      </w:smartTag>
      <w:r w:rsidRPr="00262768">
        <w:rPr>
          <w:rFonts w:ascii="Times New Roman" w:hAnsi="Times New Roman" w:cs="Times New Roman"/>
          <w:sz w:val="28"/>
          <w:szCs w:val="28"/>
        </w:rPr>
        <w:t xml:space="preserve"> и является автономно существующим населенным пунктом. Жилая застройка – это многоэтажные жилые дома. На территории поселка Дунай функционирует  градообразующеепредприятие городского округа  –</w:t>
      </w:r>
      <w:r w:rsidRPr="00262768">
        <w:rPr>
          <w:rFonts w:ascii="Times New Roman" w:hAnsi="Times New Roman" w:cs="Times New Roman"/>
          <w:kern w:val="1"/>
          <w:sz w:val="28"/>
          <w:szCs w:val="28"/>
        </w:rPr>
        <w:t xml:space="preserve"> АО «30 СРЗ»</w:t>
      </w:r>
      <w:r w:rsidRPr="00262768">
        <w:rPr>
          <w:rFonts w:ascii="Times New Roman" w:hAnsi="Times New Roman" w:cs="Times New Roman"/>
          <w:sz w:val="28"/>
          <w:szCs w:val="28"/>
        </w:rPr>
        <w:t>.</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Уровень благоустройства жилых зон и территорий общего пользования, а также степень обеспеченности объектами  социально-культурного назначения  достаточно высокие.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Береговая часть бухты Конюшкова используется для кратковременного пляжного отдыха с разной степенью благоустройства.</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Вдоль южной границы поселка Дунай проходят железнодорожные пути общего пользования, связывающие городской округ с муниципальными образованиями Приморского края и городом Владивостоком.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3) Поселок Путятин -  находится в северной части острова Путятина, расположенного в заливе Стрелок. Транспортная связь с другими населенными пунктами городского округа осуществляется по морю. Кратчайшее расстояние между причальными сооружениями поселков Путятин и Дунай составляет </w:t>
      </w:r>
      <w:smartTag w:uri="urn:schemas-microsoft-com:office:smarttags" w:element="metricconverter">
        <w:smartTagPr>
          <w:attr w:name="ProductID" w:val="3 километра"/>
        </w:smartTagPr>
        <w:r w:rsidRPr="00262768">
          <w:rPr>
            <w:rFonts w:ascii="Times New Roman" w:hAnsi="Times New Roman" w:cs="Times New Roman"/>
            <w:sz w:val="28"/>
            <w:szCs w:val="28"/>
          </w:rPr>
          <w:t>3 километра</w:t>
        </w:r>
      </w:smartTag>
      <w:r w:rsidRPr="00262768">
        <w:rPr>
          <w:rFonts w:ascii="Times New Roman" w:hAnsi="Times New Roman" w:cs="Times New Roman"/>
          <w:sz w:val="28"/>
          <w:szCs w:val="28"/>
        </w:rPr>
        <w:t xml:space="preserve">. Поселок существует автономно. Жилая застройка состоит из малоэтажной многоквартирной и индивидуальной. В северной и восточной части поселка расположены рекреационные территории с высоким потенциалом для развития в качестве </w:t>
      </w:r>
      <w:r w:rsidRPr="00262768">
        <w:rPr>
          <w:rFonts w:ascii="Times New Roman" w:hAnsi="Times New Roman" w:cs="Times New Roman"/>
          <w:sz w:val="28"/>
          <w:szCs w:val="28"/>
        </w:rPr>
        <w:lastRenderedPageBreak/>
        <w:t>территорий  туризма и отдыха.</w:t>
      </w:r>
    </w:p>
    <w:p w:rsidR="00262768" w:rsidRPr="00262768" w:rsidRDefault="00262768" w:rsidP="00262768">
      <w:pPr>
        <w:pStyle w:val="af5"/>
        <w:tabs>
          <w:tab w:val="left" w:pos="9355"/>
        </w:tabs>
        <w:ind w:firstLine="567"/>
        <w:rPr>
          <w:rFonts w:ascii="Times New Roman" w:eastAsia="Times New Roman" w:hAnsi="Times New Roman"/>
          <w:sz w:val="28"/>
          <w:szCs w:val="28"/>
          <w:lang w:eastAsia="ru-RU"/>
        </w:rPr>
      </w:pPr>
      <w:r w:rsidRPr="00262768">
        <w:rPr>
          <w:rFonts w:ascii="Times New Roman" w:eastAsia="Times New Roman" w:hAnsi="Times New Roman"/>
          <w:sz w:val="28"/>
          <w:szCs w:val="28"/>
          <w:lang w:eastAsia="ru-RU"/>
        </w:rPr>
        <w:t>2.1.2.  Городской округ  граничит с территориями:</w:t>
      </w:r>
    </w:p>
    <w:p w:rsidR="00262768" w:rsidRPr="00262768" w:rsidRDefault="00262768" w:rsidP="00262768">
      <w:pPr>
        <w:pStyle w:val="af5"/>
        <w:tabs>
          <w:tab w:val="left" w:pos="9355"/>
        </w:tabs>
        <w:ind w:firstLine="567"/>
        <w:rPr>
          <w:rFonts w:ascii="Times New Roman" w:eastAsia="Times New Roman" w:hAnsi="Times New Roman"/>
          <w:sz w:val="28"/>
          <w:szCs w:val="28"/>
          <w:lang w:eastAsia="ru-RU"/>
        </w:rPr>
      </w:pPr>
      <w:r w:rsidRPr="00262768">
        <w:rPr>
          <w:rFonts w:ascii="Times New Roman" w:eastAsia="Times New Roman" w:hAnsi="Times New Roman"/>
          <w:sz w:val="28"/>
          <w:szCs w:val="28"/>
          <w:lang w:eastAsia="ru-RU"/>
        </w:rPr>
        <w:t>1) Городского округа Большой Камень.</w:t>
      </w:r>
    </w:p>
    <w:p w:rsidR="00262768" w:rsidRPr="00262768" w:rsidRDefault="00262768" w:rsidP="00262768">
      <w:pPr>
        <w:pStyle w:val="af5"/>
        <w:tabs>
          <w:tab w:val="left" w:pos="9355"/>
        </w:tabs>
        <w:ind w:firstLine="567"/>
        <w:rPr>
          <w:rFonts w:ascii="Times New Roman" w:eastAsia="Times New Roman" w:hAnsi="Times New Roman"/>
          <w:sz w:val="28"/>
          <w:szCs w:val="28"/>
          <w:lang w:eastAsia="ru-RU"/>
        </w:rPr>
      </w:pPr>
      <w:r w:rsidRPr="00262768">
        <w:rPr>
          <w:rFonts w:ascii="Times New Roman" w:eastAsia="Times New Roman" w:hAnsi="Times New Roman"/>
          <w:sz w:val="28"/>
          <w:szCs w:val="28"/>
          <w:lang w:eastAsia="ru-RU"/>
        </w:rPr>
        <w:t>2) Муниципального района Шкотовский.</w:t>
      </w:r>
    </w:p>
    <w:p w:rsidR="00262768" w:rsidRPr="00262768" w:rsidRDefault="00262768" w:rsidP="00262768">
      <w:pPr>
        <w:pStyle w:val="af5"/>
        <w:ind w:firstLine="567"/>
        <w:rPr>
          <w:rFonts w:ascii="Times New Roman" w:eastAsia="Times New Roman" w:hAnsi="Times New Roman"/>
          <w:sz w:val="28"/>
          <w:szCs w:val="28"/>
          <w:lang w:eastAsia="ru-RU"/>
        </w:rPr>
      </w:pPr>
      <w:r w:rsidRPr="00262768">
        <w:rPr>
          <w:rFonts w:ascii="Times New Roman" w:eastAsia="Times New Roman" w:hAnsi="Times New Roman"/>
          <w:sz w:val="28"/>
          <w:szCs w:val="28"/>
          <w:lang w:eastAsia="ru-RU"/>
        </w:rPr>
        <w:t>3) Муниципального района Партизанский.</w:t>
      </w:r>
    </w:p>
    <w:p w:rsidR="00262768" w:rsidRPr="00262768" w:rsidRDefault="00262768" w:rsidP="00262768">
      <w:pPr>
        <w:pStyle w:val="af5"/>
        <w:ind w:firstLine="567"/>
        <w:rPr>
          <w:rFonts w:ascii="Times New Roman" w:eastAsia="Times New Roman" w:hAnsi="Times New Roman"/>
          <w:sz w:val="28"/>
          <w:szCs w:val="28"/>
          <w:lang w:eastAsia="ru-RU"/>
        </w:rPr>
      </w:pPr>
      <w:r w:rsidRPr="00262768">
        <w:rPr>
          <w:rFonts w:ascii="Times New Roman" w:eastAsia="Times New Roman" w:hAnsi="Times New Roman"/>
          <w:sz w:val="28"/>
          <w:szCs w:val="28"/>
          <w:lang w:eastAsia="ru-RU"/>
        </w:rPr>
        <w:t>4) Городского округа Находкинский.</w:t>
      </w:r>
    </w:p>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sz w:val="28"/>
          <w:szCs w:val="28"/>
        </w:rPr>
        <w:t xml:space="preserve">Городской округ былсоздан для обеспечения безопасного функционирования объектов  Министерства Обороны на базе Приморской флотилии разнородных сил ТОФ.  Так же на территории городского округа размещен объект Госкорпорации «Росатом», который осуществляет деятельность по </w:t>
      </w:r>
      <w:r w:rsidRPr="00262768">
        <w:rPr>
          <w:rFonts w:ascii="Times New Roman" w:hAnsi="Times New Roman" w:cs="Times New Roman"/>
          <w:kern w:val="1"/>
          <w:sz w:val="28"/>
          <w:szCs w:val="28"/>
        </w:rPr>
        <w:t xml:space="preserve">  проведению на территории Дальневосточного региона работ по экологической реабилитации </w:t>
      </w:r>
      <w:r w:rsidRPr="00262768">
        <w:rPr>
          <w:rFonts w:ascii="Times New Roman" w:hAnsi="Times New Roman" w:cs="Times New Roman"/>
          <w:sz w:val="28"/>
          <w:szCs w:val="28"/>
        </w:rPr>
        <w:t xml:space="preserve">радиационно-опасных  объектов, </w:t>
      </w:r>
      <w:r w:rsidRPr="00262768">
        <w:rPr>
          <w:rFonts w:ascii="Times New Roman" w:hAnsi="Times New Roman" w:cs="Times New Roman"/>
          <w:kern w:val="1"/>
          <w:sz w:val="28"/>
          <w:szCs w:val="28"/>
        </w:rPr>
        <w:t xml:space="preserve"> хранению, переработке  и работе с твердыми и жидкими радиоактивными отходами, утилизации судов АТО и реакторов АПЛ.</w:t>
      </w:r>
    </w:p>
    <w:p w:rsidR="00262768" w:rsidRPr="00262768" w:rsidRDefault="00262768" w:rsidP="00262768">
      <w:pPr>
        <w:spacing w:line="360" w:lineRule="auto"/>
        <w:ind w:firstLine="709"/>
        <w:rPr>
          <w:rFonts w:ascii="Times New Roman" w:hAnsi="Times New Roman" w:cs="Times New Roman"/>
          <w:kern w:val="1"/>
          <w:sz w:val="28"/>
          <w:szCs w:val="28"/>
        </w:rPr>
      </w:pPr>
      <w:r w:rsidRPr="00262768">
        <w:rPr>
          <w:rFonts w:ascii="Times New Roman" w:hAnsi="Times New Roman" w:cs="Times New Roman"/>
          <w:kern w:val="1"/>
          <w:sz w:val="28"/>
          <w:szCs w:val="28"/>
        </w:rPr>
        <w:t>2.2. Климатические условия:</w:t>
      </w:r>
    </w:p>
    <w:p w:rsidR="00262768" w:rsidRPr="00262768" w:rsidRDefault="00262768" w:rsidP="00262768">
      <w:pPr>
        <w:spacing w:line="360" w:lineRule="auto"/>
        <w:ind w:firstLine="709"/>
        <w:jc w:val="both"/>
        <w:rPr>
          <w:rFonts w:ascii="Times New Roman" w:hAnsi="Times New Roman" w:cs="Times New Roman"/>
          <w:kern w:val="1"/>
          <w:sz w:val="28"/>
          <w:szCs w:val="28"/>
        </w:rPr>
      </w:pPr>
      <w:r w:rsidRPr="00262768">
        <w:rPr>
          <w:rFonts w:ascii="Times New Roman" w:hAnsi="Times New Roman" w:cs="Times New Roman"/>
          <w:sz w:val="28"/>
          <w:szCs w:val="28"/>
        </w:rPr>
        <w:t>Территория городского округа  характеризуется сравнительно мягким и тёплым муссонным климатом. Основное влияние на него оказывает широтное положение и муссонный характер циркуляции воздушных масс.</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Зимой преобладают муссоны, приносящие с материка холодный и сухой воздух. Погода в это время обычно малооблачная, морозная. Средняя температура самого холодного месяца (января) составляет от -10◦С до -14◦С. Преобладают ветра северного направления. Их скоростьможет достигать 30-54 м/сек. На холодный период года (ноябрь-март) приходится 10-20 % от годового количества осадков. Среднемесячная сумма выпадающих осадков составляет 20 мм. При этом мощность снежного покрова составляет в среднем 17 см.</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В теплый период (апрель-октябрь) выпадает 80 % осадков (541 мм.). В первую половину лета преобладают обложные осадки, во вторую - ливневые, что обусловлено прохождением циклонов. Наибольшее число дней с осадками приходится на июнь-июль (16-17), наименьшее - в январе-феврале </w:t>
      </w:r>
      <w:r w:rsidRPr="00262768">
        <w:rPr>
          <w:rFonts w:ascii="Times New Roman" w:hAnsi="Times New Roman" w:cs="Times New Roman"/>
          <w:sz w:val="28"/>
          <w:szCs w:val="28"/>
        </w:rPr>
        <w:lastRenderedPageBreak/>
        <w:t>(4 дня).</w:t>
      </w:r>
    </w:p>
    <w:p w:rsidR="00262768" w:rsidRPr="00262768" w:rsidRDefault="00262768" w:rsidP="00262768">
      <w:pPr>
        <w:spacing w:line="360" w:lineRule="auto"/>
        <w:ind w:firstLine="709"/>
        <w:jc w:val="both"/>
        <w:rPr>
          <w:rFonts w:ascii="Times New Roman" w:hAnsi="Times New Roman" w:cs="Times New Roman"/>
          <w:sz w:val="28"/>
          <w:szCs w:val="28"/>
        </w:rPr>
      </w:pPr>
    </w:p>
    <w:p w:rsidR="00262768" w:rsidRPr="00262768" w:rsidRDefault="00262768" w:rsidP="00262768">
      <w:pPr>
        <w:autoSpaceDN w:val="0"/>
        <w:adjustRightInd w:val="0"/>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В летний период наиболее часто наблюдаются туманы. Среднее число дней с туманами достигает 13-23 в месяц. В то же время средняя скорость ветра понижается до 7 м/сек. с преобладанием южного и юго-восточного направлений.Средняя максимальная температура самого жаркого летнего  месяца (август)  равна + 24,6 ◦С.  </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Осень теплая, сухая, с преобладанием солнечных дней, снижение температуры воздуха начинается с середины сентября. Первые заморозки начинаются в конце октября преимущественно в ночное время суток. </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2.3. Природно-ресурсный потенциал:</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2.3.1.Главное богатство городского округа – свободный выход к морю. Множество прекрасных мест отдыха на о. Путятина и б. Руднево.Наиболее предпочтительными для рекреационного использования являются побережья и пляжи островов Путятина и Аскольд.</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Остров Аскольд наиболее предпочтителен из всех территорий городского округа для развития высококлассного туризма из-за своего стратегического места расположения вдали от объектов Министерства обороны РФ  и в радиусе интересов наиболее значимых торгово-деловых центров Приморья (Владивосток, Находка, Артем). Из наиболее интересных и прибыльных видов туризма здесь можно практиковать подводную охоту и дайвинг.</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Остров Путятина горист. Самая высокая на острове гора Старцева высотой 353 м. Флора и фауна прибрежных акваторий острова  представляет уникальный природный комплекс, а эстетическая привлекательность морских и подводных ландшафтов служит одним из основных мотивов активного отдыха. </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В природных зонах островов  Путятина и  Аскольд сконцентрированы важнейшие биологические ресурсы: ламинария и анфельция, кальмары, гребешки, мидии, устрицы, морские ежи и трепанги. </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lastRenderedPageBreak/>
        <w:t>2.3.2.  В соответствии с  отчётом Управления по недропользованию по Приморскому краю (ПРИМОРНЕДРА), на территории городского округа  зарегистрировано ряд  месторождений  природных ископаемых, из которых можно  выделить следующие:</w:t>
      </w:r>
    </w:p>
    <w:p w:rsidR="00262768" w:rsidRPr="00262768" w:rsidRDefault="00262768" w:rsidP="00262768">
      <w:pPr>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1) Тихоокеанское месторождение алевролитов.</w:t>
      </w:r>
    </w:p>
    <w:p w:rsidR="00262768" w:rsidRPr="00262768" w:rsidRDefault="00262768" w:rsidP="00262768">
      <w:pPr>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2) Открытое месторождение строительного камня.</w:t>
      </w:r>
    </w:p>
    <w:p w:rsidR="00262768" w:rsidRPr="00262768" w:rsidRDefault="00262768" w:rsidP="00262768">
      <w:pPr>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3) Месторождение торфа Промысловка.</w:t>
      </w:r>
    </w:p>
    <w:p w:rsidR="00262768" w:rsidRPr="00262768" w:rsidRDefault="00262768" w:rsidP="00262768">
      <w:pPr>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4) Морское месторождение строительного песка.</w:t>
      </w:r>
    </w:p>
    <w:p w:rsidR="00262768" w:rsidRPr="00262768" w:rsidRDefault="00262768" w:rsidP="00262768">
      <w:pPr>
        <w:autoSpaceDN w:val="0"/>
        <w:adjustRightInd w:val="0"/>
        <w:spacing w:line="360" w:lineRule="auto"/>
        <w:ind w:left="1069" w:hanging="502"/>
        <w:jc w:val="both"/>
        <w:rPr>
          <w:rFonts w:ascii="Times New Roman" w:hAnsi="Times New Roman" w:cs="Times New Roman"/>
          <w:kern w:val="1"/>
          <w:sz w:val="28"/>
          <w:szCs w:val="28"/>
        </w:rPr>
      </w:pPr>
      <w:r w:rsidRPr="00262768">
        <w:rPr>
          <w:rFonts w:ascii="Times New Roman" w:hAnsi="Times New Roman" w:cs="Times New Roman"/>
          <w:sz w:val="28"/>
          <w:szCs w:val="28"/>
        </w:rPr>
        <w:t>5) Морское месторождение песчано-гравийной смеси.</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6) Геологические ресурсы  территории городского округа  не достаточно изучены ввиду специфики использования территории и акватории залива.</w:t>
      </w:r>
    </w:p>
    <w:p w:rsidR="00262768" w:rsidRPr="00262768" w:rsidRDefault="00262768" w:rsidP="00262768">
      <w:pPr>
        <w:pStyle w:val="afb"/>
        <w:spacing w:line="360" w:lineRule="auto"/>
        <w:ind w:left="0" w:firstLine="567"/>
        <w:rPr>
          <w:color w:val="auto"/>
        </w:rPr>
      </w:pPr>
      <w:r w:rsidRPr="00262768">
        <w:rPr>
          <w:color w:val="auto"/>
        </w:rPr>
        <w:t>В настоящее время на  территории городского округа ведется добыча строительного камня. Добываемый строительный камень относится к группе диоритовыепрофириты и  отличается высоким качеством. Общий объем месторождения составляет  более одного миллиона кубических метров.  Генеральным  планом  городского округа предлагается создание строительного комплекса с собственной добычей и переработкой строительного камня,  для производства строительных материалов.</w:t>
      </w:r>
    </w:p>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2.4. Показатели развития экономики  городского округа ЗАТО город Фокино:</w:t>
      </w:r>
    </w:p>
    <w:p w:rsidR="00262768" w:rsidRPr="00262768" w:rsidRDefault="00262768" w:rsidP="00262768">
      <w:pPr>
        <w:spacing w:line="360" w:lineRule="auto"/>
        <w:ind w:firstLine="567"/>
        <w:jc w:val="both"/>
        <w:rPr>
          <w:rFonts w:ascii="Times New Roman" w:hAnsi="Times New Roman" w:cs="Times New Roman"/>
          <w:sz w:val="28"/>
          <w:szCs w:val="28"/>
          <w:shd w:val="clear" w:color="auto" w:fill="FFFFFF"/>
        </w:rPr>
      </w:pPr>
      <w:r w:rsidRPr="00262768">
        <w:rPr>
          <w:rFonts w:ascii="Times New Roman" w:hAnsi="Times New Roman" w:cs="Times New Roman"/>
          <w:sz w:val="28"/>
          <w:szCs w:val="28"/>
          <w:shd w:val="clear" w:color="auto" w:fill="FFFFFF"/>
        </w:rPr>
        <w:t>2.4.1. Институциональная структура:</w:t>
      </w:r>
    </w:p>
    <w:p w:rsidR="00262768" w:rsidRPr="00262768" w:rsidRDefault="00262768" w:rsidP="00262768">
      <w:pPr>
        <w:spacing w:line="360" w:lineRule="auto"/>
        <w:ind w:firstLine="567"/>
        <w:jc w:val="both"/>
        <w:rPr>
          <w:rFonts w:ascii="Times New Roman" w:hAnsi="Times New Roman" w:cs="Times New Roman"/>
          <w:sz w:val="28"/>
          <w:szCs w:val="28"/>
          <w:shd w:val="clear" w:color="auto" w:fill="FFFFFF"/>
        </w:rPr>
      </w:pPr>
      <w:r w:rsidRPr="00262768">
        <w:rPr>
          <w:rFonts w:ascii="Times New Roman" w:hAnsi="Times New Roman" w:cs="Times New Roman"/>
          <w:sz w:val="28"/>
          <w:szCs w:val="28"/>
          <w:shd w:val="clear" w:color="auto" w:fill="FFFFFF"/>
        </w:rPr>
        <w:t>По состоянию на 01.01.2019  в статистическом реестре учтены 425 организаций всех видов экономической деятельности.  Анализ распределения хозяйствующих субъектов по формам собственности показал,                                  что наибольший удельный вес занимают организации частной формы собственности – 81,6% (347). Каждая десятая организация - муниципальная (45). На организации государственной формы собственности приходится 2,6% (11), прочие составили 5,2% (22).</w:t>
      </w:r>
    </w:p>
    <w:p w:rsidR="00262768" w:rsidRPr="00262768" w:rsidRDefault="00262768" w:rsidP="00262768">
      <w:pPr>
        <w:pStyle w:val="ab"/>
        <w:spacing w:line="360" w:lineRule="auto"/>
        <w:ind w:firstLine="567"/>
        <w:rPr>
          <w:i/>
          <w:sz w:val="28"/>
          <w:szCs w:val="28"/>
        </w:rPr>
      </w:pPr>
      <w:r w:rsidRPr="00262768">
        <w:rPr>
          <w:sz w:val="28"/>
          <w:szCs w:val="28"/>
          <w:shd w:val="clear" w:color="auto" w:fill="FFFFFF"/>
        </w:rPr>
        <w:t>Наряду с юридическими лицами, в составе статистического регистра учтены 577 индивидуальных предпринимателя.</w:t>
      </w:r>
      <w:r w:rsidRPr="00262768">
        <w:rPr>
          <w:sz w:val="28"/>
          <w:szCs w:val="28"/>
        </w:rPr>
        <w:t xml:space="preserve">По виду деятельности, </w:t>
      </w:r>
      <w:r w:rsidRPr="00262768">
        <w:rPr>
          <w:sz w:val="28"/>
          <w:szCs w:val="28"/>
        </w:rPr>
        <w:lastRenderedPageBreak/>
        <w:t xml:space="preserve">заявленному основным, наибольший удельный вес составляют индивидуальные предприниматели  осуществляющие деятельность в сфере оптовой и розничной торговли – 56,5% (326).    </w:t>
      </w:r>
    </w:p>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2.4.2. Трудовые ресурсы:</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Демографические показатели являются важнейшими индикаторами жизнедеятельности и развития городского округа. По состоянию      на 01.01.2019 среднегодовая  численность  населения городского округа  составляет 31512 человек.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За последние 10 лет наблюдается медленное стабильное снижение численности населения городского округа. С 2015 по 2017 годы наблюдался незначительный прирост численности населения городского округа.</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Снижение численности населения городского округа  происходило за счёт отрицательного миграционного сальдо, перекрывающего положительный естественный прирост населения (таблица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1). Особенно высоким миграционный отток населения был в период  2011-2013 годов.</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таблица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1                            </w:t>
      </w:r>
    </w:p>
    <w:tbl>
      <w:tblPr>
        <w:tblStyle w:val="af2"/>
        <w:tblW w:w="0" w:type="auto"/>
        <w:tblLook w:val="04A0"/>
      </w:tblPr>
      <w:tblGrid>
        <w:gridCol w:w="1130"/>
        <w:gridCol w:w="1176"/>
        <w:gridCol w:w="1156"/>
        <w:gridCol w:w="1165"/>
        <w:gridCol w:w="1173"/>
        <w:gridCol w:w="1162"/>
        <w:gridCol w:w="1150"/>
        <w:gridCol w:w="1318"/>
      </w:tblGrid>
      <w:tr w:rsidR="00262768" w:rsidRPr="00262768" w:rsidTr="004B6DAC">
        <w:tc>
          <w:tcPr>
            <w:tcW w:w="1130" w:type="dxa"/>
            <w:vMerge w:val="restart"/>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Год</w:t>
            </w:r>
          </w:p>
        </w:tc>
        <w:tc>
          <w:tcPr>
            <w:tcW w:w="3497" w:type="dxa"/>
            <w:gridSpan w:val="3"/>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Естественный прирост (убыль) населения, (чел.)</w:t>
            </w:r>
          </w:p>
        </w:tc>
        <w:tc>
          <w:tcPr>
            <w:tcW w:w="3485" w:type="dxa"/>
            <w:gridSpan w:val="3"/>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Миграционное сальдо,  (чел.)</w:t>
            </w:r>
          </w:p>
        </w:tc>
        <w:tc>
          <w:tcPr>
            <w:tcW w:w="1318" w:type="dxa"/>
            <w:vMerge w:val="restart"/>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Общий прирост (убыль) населения,</w:t>
            </w:r>
          </w:p>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(чел.)</w:t>
            </w:r>
          </w:p>
        </w:tc>
      </w:tr>
      <w:tr w:rsidR="00262768" w:rsidRPr="00262768" w:rsidTr="004B6DAC">
        <w:tc>
          <w:tcPr>
            <w:tcW w:w="1130" w:type="dxa"/>
            <w:vMerge/>
          </w:tcPr>
          <w:p w:rsidR="00262768" w:rsidRPr="00262768" w:rsidRDefault="00262768" w:rsidP="004B6DAC">
            <w:pPr>
              <w:jc w:val="both"/>
              <w:rPr>
                <w:rFonts w:ascii="Times New Roman" w:hAnsi="Times New Roman" w:cs="Times New Roman"/>
              </w:rPr>
            </w:pP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родилось</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умерло</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прирост (убыль)</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прибыло</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выбыло</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сальдо</w:t>
            </w:r>
          </w:p>
        </w:tc>
        <w:tc>
          <w:tcPr>
            <w:tcW w:w="1318" w:type="dxa"/>
            <w:vMerge/>
          </w:tcPr>
          <w:p w:rsidR="00262768" w:rsidRPr="00262768" w:rsidRDefault="00262768" w:rsidP="004B6DAC">
            <w:pPr>
              <w:jc w:val="both"/>
              <w:rPr>
                <w:rFonts w:ascii="Times New Roman" w:hAnsi="Times New Roman" w:cs="Times New Roman"/>
              </w:rPr>
            </w:pP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2008</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328</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326</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643</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730</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-87</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-85</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2009</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412</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320</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92</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740</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746</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-6</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86</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2010</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388</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336</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52</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682</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739</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-57</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-5</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2011</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391</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334</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57</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1005</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1456</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-451</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-394</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2012</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405</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316</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89</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1406</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1702</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-296</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-207</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2013</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383</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331</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52</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1364</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1678</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-314</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-262</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2014</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394</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360</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34</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1498</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1462</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36</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70</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2015</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392</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306</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86</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1586</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1543</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46</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132</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2016</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363</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330</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33</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1523</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1521</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2</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35</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2017</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311</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323</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-12</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1465</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1494</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-29</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- 41</w:t>
            </w:r>
          </w:p>
        </w:tc>
      </w:tr>
      <w:tr w:rsidR="00262768" w:rsidRPr="00262768" w:rsidTr="004B6DAC">
        <w:tc>
          <w:tcPr>
            <w:tcW w:w="113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2018</w:t>
            </w:r>
          </w:p>
        </w:tc>
        <w:tc>
          <w:tcPr>
            <w:tcW w:w="117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307</w:t>
            </w:r>
          </w:p>
        </w:tc>
        <w:tc>
          <w:tcPr>
            <w:tcW w:w="1156"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329</w:t>
            </w:r>
          </w:p>
        </w:tc>
        <w:tc>
          <w:tcPr>
            <w:tcW w:w="1165"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-22</w:t>
            </w:r>
          </w:p>
        </w:tc>
        <w:tc>
          <w:tcPr>
            <w:tcW w:w="1173"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1394</w:t>
            </w:r>
          </w:p>
        </w:tc>
        <w:tc>
          <w:tcPr>
            <w:tcW w:w="116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1372</w:t>
            </w:r>
          </w:p>
        </w:tc>
        <w:tc>
          <w:tcPr>
            <w:tcW w:w="11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 xml:space="preserve">   22</w:t>
            </w:r>
          </w:p>
        </w:tc>
        <w:tc>
          <w:tcPr>
            <w:tcW w:w="1318" w:type="dxa"/>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0</w:t>
            </w:r>
          </w:p>
        </w:tc>
      </w:tr>
    </w:tbl>
    <w:p w:rsidR="00262768" w:rsidRPr="00262768" w:rsidRDefault="00262768" w:rsidP="00262768">
      <w:pPr>
        <w:spacing w:line="360" w:lineRule="auto"/>
        <w:ind w:firstLine="708"/>
        <w:jc w:val="both"/>
        <w:rPr>
          <w:rFonts w:ascii="Times New Roman" w:hAnsi="Times New Roman" w:cs="Times New Roman"/>
          <w:sz w:val="28"/>
          <w:szCs w:val="28"/>
        </w:rPr>
      </w:pPr>
    </w:p>
    <w:p w:rsidR="00262768" w:rsidRPr="00262768" w:rsidRDefault="00262768" w:rsidP="00262768">
      <w:pPr>
        <w:spacing w:line="360" w:lineRule="auto"/>
        <w:ind w:firstLine="360"/>
        <w:jc w:val="both"/>
        <w:rPr>
          <w:rFonts w:ascii="Times New Roman" w:hAnsi="Times New Roman" w:cs="Times New Roman"/>
          <w:sz w:val="28"/>
          <w:szCs w:val="28"/>
        </w:rPr>
      </w:pPr>
      <w:r w:rsidRPr="00262768">
        <w:rPr>
          <w:rFonts w:ascii="Times New Roman" w:hAnsi="Times New Roman" w:cs="Times New Roman"/>
          <w:sz w:val="28"/>
          <w:szCs w:val="28"/>
        </w:rPr>
        <w:t xml:space="preserve">Тем не менее, половозрастная структура городского округа характеризуется высоким процентом  населения трудоспособного возраста (выше, чем в среднем по Российской Федерации), а также относительно низким процентом населения старше трудоспособного возраста (таблица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w:t>
      </w:r>
      <w:r w:rsidRPr="00262768">
        <w:rPr>
          <w:rFonts w:ascii="Times New Roman" w:hAnsi="Times New Roman" w:cs="Times New Roman"/>
          <w:sz w:val="28"/>
          <w:szCs w:val="28"/>
        </w:rPr>
        <w:lastRenderedPageBreak/>
        <w:t>2).</w:t>
      </w:r>
    </w:p>
    <w:p w:rsidR="00262768" w:rsidRPr="00262768" w:rsidRDefault="00262768" w:rsidP="00262768">
      <w:pPr>
        <w:spacing w:line="360" w:lineRule="auto"/>
        <w:ind w:firstLine="360"/>
        <w:jc w:val="both"/>
        <w:rPr>
          <w:rFonts w:ascii="Times New Roman" w:hAnsi="Times New Roman" w:cs="Times New Roman"/>
          <w:sz w:val="28"/>
          <w:szCs w:val="28"/>
        </w:rPr>
      </w:pPr>
    </w:p>
    <w:p w:rsidR="00262768" w:rsidRPr="00262768" w:rsidRDefault="00262768" w:rsidP="00262768">
      <w:pPr>
        <w:spacing w:line="360" w:lineRule="auto"/>
        <w:ind w:firstLine="360"/>
        <w:jc w:val="both"/>
        <w:rPr>
          <w:rFonts w:ascii="Times New Roman" w:hAnsi="Times New Roman" w:cs="Times New Roman"/>
          <w:sz w:val="28"/>
          <w:szCs w:val="28"/>
        </w:rPr>
      </w:pPr>
    </w:p>
    <w:p w:rsidR="00262768" w:rsidRPr="00262768" w:rsidRDefault="00262768" w:rsidP="00262768">
      <w:pPr>
        <w:spacing w:line="360" w:lineRule="auto"/>
        <w:ind w:firstLine="360"/>
        <w:jc w:val="both"/>
        <w:rPr>
          <w:rFonts w:ascii="Times New Roman" w:hAnsi="Times New Roman" w:cs="Times New Roman"/>
          <w:sz w:val="28"/>
          <w:szCs w:val="28"/>
          <w:lang w:val="en-US"/>
        </w:rPr>
      </w:pPr>
      <w:r w:rsidRPr="00262768">
        <w:rPr>
          <w:rFonts w:ascii="Times New Roman" w:hAnsi="Times New Roman" w:cs="Times New Roman"/>
          <w:sz w:val="28"/>
          <w:szCs w:val="28"/>
        </w:rPr>
        <w:t xml:space="preserve">                                                                                                    таблица </w:t>
      </w:r>
      <w:r w:rsidRPr="00262768">
        <w:rPr>
          <w:rFonts w:ascii="Times New Roman" w:hAnsi="Times New Roman" w:cs="Times New Roman"/>
          <w:sz w:val="28"/>
          <w:szCs w:val="28"/>
          <w:lang w:val="en-US"/>
        </w:rPr>
        <w:t>N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51"/>
        <w:gridCol w:w="850"/>
        <w:gridCol w:w="851"/>
        <w:gridCol w:w="850"/>
        <w:gridCol w:w="851"/>
        <w:gridCol w:w="850"/>
        <w:gridCol w:w="851"/>
        <w:gridCol w:w="992"/>
        <w:gridCol w:w="850"/>
      </w:tblGrid>
      <w:tr w:rsidR="00262768" w:rsidRPr="00262768" w:rsidTr="004B6DAC">
        <w:tc>
          <w:tcPr>
            <w:tcW w:w="1951" w:type="dxa"/>
            <w:vMerge w:val="restart"/>
          </w:tcPr>
          <w:p w:rsidR="00262768" w:rsidRPr="00262768" w:rsidRDefault="00262768" w:rsidP="004B6DAC">
            <w:pPr>
              <w:jc w:val="both"/>
              <w:rPr>
                <w:rFonts w:ascii="Times New Roman" w:hAnsi="Times New Roman" w:cs="Times New Roman"/>
              </w:rPr>
            </w:pPr>
          </w:p>
        </w:tc>
        <w:tc>
          <w:tcPr>
            <w:tcW w:w="7796" w:type="dxa"/>
            <w:gridSpan w:val="9"/>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человек</w:t>
            </w:r>
          </w:p>
        </w:tc>
      </w:tr>
      <w:tr w:rsidR="00262768" w:rsidRPr="00262768" w:rsidTr="004B6DAC">
        <w:tc>
          <w:tcPr>
            <w:tcW w:w="1951" w:type="dxa"/>
            <w:vMerge/>
          </w:tcPr>
          <w:p w:rsidR="00262768" w:rsidRPr="00262768" w:rsidRDefault="00262768" w:rsidP="004B6DAC">
            <w:pPr>
              <w:jc w:val="both"/>
              <w:rPr>
                <w:rFonts w:ascii="Times New Roman" w:hAnsi="Times New Roman" w:cs="Times New Roman"/>
              </w:rPr>
            </w:pPr>
          </w:p>
        </w:tc>
        <w:tc>
          <w:tcPr>
            <w:tcW w:w="2552" w:type="dxa"/>
            <w:gridSpan w:val="3"/>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ВПН 2002 года</w:t>
            </w:r>
          </w:p>
        </w:tc>
        <w:tc>
          <w:tcPr>
            <w:tcW w:w="2551" w:type="dxa"/>
            <w:gridSpan w:val="3"/>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ВПН 2010 года</w:t>
            </w:r>
          </w:p>
        </w:tc>
        <w:tc>
          <w:tcPr>
            <w:tcW w:w="2693" w:type="dxa"/>
            <w:gridSpan w:val="3"/>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на 01.01.2019</w:t>
            </w:r>
          </w:p>
        </w:tc>
      </w:tr>
      <w:tr w:rsidR="00262768" w:rsidRPr="00262768" w:rsidTr="004B6DAC">
        <w:tc>
          <w:tcPr>
            <w:tcW w:w="1951" w:type="dxa"/>
            <w:vMerge/>
          </w:tcPr>
          <w:p w:rsidR="00262768" w:rsidRPr="00262768" w:rsidRDefault="00262768" w:rsidP="004B6DAC">
            <w:pPr>
              <w:jc w:val="both"/>
              <w:rPr>
                <w:rFonts w:ascii="Times New Roman" w:hAnsi="Times New Roman" w:cs="Times New Roman"/>
              </w:rPr>
            </w:pPr>
          </w:p>
        </w:tc>
        <w:tc>
          <w:tcPr>
            <w:tcW w:w="851" w:type="dxa"/>
            <w:vMerge w:val="restart"/>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оба пола</w:t>
            </w:r>
          </w:p>
        </w:tc>
        <w:tc>
          <w:tcPr>
            <w:tcW w:w="1701" w:type="dxa"/>
            <w:gridSpan w:val="2"/>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в том числе</w:t>
            </w:r>
          </w:p>
        </w:tc>
        <w:tc>
          <w:tcPr>
            <w:tcW w:w="850" w:type="dxa"/>
            <w:vMerge w:val="restart"/>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оба пола</w:t>
            </w:r>
          </w:p>
        </w:tc>
        <w:tc>
          <w:tcPr>
            <w:tcW w:w="1701" w:type="dxa"/>
            <w:gridSpan w:val="2"/>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в том числе</w:t>
            </w:r>
          </w:p>
        </w:tc>
        <w:tc>
          <w:tcPr>
            <w:tcW w:w="851" w:type="dxa"/>
            <w:vMerge w:val="restart"/>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оба пола</w:t>
            </w:r>
          </w:p>
        </w:tc>
        <w:tc>
          <w:tcPr>
            <w:tcW w:w="1842" w:type="dxa"/>
            <w:gridSpan w:val="2"/>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в том числе</w:t>
            </w:r>
          </w:p>
        </w:tc>
      </w:tr>
      <w:tr w:rsidR="00262768" w:rsidRPr="00262768" w:rsidTr="004B6DAC">
        <w:tc>
          <w:tcPr>
            <w:tcW w:w="1951" w:type="dxa"/>
            <w:vMerge/>
          </w:tcPr>
          <w:p w:rsidR="00262768" w:rsidRPr="00262768" w:rsidRDefault="00262768" w:rsidP="004B6DAC">
            <w:pPr>
              <w:jc w:val="both"/>
              <w:rPr>
                <w:rFonts w:ascii="Times New Roman" w:hAnsi="Times New Roman" w:cs="Times New Roman"/>
              </w:rPr>
            </w:pPr>
          </w:p>
        </w:tc>
        <w:tc>
          <w:tcPr>
            <w:tcW w:w="851" w:type="dxa"/>
            <w:vMerge/>
          </w:tcPr>
          <w:p w:rsidR="00262768" w:rsidRPr="00262768" w:rsidRDefault="00262768" w:rsidP="004B6DAC">
            <w:pPr>
              <w:jc w:val="both"/>
              <w:rPr>
                <w:rFonts w:ascii="Times New Roman" w:hAnsi="Times New Roman" w:cs="Times New Roman"/>
              </w:rPr>
            </w:pPr>
          </w:p>
        </w:tc>
        <w:tc>
          <w:tcPr>
            <w:tcW w:w="8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муж.</w:t>
            </w:r>
          </w:p>
        </w:tc>
        <w:tc>
          <w:tcPr>
            <w:tcW w:w="851"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жен.</w:t>
            </w:r>
          </w:p>
        </w:tc>
        <w:tc>
          <w:tcPr>
            <w:tcW w:w="850" w:type="dxa"/>
            <w:vMerge/>
          </w:tcPr>
          <w:p w:rsidR="00262768" w:rsidRPr="00262768" w:rsidRDefault="00262768" w:rsidP="004B6DAC">
            <w:pPr>
              <w:jc w:val="both"/>
              <w:rPr>
                <w:rFonts w:ascii="Times New Roman" w:hAnsi="Times New Roman" w:cs="Times New Roman"/>
              </w:rPr>
            </w:pPr>
          </w:p>
        </w:tc>
        <w:tc>
          <w:tcPr>
            <w:tcW w:w="851"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муж.</w:t>
            </w:r>
          </w:p>
        </w:tc>
        <w:tc>
          <w:tcPr>
            <w:tcW w:w="8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жен.</w:t>
            </w:r>
          </w:p>
        </w:tc>
        <w:tc>
          <w:tcPr>
            <w:tcW w:w="851" w:type="dxa"/>
            <w:vMerge/>
          </w:tcPr>
          <w:p w:rsidR="00262768" w:rsidRPr="00262768" w:rsidRDefault="00262768" w:rsidP="004B6DAC">
            <w:pPr>
              <w:jc w:val="both"/>
              <w:rPr>
                <w:rFonts w:ascii="Times New Roman" w:hAnsi="Times New Roman" w:cs="Times New Roman"/>
              </w:rPr>
            </w:pPr>
          </w:p>
        </w:tc>
        <w:tc>
          <w:tcPr>
            <w:tcW w:w="992"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муж.</w:t>
            </w:r>
          </w:p>
        </w:tc>
        <w:tc>
          <w:tcPr>
            <w:tcW w:w="850"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жен.</w:t>
            </w:r>
          </w:p>
        </w:tc>
      </w:tr>
      <w:tr w:rsidR="00262768" w:rsidRPr="00262768" w:rsidTr="004B6DAC">
        <w:tc>
          <w:tcPr>
            <w:tcW w:w="1951" w:type="dxa"/>
          </w:tcPr>
          <w:p w:rsidR="00262768" w:rsidRPr="00262768" w:rsidRDefault="00262768" w:rsidP="004B6DAC">
            <w:pPr>
              <w:jc w:val="both"/>
              <w:rPr>
                <w:rFonts w:ascii="Times New Roman" w:hAnsi="Times New Roman" w:cs="Times New Roman"/>
                <w:sz w:val="23"/>
                <w:szCs w:val="23"/>
              </w:rPr>
            </w:pPr>
            <w:r w:rsidRPr="00262768">
              <w:rPr>
                <w:rFonts w:ascii="Times New Roman" w:hAnsi="Times New Roman" w:cs="Times New Roman"/>
                <w:sz w:val="23"/>
                <w:szCs w:val="23"/>
              </w:rPr>
              <w:t>Все население, в том числе</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36189</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19277</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16912</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32164</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15745</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16419</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31512</w:t>
            </w:r>
          </w:p>
        </w:tc>
        <w:tc>
          <w:tcPr>
            <w:tcW w:w="992"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15312</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16200</w:t>
            </w:r>
          </w:p>
        </w:tc>
      </w:tr>
      <w:tr w:rsidR="00262768" w:rsidRPr="00262768" w:rsidTr="004B6DAC">
        <w:tc>
          <w:tcPr>
            <w:tcW w:w="1951" w:type="dxa"/>
          </w:tcPr>
          <w:p w:rsidR="00262768" w:rsidRPr="00262768" w:rsidRDefault="00262768" w:rsidP="004B6DAC">
            <w:pPr>
              <w:jc w:val="both"/>
              <w:rPr>
                <w:rFonts w:ascii="Times New Roman" w:hAnsi="Times New Roman" w:cs="Times New Roman"/>
                <w:sz w:val="23"/>
                <w:szCs w:val="23"/>
              </w:rPr>
            </w:pPr>
            <w:r w:rsidRPr="00262768">
              <w:rPr>
                <w:rFonts w:ascii="Times New Roman" w:hAnsi="Times New Roman" w:cs="Times New Roman"/>
                <w:sz w:val="23"/>
                <w:szCs w:val="23"/>
              </w:rPr>
              <w:t>моложе трудоспособного возраста</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6951</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3570</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3381</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5677</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2819</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2858</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5382</w:t>
            </w:r>
          </w:p>
        </w:tc>
        <w:tc>
          <w:tcPr>
            <w:tcW w:w="992"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2688</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2694</w:t>
            </w:r>
          </w:p>
        </w:tc>
      </w:tr>
      <w:tr w:rsidR="00262768" w:rsidRPr="00262768" w:rsidTr="004B6DAC">
        <w:tc>
          <w:tcPr>
            <w:tcW w:w="1951" w:type="dxa"/>
          </w:tcPr>
          <w:p w:rsidR="00262768" w:rsidRPr="00262768" w:rsidRDefault="00262768" w:rsidP="004B6DAC">
            <w:pPr>
              <w:jc w:val="both"/>
              <w:rPr>
                <w:rFonts w:ascii="Times New Roman" w:hAnsi="Times New Roman" w:cs="Times New Roman"/>
                <w:sz w:val="23"/>
                <w:szCs w:val="23"/>
              </w:rPr>
            </w:pPr>
            <w:r w:rsidRPr="00262768">
              <w:rPr>
                <w:rFonts w:ascii="Times New Roman" w:hAnsi="Times New Roman" w:cs="Times New Roman"/>
                <w:sz w:val="23"/>
                <w:szCs w:val="23"/>
              </w:rPr>
              <w:t>трудоспособного возраста</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25548</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14719</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10829</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21370</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11666</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9704</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20593</w:t>
            </w:r>
          </w:p>
        </w:tc>
        <w:tc>
          <w:tcPr>
            <w:tcW w:w="992"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11215</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9378</w:t>
            </w:r>
          </w:p>
        </w:tc>
      </w:tr>
      <w:tr w:rsidR="00262768" w:rsidRPr="00262768" w:rsidTr="004B6DAC">
        <w:tc>
          <w:tcPr>
            <w:tcW w:w="1951" w:type="dxa"/>
          </w:tcPr>
          <w:p w:rsidR="00262768" w:rsidRPr="00262768" w:rsidRDefault="00262768" w:rsidP="004B6DAC">
            <w:pPr>
              <w:jc w:val="both"/>
              <w:rPr>
                <w:rFonts w:ascii="Times New Roman" w:hAnsi="Times New Roman" w:cs="Times New Roman"/>
                <w:sz w:val="23"/>
                <w:szCs w:val="23"/>
              </w:rPr>
            </w:pPr>
            <w:r w:rsidRPr="00262768">
              <w:rPr>
                <w:rFonts w:ascii="Times New Roman" w:hAnsi="Times New Roman" w:cs="Times New Roman"/>
                <w:sz w:val="23"/>
                <w:szCs w:val="23"/>
              </w:rPr>
              <w:t>старше трудоспособного возраста</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3669</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980</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2689</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5117</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1260</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3857</w:t>
            </w:r>
          </w:p>
        </w:tc>
        <w:tc>
          <w:tcPr>
            <w:tcW w:w="851"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5537</w:t>
            </w:r>
          </w:p>
        </w:tc>
        <w:tc>
          <w:tcPr>
            <w:tcW w:w="992"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1409</w:t>
            </w:r>
          </w:p>
        </w:tc>
        <w:tc>
          <w:tcPr>
            <w:tcW w:w="850" w:type="dxa"/>
            <w:vAlign w:val="center"/>
          </w:tcPr>
          <w:p w:rsidR="00262768" w:rsidRPr="00262768" w:rsidRDefault="00262768" w:rsidP="004B6DAC">
            <w:pPr>
              <w:jc w:val="center"/>
              <w:rPr>
                <w:rFonts w:ascii="Times New Roman" w:hAnsi="Times New Roman" w:cs="Times New Roman"/>
                <w:sz w:val="23"/>
                <w:szCs w:val="23"/>
              </w:rPr>
            </w:pPr>
            <w:r w:rsidRPr="00262768">
              <w:rPr>
                <w:rFonts w:ascii="Times New Roman" w:hAnsi="Times New Roman" w:cs="Times New Roman"/>
                <w:sz w:val="23"/>
                <w:szCs w:val="23"/>
              </w:rPr>
              <w:t>4128</w:t>
            </w:r>
          </w:p>
        </w:tc>
      </w:tr>
    </w:tbl>
    <w:p w:rsidR="00262768" w:rsidRPr="00262768" w:rsidRDefault="00262768" w:rsidP="00262768">
      <w:pPr>
        <w:spacing w:line="360" w:lineRule="auto"/>
        <w:ind w:firstLine="708"/>
        <w:jc w:val="both"/>
        <w:rPr>
          <w:rFonts w:ascii="Times New Roman" w:hAnsi="Times New Roman" w:cs="Times New Roman"/>
          <w:sz w:val="28"/>
          <w:szCs w:val="28"/>
        </w:rPr>
      </w:pP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По данным Территориального органа Федеральной службы государственной статистики по Приморскому краю (далее – Приморскстат), по состоянию на 01.01.2019средний возраст фокинца составляет                   36,5  года (в среднем по Приморскому краю – 39,7 года). Но даже относительно «молодому» городскому округу   не удалось избежать процесса демографического старения.  Доля населения старше трудоспособного возраста,  в общей численности населения ежегодно увеличивается, так в 2002 году данный показатель составлял 10%, а в 2018 году – 17,6%.  Коэффициент демографической нагрузки, отражающий количество лиц пенсионного возраста, приходящегося на 1000 человек трудоспособного возраста  составляет 268,8 промилле (в среднем по Приморскому краю – 416,97 промилле).</w:t>
      </w:r>
    </w:p>
    <w:p w:rsidR="00262768" w:rsidRPr="00262768" w:rsidRDefault="00262768" w:rsidP="00262768">
      <w:pPr>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 xml:space="preserve">Численность населения  занятого  в экономике составляет                                 около 15,0 тыс.человек.   В крупных и средних организациях  городского округа работает 46,7% (7006 чел.) от числа занятых в экономике. В формировании рынка труда в последние годы возрастает роль негосударственного сектора экономики – это предприятия частной формы </w:t>
      </w:r>
      <w:r w:rsidRPr="00262768">
        <w:rPr>
          <w:rFonts w:ascii="Times New Roman" w:hAnsi="Times New Roman" w:cs="Times New Roman"/>
          <w:kern w:val="1"/>
          <w:sz w:val="28"/>
          <w:szCs w:val="28"/>
        </w:rPr>
        <w:lastRenderedPageBreak/>
        <w:t xml:space="preserve">собственности. По оценочным данным на указанных предприятиях работает более 40% занятого в экономике  населения. </w:t>
      </w:r>
    </w:p>
    <w:p w:rsidR="00262768" w:rsidRPr="00262768" w:rsidRDefault="00262768" w:rsidP="00262768">
      <w:pPr>
        <w:spacing w:line="360" w:lineRule="auto"/>
        <w:ind w:firstLine="567"/>
        <w:jc w:val="both"/>
        <w:rPr>
          <w:rFonts w:ascii="Times New Roman" w:hAnsi="Times New Roman" w:cs="Times New Roman"/>
          <w:kern w:val="1"/>
          <w:sz w:val="28"/>
          <w:szCs w:val="28"/>
        </w:rPr>
      </w:pPr>
    </w:p>
    <w:p w:rsidR="00262768" w:rsidRPr="00262768" w:rsidRDefault="00262768" w:rsidP="00262768">
      <w:pPr>
        <w:spacing w:line="360" w:lineRule="auto"/>
        <w:ind w:firstLine="567"/>
        <w:jc w:val="both"/>
        <w:rPr>
          <w:rFonts w:ascii="Times New Roman" w:hAnsi="Times New Roman" w:cs="Times New Roman"/>
          <w:kern w:val="1"/>
          <w:sz w:val="28"/>
          <w:szCs w:val="28"/>
        </w:rPr>
      </w:pPr>
    </w:p>
    <w:p w:rsidR="00262768" w:rsidRPr="00262768" w:rsidRDefault="00262768" w:rsidP="00262768">
      <w:pPr>
        <w:pStyle w:val="afffff5"/>
        <w:spacing w:line="360" w:lineRule="auto"/>
        <w:rPr>
          <w:color w:val="auto"/>
        </w:rPr>
      </w:pPr>
      <w:r w:rsidRPr="00262768">
        <w:rPr>
          <w:color w:val="auto"/>
        </w:rPr>
        <w:t xml:space="preserve">2.4.3. </w:t>
      </w:r>
      <w:r w:rsidRPr="00262768">
        <w:t>Промышленность:</w:t>
      </w:r>
    </w:p>
    <w:p w:rsidR="00262768" w:rsidRPr="00262768" w:rsidRDefault="00262768" w:rsidP="00262768">
      <w:pPr>
        <w:pStyle w:val="afffff5"/>
        <w:tabs>
          <w:tab w:val="clear" w:pos="4677"/>
          <w:tab w:val="center" w:pos="567"/>
        </w:tabs>
        <w:spacing w:line="360" w:lineRule="auto"/>
        <w:ind w:left="0" w:firstLine="0"/>
      </w:pPr>
      <w:r w:rsidRPr="00262768">
        <w:tab/>
      </w:r>
      <w:r w:rsidRPr="00262768">
        <w:tab/>
        <w:t>Промышленность на территории городского округа ЗАТО город Фокино</w:t>
      </w:r>
    </w:p>
    <w:p w:rsidR="00262768" w:rsidRPr="00262768" w:rsidRDefault="00262768" w:rsidP="00262768">
      <w:pPr>
        <w:pStyle w:val="afffff5"/>
        <w:tabs>
          <w:tab w:val="clear" w:pos="4677"/>
          <w:tab w:val="center" w:pos="567"/>
        </w:tabs>
        <w:spacing w:line="360" w:lineRule="auto"/>
        <w:ind w:left="0" w:firstLine="0"/>
      </w:pPr>
      <w:r w:rsidRPr="00262768">
        <w:t>представлена следующими видами экономической деятельности:</w:t>
      </w:r>
    </w:p>
    <w:p w:rsidR="00262768" w:rsidRPr="00262768" w:rsidRDefault="00262768" w:rsidP="00262768">
      <w:pPr>
        <w:tabs>
          <w:tab w:val="left" w:pos="567"/>
        </w:tabs>
        <w:spacing w:line="360" w:lineRule="auto"/>
        <w:jc w:val="both"/>
        <w:rPr>
          <w:rFonts w:ascii="Times New Roman" w:hAnsi="Times New Roman" w:cs="Times New Roman"/>
          <w:sz w:val="28"/>
          <w:szCs w:val="28"/>
        </w:rPr>
      </w:pPr>
      <w:r w:rsidRPr="00262768">
        <w:rPr>
          <w:rFonts w:ascii="Times New Roman" w:hAnsi="Times New Roman" w:cs="Times New Roman"/>
          <w:sz w:val="28"/>
          <w:szCs w:val="28"/>
        </w:rPr>
        <w:tab/>
        <w:t>1) Обрабатывающие производства:</w:t>
      </w:r>
    </w:p>
    <w:p w:rsidR="00262768" w:rsidRPr="00262768" w:rsidRDefault="00262768" w:rsidP="00262768">
      <w:pPr>
        <w:tabs>
          <w:tab w:val="left" w:pos="993"/>
        </w:tabs>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а)</w:t>
      </w:r>
      <w:r w:rsidRPr="00262768">
        <w:rPr>
          <w:rFonts w:ascii="Times New Roman" w:hAnsi="Times New Roman" w:cs="Times New Roman"/>
          <w:color w:val="FFFFFF" w:themeColor="background1"/>
          <w:sz w:val="28"/>
          <w:szCs w:val="28"/>
        </w:rPr>
        <w:t>о</w:t>
      </w:r>
      <w:r w:rsidRPr="00262768">
        <w:rPr>
          <w:rFonts w:ascii="Times New Roman" w:hAnsi="Times New Roman" w:cs="Times New Roman"/>
          <w:sz w:val="28"/>
          <w:szCs w:val="28"/>
        </w:rPr>
        <w:t>Предоставление</w:t>
      </w:r>
      <w:r w:rsidRPr="00262768">
        <w:rPr>
          <w:rFonts w:ascii="Times New Roman" w:hAnsi="Times New Roman" w:cs="Times New Roman"/>
          <w:color w:val="FFFFFF" w:themeColor="background1"/>
          <w:sz w:val="28"/>
          <w:szCs w:val="28"/>
        </w:rPr>
        <w:t>о</w:t>
      </w:r>
      <w:r w:rsidRPr="00262768">
        <w:rPr>
          <w:rFonts w:ascii="Times New Roman" w:hAnsi="Times New Roman" w:cs="Times New Roman"/>
          <w:sz w:val="28"/>
          <w:szCs w:val="28"/>
        </w:rPr>
        <w:t>услуг</w:t>
      </w:r>
      <w:r w:rsidRPr="00262768">
        <w:rPr>
          <w:rFonts w:ascii="Times New Roman" w:hAnsi="Times New Roman" w:cs="Times New Roman"/>
          <w:color w:val="FFFFFF" w:themeColor="background1"/>
          <w:sz w:val="28"/>
          <w:szCs w:val="28"/>
        </w:rPr>
        <w:t>о</w:t>
      </w:r>
      <w:r w:rsidRPr="00262768">
        <w:rPr>
          <w:rFonts w:ascii="Times New Roman" w:hAnsi="Times New Roman" w:cs="Times New Roman"/>
          <w:sz w:val="28"/>
          <w:szCs w:val="28"/>
        </w:rPr>
        <w:t>по</w:t>
      </w:r>
      <w:r w:rsidRPr="00262768">
        <w:rPr>
          <w:rFonts w:ascii="Times New Roman" w:hAnsi="Times New Roman" w:cs="Times New Roman"/>
          <w:color w:val="FFFFFF" w:themeColor="background1"/>
          <w:sz w:val="28"/>
          <w:szCs w:val="28"/>
        </w:rPr>
        <w:t>о</w:t>
      </w:r>
      <w:r w:rsidRPr="00262768">
        <w:rPr>
          <w:rFonts w:ascii="Times New Roman" w:hAnsi="Times New Roman" w:cs="Times New Roman"/>
          <w:sz w:val="28"/>
          <w:szCs w:val="28"/>
        </w:rPr>
        <w:t>ремонту,</w:t>
      </w:r>
      <w:r w:rsidRPr="00262768">
        <w:rPr>
          <w:rFonts w:ascii="Times New Roman" w:hAnsi="Times New Roman" w:cs="Times New Roman"/>
          <w:color w:val="FFFFFF" w:themeColor="background1"/>
          <w:sz w:val="28"/>
          <w:szCs w:val="28"/>
        </w:rPr>
        <w:t>о</w:t>
      </w:r>
      <w:r w:rsidRPr="00262768">
        <w:rPr>
          <w:rFonts w:ascii="Times New Roman" w:hAnsi="Times New Roman" w:cs="Times New Roman"/>
          <w:sz w:val="28"/>
          <w:szCs w:val="28"/>
        </w:rPr>
        <w:t>техническому   обслуживанию и переоборудование судов.</w:t>
      </w:r>
    </w:p>
    <w:p w:rsidR="00262768" w:rsidRPr="00262768" w:rsidRDefault="00262768" w:rsidP="00262768">
      <w:pPr>
        <w:tabs>
          <w:tab w:val="left" w:pos="567"/>
        </w:tabs>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б)  Экологическая реабилитация радиационно-опасных  объектов.</w:t>
      </w:r>
    </w:p>
    <w:p w:rsidR="00262768" w:rsidRPr="00262768" w:rsidRDefault="00262768" w:rsidP="00262768">
      <w:pPr>
        <w:tabs>
          <w:tab w:val="left" w:pos="993"/>
        </w:tabs>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2) Производство,  распределение  и  передача    электроэнергии,    тепловой энергии,  воды.</w:t>
      </w:r>
    </w:p>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Вид экономической деятельности «</w:t>
      </w:r>
      <w:r w:rsidRPr="00262768">
        <w:rPr>
          <w:rFonts w:ascii="Times New Roman" w:hAnsi="Times New Roman" w:cs="Times New Roman"/>
          <w:sz w:val="28"/>
          <w:szCs w:val="28"/>
        </w:rPr>
        <w:t>Обрабатывающие производства»</w:t>
      </w:r>
      <w:r w:rsidRPr="00262768">
        <w:rPr>
          <w:rFonts w:ascii="Times New Roman" w:hAnsi="Times New Roman" w:cs="Times New Roman"/>
          <w:kern w:val="1"/>
          <w:sz w:val="28"/>
          <w:szCs w:val="28"/>
        </w:rPr>
        <w:t>представлен крупнейшими предприятиями, функционирующими на территории городского округа ЗАТО город Фокино:</w:t>
      </w:r>
    </w:p>
    <w:p w:rsidR="00262768" w:rsidRPr="00262768" w:rsidRDefault="00262768" w:rsidP="00262768">
      <w:pPr>
        <w:tabs>
          <w:tab w:val="left" w:pos="567"/>
        </w:tabs>
        <w:autoSpaceDN w:val="0"/>
        <w:adjustRightInd w:val="0"/>
        <w:spacing w:line="360" w:lineRule="auto"/>
        <w:jc w:val="both"/>
        <w:rPr>
          <w:rFonts w:ascii="Times New Roman" w:hAnsi="Times New Roman" w:cs="Times New Roman"/>
          <w:kern w:val="1"/>
          <w:sz w:val="28"/>
          <w:szCs w:val="28"/>
        </w:rPr>
      </w:pPr>
      <w:r w:rsidRPr="00262768">
        <w:rPr>
          <w:rFonts w:ascii="Times New Roman" w:hAnsi="Times New Roman" w:cs="Times New Roman"/>
          <w:kern w:val="1"/>
          <w:sz w:val="28"/>
          <w:szCs w:val="28"/>
        </w:rPr>
        <w:tab/>
        <w:t>1) ДВЦ «ДальРАО »- филиал ФГУП «Рос РАО.</w:t>
      </w:r>
    </w:p>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2) АО «30 СРЗ».</w:t>
      </w:r>
    </w:p>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Предприятия имеют градообразующее значение и включены в реестр организаций, имеющих социальную и  экономическую значимость для Приморского края, утвержденный распоряжением Администрации Приморского края от 28.12.2016</w:t>
      </w:r>
      <w:r w:rsidRPr="00262768">
        <w:rPr>
          <w:rFonts w:ascii="Times New Roman" w:hAnsi="Times New Roman" w:cs="Times New Roman"/>
          <w:kern w:val="1"/>
          <w:sz w:val="28"/>
          <w:szCs w:val="28"/>
          <w:lang w:val="en-US"/>
        </w:rPr>
        <w:t>N</w:t>
      </w:r>
      <w:r w:rsidRPr="00262768">
        <w:rPr>
          <w:rFonts w:ascii="Times New Roman" w:hAnsi="Times New Roman" w:cs="Times New Roman"/>
          <w:kern w:val="1"/>
          <w:sz w:val="28"/>
          <w:szCs w:val="28"/>
        </w:rPr>
        <w:t xml:space="preserve">657-ра.   </w:t>
      </w:r>
    </w:p>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Вид экономической деятельности «</w:t>
      </w:r>
      <w:r w:rsidRPr="00262768">
        <w:rPr>
          <w:rFonts w:ascii="Times New Roman" w:hAnsi="Times New Roman" w:cs="Times New Roman"/>
          <w:sz w:val="28"/>
          <w:szCs w:val="28"/>
        </w:rPr>
        <w:t>Производство, распределение и  передача электроэнергии, тепловой энергии, воды» представляет</w:t>
      </w:r>
      <w:r w:rsidRPr="00262768">
        <w:rPr>
          <w:rFonts w:ascii="Times New Roman" w:hAnsi="Times New Roman" w:cs="Times New Roman"/>
          <w:kern w:val="1"/>
          <w:sz w:val="28"/>
          <w:szCs w:val="28"/>
        </w:rPr>
        <w:t xml:space="preserve"> тепловой район  «Фокино» Партизанского филиала КГУП «Примтеплоэнерго». </w:t>
      </w:r>
    </w:p>
    <w:p w:rsidR="00262768" w:rsidRPr="00262768" w:rsidRDefault="00262768" w:rsidP="00262768">
      <w:pPr>
        <w:spacing w:line="360" w:lineRule="auto"/>
        <w:ind w:firstLine="426"/>
        <w:jc w:val="both"/>
        <w:rPr>
          <w:rFonts w:ascii="Times New Roman" w:hAnsi="Times New Roman" w:cs="Times New Roman"/>
          <w:sz w:val="28"/>
          <w:szCs w:val="28"/>
          <w:shd w:val="clear" w:color="auto" w:fill="FFFFFF"/>
        </w:rPr>
      </w:pPr>
      <w:r w:rsidRPr="00262768">
        <w:rPr>
          <w:rFonts w:ascii="Times New Roman" w:hAnsi="Times New Roman" w:cs="Times New Roman"/>
          <w:sz w:val="28"/>
          <w:szCs w:val="28"/>
          <w:shd w:val="clear" w:color="auto" w:fill="FFFFFF"/>
        </w:rPr>
        <w:t>Объем производства товаров, работ, услуг по крупным и средним предприятиям городского округа за 2018 год (таблица</w:t>
      </w:r>
      <w:r w:rsidRPr="00262768">
        <w:rPr>
          <w:rFonts w:ascii="Times New Roman" w:hAnsi="Times New Roman" w:cs="Times New Roman"/>
          <w:sz w:val="28"/>
          <w:szCs w:val="28"/>
          <w:shd w:val="clear" w:color="auto" w:fill="FFFFFF"/>
          <w:lang w:val="en-US"/>
        </w:rPr>
        <w:t>N</w:t>
      </w:r>
      <w:r w:rsidRPr="00262768">
        <w:rPr>
          <w:rFonts w:ascii="Times New Roman" w:hAnsi="Times New Roman" w:cs="Times New Roman"/>
          <w:sz w:val="28"/>
          <w:szCs w:val="28"/>
          <w:shd w:val="clear" w:color="auto" w:fill="FFFFFF"/>
        </w:rPr>
        <w:t xml:space="preserve"> 3)  составил                           3071,67млн.руб.. </w:t>
      </w:r>
    </w:p>
    <w:p w:rsidR="00262768" w:rsidRPr="00262768" w:rsidRDefault="00262768" w:rsidP="00262768">
      <w:pPr>
        <w:spacing w:line="360" w:lineRule="auto"/>
        <w:ind w:firstLine="426"/>
        <w:jc w:val="both"/>
        <w:rPr>
          <w:rFonts w:ascii="Times New Roman" w:hAnsi="Times New Roman" w:cs="Times New Roman"/>
          <w:b/>
          <w:bCs/>
          <w:color w:val="000000"/>
          <w:kern w:val="1"/>
          <w:shd w:val="clear" w:color="auto" w:fill="FFFFFF"/>
        </w:rPr>
      </w:pPr>
      <w:r w:rsidRPr="00262768">
        <w:rPr>
          <w:rFonts w:ascii="Times New Roman" w:hAnsi="Times New Roman" w:cs="Times New Roman"/>
          <w:sz w:val="28"/>
          <w:szCs w:val="28"/>
          <w:shd w:val="clear" w:color="auto" w:fill="FFFFFF"/>
        </w:rPr>
        <w:t xml:space="preserve">                                                                                              таблица </w:t>
      </w:r>
      <w:r w:rsidRPr="00262768">
        <w:rPr>
          <w:rFonts w:ascii="Times New Roman" w:hAnsi="Times New Roman" w:cs="Times New Roman"/>
          <w:sz w:val="28"/>
          <w:szCs w:val="28"/>
          <w:shd w:val="clear" w:color="auto" w:fill="FFFFFF"/>
          <w:lang w:val="en-US"/>
        </w:rPr>
        <w:t>N</w:t>
      </w:r>
      <w:r w:rsidRPr="00262768">
        <w:rPr>
          <w:rFonts w:ascii="Times New Roman" w:hAnsi="Times New Roman" w:cs="Times New Roman"/>
          <w:sz w:val="28"/>
          <w:szCs w:val="28"/>
          <w:shd w:val="clear" w:color="auto" w:fill="FFFFFF"/>
        </w:rPr>
        <w:t xml:space="preserve">  3</w:t>
      </w:r>
    </w:p>
    <w:tbl>
      <w:tblPr>
        <w:tblW w:w="9386" w:type="dxa"/>
        <w:tblInd w:w="-214" w:type="dxa"/>
        <w:tblLayout w:type="fixed"/>
        <w:tblCellMar>
          <w:left w:w="0" w:type="dxa"/>
          <w:right w:w="0" w:type="dxa"/>
        </w:tblCellMar>
        <w:tblLook w:val="0000"/>
      </w:tblPr>
      <w:tblGrid>
        <w:gridCol w:w="5956"/>
        <w:gridCol w:w="1068"/>
        <w:gridCol w:w="1068"/>
        <w:gridCol w:w="1294"/>
      </w:tblGrid>
      <w:tr w:rsidR="00262768" w:rsidRPr="00262768" w:rsidTr="004B6DAC">
        <w:trPr>
          <w:trHeight w:val="305"/>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textAlignment w:val="baseline"/>
              <w:rPr>
                <w:rFonts w:ascii="Times New Roman" w:hAnsi="Times New Roman" w:cs="Times New Roman"/>
                <w:bCs/>
                <w:color w:val="000000"/>
                <w:kern w:val="1"/>
                <w:shd w:val="clear" w:color="auto" w:fill="FFFFFF"/>
              </w:rPr>
            </w:pPr>
            <w:r w:rsidRPr="00262768">
              <w:rPr>
                <w:rFonts w:ascii="Times New Roman" w:hAnsi="Times New Roman" w:cs="Times New Roman"/>
                <w:bCs/>
                <w:color w:val="000000"/>
                <w:kern w:val="1"/>
                <w:shd w:val="clear" w:color="auto" w:fill="FFFFFF"/>
              </w:rPr>
              <w:t>Показатели</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textAlignment w:val="baseline"/>
              <w:rPr>
                <w:rFonts w:ascii="Times New Roman" w:hAnsi="Times New Roman" w:cs="Times New Roman"/>
                <w:bCs/>
                <w:color w:val="000000"/>
                <w:kern w:val="1"/>
                <w:shd w:val="clear" w:color="auto" w:fill="FFFFFF"/>
              </w:rPr>
            </w:pPr>
            <w:r w:rsidRPr="00262768">
              <w:rPr>
                <w:rFonts w:ascii="Times New Roman" w:hAnsi="Times New Roman" w:cs="Times New Roman"/>
                <w:bCs/>
                <w:color w:val="000000"/>
                <w:kern w:val="1"/>
                <w:shd w:val="clear" w:color="auto" w:fill="FFFFFF"/>
              </w:rPr>
              <w:t>2018г.</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textAlignment w:val="baseline"/>
              <w:rPr>
                <w:rFonts w:ascii="Times New Roman" w:hAnsi="Times New Roman" w:cs="Times New Roman"/>
                <w:bCs/>
                <w:color w:val="000000"/>
                <w:kern w:val="1"/>
                <w:shd w:val="clear" w:color="auto" w:fill="FFFFFF"/>
              </w:rPr>
            </w:pPr>
            <w:r w:rsidRPr="00262768">
              <w:rPr>
                <w:rFonts w:ascii="Times New Roman" w:hAnsi="Times New Roman" w:cs="Times New Roman"/>
                <w:bCs/>
                <w:color w:val="000000"/>
                <w:kern w:val="1"/>
                <w:shd w:val="clear" w:color="auto" w:fill="FFFFFF"/>
              </w:rPr>
              <w:t>2017г.</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textAlignment w:val="baseline"/>
              <w:rPr>
                <w:rFonts w:ascii="Times New Roman" w:hAnsi="Times New Roman" w:cs="Times New Roman"/>
              </w:rPr>
            </w:pPr>
            <w:r w:rsidRPr="00262768">
              <w:rPr>
                <w:rFonts w:ascii="Times New Roman" w:hAnsi="Times New Roman" w:cs="Times New Roman"/>
                <w:bCs/>
                <w:color w:val="000000"/>
                <w:kern w:val="1"/>
                <w:shd w:val="clear" w:color="auto" w:fill="FFFFFF"/>
              </w:rPr>
              <w:t xml:space="preserve">% роста </w:t>
            </w:r>
          </w:p>
        </w:tc>
      </w:tr>
      <w:tr w:rsidR="00262768" w:rsidRPr="00262768" w:rsidTr="004B6DAC">
        <w:trPr>
          <w:trHeight w:val="536"/>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bCs/>
                <w:color w:val="000000"/>
                <w:kern w:val="1"/>
                <w:shd w:val="clear" w:color="auto" w:fill="FFFFFF"/>
              </w:rPr>
            </w:pPr>
            <w:r w:rsidRPr="00262768">
              <w:rPr>
                <w:rFonts w:ascii="Times New Roman" w:hAnsi="Times New Roman" w:cs="Times New Roman"/>
                <w:bCs/>
                <w:color w:val="000000"/>
                <w:kern w:val="1"/>
                <w:shd w:val="clear" w:color="auto" w:fill="FFFFFF"/>
              </w:rPr>
              <w:lastRenderedPageBreak/>
              <w:t>Производство товаров, работ, услуг по крупным и средним организациям, млн.руб.</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bCs/>
                <w:color w:val="000000"/>
                <w:kern w:val="1"/>
                <w:shd w:val="clear" w:color="auto" w:fill="FFFFFF"/>
              </w:rPr>
            </w:pPr>
            <w:r w:rsidRPr="00262768">
              <w:rPr>
                <w:rFonts w:ascii="Times New Roman" w:hAnsi="Times New Roman" w:cs="Times New Roman"/>
                <w:bCs/>
                <w:color w:val="000000"/>
                <w:kern w:val="1"/>
                <w:shd w:val="clear" w:color="auto" w:fill="FFFFFF"/>
              </w:rPr>
              <w:t>3071,67</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bCs/>
                <w:color w:val="000000"/>
                <w:kern w:val="1"/>
                <w:shd w:val="clear" w:color="auto" w:fill="FFFFFF"/>
              </w:rPr>
            </w:pPr>
            <w:r w:rsidRPr="00262768">
              <w:rPr>
                <w:rFonts w:ascii="Times New Roman" w:hAnsi="Times New Roman" w:cs="Times New Roman"/>
                <w:bCs/>
                <w:color w:val="000000"/>
                <w:kern w:val="1"/>
                <w:shd w:val="clear" w:color="auto" w:fill="FFFFFF"/>
              </w:rPr>
              <w:t>4409,8</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bCs/>
                <w:color w:val="000000"/>
                <w:kern w:val="1"/>
                <w:shd w:val="clear" w:color="auto" w:fill="FFFFFF"/>
              </w:rPr>
              <w:t>69,7</w:t>
            </w:r>
          </w:p>
        </w:tc>
      </w:tr>
      <w:tr w:rsidR="00262768" w:rsidRPr="00262768" w:rsidTr="004B6DAC">
        <w:trPr>
          <w:trHeight w:val="560"/>
        </w:trPr>
        <w:tc>
          <w:tcPr>
            <w:tcW w:w="5956" w:type="dxa"/>
            <w:tcBorders>
              <w:top w:val="single" w:sz="8" w:space="0" w:color="000000"/>
              <w:left w:val="single" w:sz="8" w:space="0" w:color="000000"/>
              <w:bottom w:val="single" w:sz="8" w:space="0" w:color="000000"/>
            </w:tcBorders>
            <w:shd w:val="clear" w:color="auto" w:fill="FFFFFF"/>
            <w:vAlign w:val="bottom"/>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Объем отгруженной промышленной продукции,  млн. руб.</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1768,9</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1832,23</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color w:val="000000"/>
                <w:kern w:val="1"/>
                <w:shd w:val="clear" w:color="auto" w:fill="FFFFFF"/>
              </w:rPr>
              <w:t>96,5</w:t>
            </w:r>
          </w:p>
        </w:tc>
      </w:tr>
      <w:tr w:rsidR="00262768" w:rsidRPr="00262768" w:rsidTr="004B6DAC">
        <w:trPr>
          <w:trHeight w:val="322"/>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Объем выполненных строительных работ, услуг, млн. руб.</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810,47</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636,85</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color w:val="000000"/>
                <w:kern w:val="1"/>
                <w:shd w:val="clear" w:color="auto" w:fill="FFFFFF"/>
              </w:rPr>
              <w:t>127,3</w:t>
            </w:r>
          </w:p>
        </w:tc>
      </w:tr>
      <w:tr w:rsidR="00262768" w:rsidRPr="00262768" w:rsidTr="004B6DAC">
        <w:trPr>
          <w:trHeight w:val="272"/>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Оборот розничной торговли, млн. руб.</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6,96</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11,12</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color w:val="000000"/>
                <w:kern w:val="1"/>
                <w:shd w:val="clear" w:color="auto" w:fill="FFFFFF"/>
              </w:rPr>
              <w:t>62,6</w:t>
            </w:r>
          </w:p>
        </w:tc>
      </w:tr>
      <w:tr w:rsidR="00262768" w:rsidRPr="00262768" w:rsidTr="004B6DAC">
        <w:trPr>
          <w:trHeight w:val="263"/>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Оборот общественного питания, млн. руб.</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115,8</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1587,49</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color w:val="000000"/>
                <w:kern w:val="1"/>
                <w:shd w:val="clear" w:color="auto" w:fill="FFFFFF"/>
              </w:rPr>
              <w:t>7,3</w:t>
            </w:r>
          </w:p>
        </w:tc>
      </w:tr>
      <w:tr w:rsidR="00262768" w:rsidRPr="00262768" w:rsidTr="004B6DAC">
        <w:trPr>
          <w:trHeight w:val="254"/>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Объем платных услуг населению, млн. руб.</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369,54</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342,11</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color w:val="000000"/>
                <w:kern w:val="1"/>
                <w:shd w:val="clear" w:color="auto" w:fill="FFFFFF"/>
              </w:rPr>
              <w:t>108,0</w:t>
            </w:r>
          </w:p>
        </w:tc>
      </w:tr>
      <w:tr w:rsidR="00262768" w:rsidRPr="00262768" w:rsidTr="004B6DAC">
        <w:trPr>
          <w:trHeight w:val="261"/>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shd w:val="clear" w:color="auto" w:fill="FFFFFF"/>
              </w:rPr>
            </w:pPr>
            <w:r w:rsidRPr="00262768">
              <w:rPr>
                <w:rFonts w:ascii="Times New Roman" w:hAnsi="Times New Roman" w:cs="Times New Roman"/>
                <w:bCs/>
                <w:color w:val="000000"/>
                <w:kern w:val="1"/>
                <w:shd w:val="clear" w:color="auto" w:fill="FFFFFF"/>
              </w:rPr>
              <w:t>Малый и средний бизнес</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snapToGrid w:val="0"/>
              <w:jc w:val="center"/>
              <w:rPr>
                <w:rFonts w:ascii="Times New Roman" w:hAnsi="Times New Roman" w:cs="Times New Roman"/>
                <w:shd w:val="clear" w:color="auto" w:fill="FFFFFF"/>
              </w:rPr>
            </w:pP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snapToGrid w:val="0"/>
              <w:jc w:val="center"/>
              <w:rPr>
                <w:rFonts w:ascii="Times New Roman" w:hAnsi="Times New Roman" w:cs="Times New Roman"/>
                <w:shd w:val="clear" w:color="auto" w:fill="FFFFFF"/>
              </w:rPr>
            </w:pP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snapToGrid w:val="0"/>
              <w:jc w:val="center"/>
              <w:rPr>
                <w:rFonts w:ascii="Times New Roman" w:hAnsi="Times New Roman" w:cs="Times New Roman"/>
                <w:shd w:val="clear" w:color="auto" w:fill="FFFFFF"/>
              </w:rPr>
            </w:pPr>
          </w:p>
        </w:tc>
      </w:tr>
      <w:tr w:rsidR="00262768" w:rsidRPr="00262768" w:rsidTr="004B6DAC">
        <w:trPr>
          <w:trHeight w:val="259"/>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Число предприятий малого бизнеса, включая ИП,  ед.</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787</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776</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color w:val="000000"/>
                <w:kern w:val="1"/>
                <w:shd w:val="clear" w:color="auto" w:fill="FFFFFF"/>
              </w:rPr>
              <w:t>101,4</w:t>
            </w:r>
          </w:p>
        </w:tc>
      </w:tr>
      <w:tr w:rsidR="00262768" w:rsidRPr="00262768" w:rsidTr="004B6DAC">
        <w:trPr>
          <w:trHeight w:val="265"/>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Численность занятых в малом бизнесе, тыс.чел.</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3,37</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3,26</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color w:val="000000"/>
                <w:kern w:val="1"/>
                <w:shd w:val="clear" w:color="auto" w:fill="FFFFFF"/>
              </w:rPr>
              <w:t>103,4</w:t>
            </w:r>
          </w:p>
        </w:tc>
      </w:tr>
      <w:tr w:rsidR="00262768" w:rsidRPr="00262768" w:rsidTr="004B6DAC">
        <w:trPr>
          <w:trHeight w:val="413"/>
        </w:trPr>
        <w:tc>
          <w:tcPr>
            <w:tcW w:w="5956"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textAlignment w:val="baseline"/>
              <w:rPr>
                <w:rFonts w:ascii="Times New Roman" w:hAnsi="Times New Roman" w:cs="Times New Roman"/>
                <w:color w:val="000000"/>
                <w:kern w:val="1"/>
                <w:shd w:val="clear" w:color="auto" w:fill="FFFFFF"/>
              </w:rPr>
            </w:pPr>
            <w:r w:rsidRPr="00262768">
              <w:rPr>
                <w:rFonts w:ascii="Times New Roman" w:hAnsi="Times New Roman" w:cs="Times New Roman"/>
                <w:color w:val="000000"/>
                <w:kern w:val="1"/>
                <w:shd w:val="clear" w:color="auto" w:fill="FFFFFF"/>
              </w:rPr>
              <w:t>Доля занятых в малом бизнесе в общей численности занятых в экономике, %</w:t>
            </w:r>
          </w:p>
        </w:tc>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shd w:val="clear" w:color="auto" w:fill="FFFFFF"/>
              </w:rPr>
            </w:pPr>
            <w:r w:rsidRPr="00262768">
              <w:rPr>
                <w:rFonts w:ascii="Times New Roman" w:hAnsi="Times New Roman" w:cs="Times New Roman"/>
                <w:color w:val="000000"/>
                <w:kern w:val="1"/>
                <w:shd w:val="clear" w:color="auto" w:fill="FFFFFF"/>
              </w:rPr>
              <w:t>22,6</w:t>
            </w:r>
          </w:p>
        </w:tc>
        <w:tc>
          <w:tcPr>
            <w:tcW w:w="1068" w:type="dxa"/>
            <w:tcBorders>
              <w:top w:val="single" w:sz="8" w:space="0" w:color="000000"/>
              <w:left w:val="single" w:sz="8" w:space="0" w:color="000000"/>
              <w:bottom w:val="single" w:sz="8" w:space="0" w:color="000000"/>
            </w:tcBorders>
            <w:shd w:val="clear" w:color="auto" w:fill="FFFFFF"/>
            <w:vAlign w:val="center"/>
          </w:tcPr>
          <w:p w:rsidR="00262768" w:rsidRPr="00262768" w:rsidRDefault="00262768" w:rsidP="004B6DAC">
            <w:pPr>
              <w:jc w:val="center"/>
              <w:rPr>
                <w:rFonts w:ascii="Times New Roman" w:hAnsi="Times New Roman" w:cs="Times New Roman"/>
                <w:shd w:val="clear" w:color="auto" w:fill="FFFFFF"/>
              </w:rPr>
            </w:pPr>
            <w:r w:rsidRPr="00262768">
              <w:rPr>
                <w:rFonts w:ascii="Times New Roman" w:hAnsi="Times New Roman" w:cs="Times New Roman"/>
                <w:color w:val="000000"/>
                <w:kern w:val="1"/>
                <w:shd w:val="clear" w:color="auto" w:fill="FFFFFF"/>
              </w:rPr>
              <w:t>22,0</w:t>
            </w:r>
          </w:p>
        </w:tc>
        <w:tc>
          <w:tcPr>
            <w:tcW w:w="12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62768" w:rsidRPr="00262768" w:rsidRDefault="00262768" w:rsidP="004B6DAC">
            <w:pPr>
              <w:snapToGrid w:val="0"/>
              <w:jc w:val="center"/>
              <w:rPr>
                <w:rFonts w:ascii="Times New Roman" w:hAnsi="Times New Roman" w:cs="Times New Roman"/>
                <w:shd w:val="clear" w:color="auto" w:fill="FFFFFF"/>
              </w:rPr>
            </w:pPr>
          </w:p>
        </w:tc>
      </w:tr>
    </w:tbl>
    <w:p w:rsidR="00262768" w:rsidRPr="00262768" w:rsidRDefault="00262768" w:rsidP="00262768">
      <w:pPr>
        <w:autoSpaceDN w:val="0"/>
        <w:adjustRightInd w:val="0"/>
        <w:spacing w:line="360" w:lineRule="auto"/>
        <w:ind w:firstLine="567"/>
        <w:jc w:val="both"/>
        <w:rPr>
          <w:rFonts w:ascii="Times New Roman" w:hAnsi="Times New Roman" w:cs="Times New Roman"/>
          <w:kern w:val="1"/>
          <w:sz w:val="28"/>
          <w:szCs w:val="28"/>
        </w:rPr>
      </w:pPr>
    </w:p>
    <w:p w:rsidR="00262768" w:rsidRPr="00262768" w:rsidRDefault="00262768" w:rsidP="00262768">
      <w:pPr>
        <w:spacing w:line="360" w:lineRule="auto"/>
        <w:ind w:firstLine="567"/>
        <w:jc w:val="both"/>
        <w:rPr>
          <w:rFonts w:ascii="Times New Roman" w:hAnsi="Times New Roman" w:cs="Times New Roman"/>
          <w:color w:val="000000"/>
          <w:kern w:val="1"/>
          <w:sz w:val="28"/>
          <w:szCs w:val="28"/>
        </w:rPr>
      </w:pPr>
      <w:r w:rsidRPr="00262768">
        <w:rPr>
          <w:rFonts w:ascii="Times New Roman" w:hAnsi="Times New Roman" w:cs="Times New Roman"/>
          <w:color w:val="000000"/>
          <w:kern w:val="1"/>
          <w:sz w:val="28"/>
          <w:szCs w:val="28"/>
        </w:rPr>
        <w:t xml:space="preserve"> Доля производства товаров, работ, услуг по крупным и средним организациям городского округа  в  обороте производства Приморского края составляет 0,3%. </w:t>
      </w:r>
    </w:p>
    <w:p w:rsidR="00262768" w:rsidRPr="00262768" w:rsidRDefault="00262768" w:rsidP="00262768">
      <w:pPr>
        <w:spacing w:line="360" w:lineRule="auto"/>
        <w:ind w:firstLine="567"/>
        <w:jc w:val="both"/>
        <w:rPr>
          <w:rFonts w:ascii="Times New Roman" w:hAnsi="Times New Roman" w:cs="Times New Roman"/>
          <w:kern w:val="1"/>
          <w:sz w:val="28"/>
          <w:szCs w:val="28"/>
        </w:rPr>
      </w:pPr>
      <w:r w:rsidRPr="00262768">
        <w:rPr>
          <w:rFonts w:ascii="Times New Roman" w:hAnsi="Times New Roman" w:cs="Times New Roman"/>
          <w:kern w:val="1"/>
          <w:sz w:val="28"/>
          <w:szCs w:val="28"/>
        </w:rPr>
        <w:t xml:space="preserve">В период 2019-2026 годов прогнозируется  увеличение объема производства на 21% за счет увеличения объема государственного оборонного заказа.  На градообразующих предприятиях планируется проведение замены оборудования, внедрение новых технологий производственного процесса.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2.4.4. Розничной торговли и общественного питания:</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Отрасль «Торговля» представлена в городском округе одним  рынком и 242 магазинами. Обеспеченность торговыми площадями на 1000 жителей: по торговле продовольственными товарами – выше норматива на 21,8%, по торговле непродовольственными товарами – выше норматива на 81,3%.</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Лидирующие позиции среди предприятий по реализации товаров   занимают малые предприятия и индивидуальные предприниматели. Для 65 процентов индивидуальных предпринимателей от общего числа зарегистрированных, основным заявленным видом деятельности является «розничная торговля».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На территории городского округа созданы условия для проведения ярмарочной торговли сельскохозяйственной продукцией.  На ярмарках </w:t>
      </w:r>
    </w:p>
    <w:p w:rsidR="00262768" w:rsidRPr="00262768" w:rsidRDefault="00262768" w:rsidP="00262768">
      <w:pPr>
        <w:spacing w:line="360" w:lineRule="auto"/>
        <w:jc w:val="both"/>
        <w:rPr>
          <w:rFonts w:ascii="Times New Roman" w:hAnsi="Times New Roman" w:cs="Times New Roman"/>
          <w:sz w:val="28"/>
          <w:szCs w:val="28"/>
        </w:rPr>
      </w:pPr>
      <w:r w:rsidRPr="00262768">
        <w:rPr>
          <w:rFonts w:ascii="Times New Roman" w:hAnsi="Times New Roman" w:cs="Times New Roman"/>
          <w:sz w:val="28"/>
          <w:szCs w:val="28"/>
        </w:rPr>
        <w:t xml:space="preserve">реализуется продукция как местных товаропроизводителей, как и </w:t>
      </w:r>
      <w:r w:rsidRPr="00262768">
        <w:rPr>
          <w:rFonts w:ascii="Times New Roman" w:hAnsi="Times New Roman" w:cs="Times New Roman"/>
          <w:sz w:val="28"/>
          <w:szCs w:val="28"/>
        </w:rPr>
        <w:lastRenderedPageBreak/>
        <w:t>товаропроизводителей соседних территорий.</w:t>
      </w:r>
    </w:p>
    <w:p w:rsidR="00262768" w:rsidRPr="00262768" w:rsidRDefault="00262768" w:rsidP="00262768">
      <w:pPr>
        <w:tabs>
          <w:tab w:val="left" w:pos="567"/>
          <w:tab w:val="left" w:pos="709"/>
          <w:tab w:val="left" w:pos="993"/>
        </w:tabs>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ab/>
        <w:t xml:space="preserve">Рынок услуг общественного питания представлен 17 предприятиями с общей численностью посадочных мест - 760. </w:t>
      </w:r>
    </w:p>
    <w:p w:rsidR="00262768" w:rsidRPr="00262768" w:rsidRDefault="00262768" w:rsidP="00262768">
      <w:pPr>
        <w:tabs>
          <w:tab w:val="left" w:pos="567"/>
          <w:tab w:val="left" w:pos="709"/>
          <w:tab w:val="left" w:pos="993"/>
        </w:tabs>
        <w:spacing w:line="360" w:lineRule="auto"/>
        <w:ind w:firstLine="567"/>
        <w:jc w:val="both"/>
        <w:rPr>
          <w:rFonts w:ascii="Times New Roman" w:hAnsi="Times New Roman" w:cs="Times New Roman"/>
          <w:sz w:val="28"/>
          <w:szCs w:val="28"/>
        </w:rPr>
      </w:pPr>
    </w:p>
    <w:p w:rsidR="00262768" w:rsidRPr="00262768" w:rsidRDefault="00262768" w:rsidP="00262768">
      <w:pPr>
        <w:spacing w:line="360" w:lineRule="auto"/>
        <w:ind w:firstLine="567"/>
        <w:jc w:val="both"/>
        <w:rPr>
          <w:rFonts w:ascii="Times New Roman" w:hAnsi="Times New Roman" w:cs="Times New Roman"/>
          <w:sz w:val="28"/>
          <w:szCs w:val="28"/>
        </w:rPr>
      </w:pP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2.4.5. Образование</w:t>
      </w:r>
      <w:bookmarkStart w:id="3" w:name="sub_131"/>
      <w:r w:rsidRPr="00262768">
        <w:rPr>
          <w:rFonts w:ascii="Times New Roman" w:hAnsi="Times New Roman" w:cs="Times New Roman"/>
          <w:sz w:val="28"/>
          <w:szCs w:val="28"/>
        </w:rPr>
        <w:t>:</w:t>
      </w:r>
    </w:p>
    <w:p w:rsidR="00262768" w:rsidRPr="00262768" w:rsidRDefault="00262768" w:rsidP="00262768">
      <w:pPr>
        <w:spacing w:line="360" w:lineRule="auto"/>
        <w:ind w:firstLine="567"/>
        <w:jc w:val="both"/>
        <w:rPr>
          <w:rFonts w:ascii="Times New Roman" w:hAnsi="Times New Roman" w:cs="Times New Roman"/>
          <w:sz w:val="28"/>
          <w:szCs w:val="28"/>
          <w:shd w:val="clear" w:color="auto" w:fill="FFFFFF"/>
        </w:rPr>
      </w:pPr>
      <w:r w:rsidRPr="00262768">
        <w:rPr>
          <w:rFonts w:ascii="Times New Roman" w:hAnsi="Times New Roman" w:cs="Times New Roman"/>
          <w:sz w:val="28"/>
          <w:szCs w:val="28"/>
          <w:shd w:val="clear" w:color="auto" w:fill="FFFFFF"/>
        </w:rPr>
        <w:t>В муниципальной системе образования функционирует                            17 образовательных учреждений: из них 7 общеобразовательных школ,                 7 дошкольных образовательных учреждений, 3 учреждения дополнительного образования.</w:t>
      </w:r>
    </w:p>
    <w:p w:rsidR="00262768" w:rsidRPr="00262768" w:rsidRDefault="00262768" w:rsidP="00262768">
      <w:pPr>
        <w:spacing w:line="360" w:lineRule="auto"/>
        <w:ind w:firstLine="567"/>
        <w:jc w:val="both"/>
        <w:rPr>
          <w:rFonts w:ascii="Times New Roman" w:hAnsi="Times New Roman" w:cs="Times New Roman"/>
          <w:sz w:val="28"/>
          <w:szCs w:val="28"/>
          <w:shd w:val="clear" w:color="auto" w:fill="FFFFFF"/>
        </w:rPr>
      </w:pPr>
      <w:r w:rsidRPr="00262768">
        <w:rPr>
          <w:rFonts w:ascii="Times New Roman" w:hAnsi="Times New Roman" w:cs="Times New Roman"/>
          <w:sz w:val="28"/>
          <w:szCs w:val="28"/>
          <w:shd w:val="clear" w:color="auto" w:fill="FFFFFF"/>
        </w:rPr>
        <w:t xml:space="preserve">Укомплектованность  общеобразовательных учреждений  соответствует  проектной мощности, за исключением двух школ:МКОУ СОШ №254 ГО ЗАТО г.Фокино (пос.Путятин) – 24%и   МКОУ ООШ №257 ГО ЗАТО г.Фокино - 18,3%.  </w:t>
      </w:r>
    </w:p>
    <w:p w:rsidR="00262768" w:rsidRPr="00262768" w:rsidRDefault="00262768" w:rsidP="00262768">
      <w:pPr>
        <w:spacing w:line="360" w:lineRule="auto"/>
        <w:ind w:firstLine="720"/>
        <w:jc w:val="both"/>
        <w:rPr>
          <w:rFonts w:ascii="Times New Roman" w:hAnsi="Times New Roman" w:cs="Times New Roman"/>
          <w:sz w:val="28"/>
          <w:szCs w:val="28"/>
          <w:shd w:val="clear" w:color="auto" w:fill="FFFFFF"/>
        </w:rPr>
      </w:pPr>
      <w:r w:rsidRPr="00262768">
        <w:rPr>
          <w:rFonts w:ascii="Times New Roman" w:hAnsi="Times New Roman" w:cs="Times New Roman"/>
          <w:color w:val="000000"/>
          <w:sz w:val="28"/>
          <w:szCs w:val="28"/>
          <w:shd w:val="clear" w:color="auto" w:fill="FFFFFF"/>
        </w:rPr>
        <w:t>О</w:t>
      </w:r>
      <w:r w:rsidRPr="00262768">
        <w:rPr>
          <w:rFonts w:ascii="Times New Roman" w:hAnsi="Times New Roman" w:cs="Times New Roman"/>
          <w:sz w:val="28"/>
          <w:szCs w:val="28"/>
          <w:shd w:val="clear" w:color="auto" w:fill="FFFFFF"/>
        </w:rPr>
        <w:t>беспеченность городского округа дошкольными образовательными  учреждениями   соответствует  нормативу.</w:t>
      </w:r>
    </w:p>
    <w:p w:rsidR="00262768" w:rsidRPr="00262768" w:rsidRDefault="00262768" w:rsidP="00262768">
      <w:pPr>
        <w:spacing w:line="360" w:lineRule="auto"/>
        <w:ind w:firstLine="720"/>
        <w:jc w:val="both"/>
        <w:rPr>
          <w:rFonts w:ascii="Times New Roman" w:hAnsi="Times New Roman" w:cs="Times New Roman"/>
          <w:sz w:val="28"/>
          <w:szCs w:val="28"/>
          <w:shd w:val="clear" w:color="auto" w:fill="FFFFFF"/>
        </w:rPr>
      </w:pPr>
      <w:r w:rsidRPr="00262768">
        <w:rPr>
          <w:rFonts w:ascii="Times New Roman" w:hAnsi="Times New Roman" w:cs="Times New Roman"/>
          <w:sz w:val="28"/>
          <w:szCs w:val="28"/>
          <w:shd w:val="clear" w:color="auto" w:fill="FFFFFF"/>
        </w:rPr>
        <w:t>2.4.6. Культура:</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В  городском округе действует 9 муниципальных учреждений культуры (3 клубных учреждения, 4 библиотеки, 2 школы искусств)(таблица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4). Обеспеченность населения городского округа  учреждениями культуры составляет 69,3% от нормативной потребности. На территории городского округа отсутствуют многофункциональный культурный центр, кинотеатры. </w:t>
      </w:r>
      <w:r w:rsidRPr="00262768">
        <w:rPr>
          <w:rFonts w:ascii="Times New Roman" w:hAnsi="Times New Roman" w:cs="Times New Roman"/>
          <w:sz w:val="28"/>
          <w:szCs w:val="28"/>
        </w:rPr>
        <w:tab/>
      </w:r>
    </w:p>
    <w:p w:rsidR="00262768" w:rsidRPr="00262768" w:rsidRDefault="00262768" w:rsidP="00262768">
      <w:pPr>
        <w:spacing w:line="360" w:lineRule="auto"/>
        <w:ind w:firstLine="709"/>
        <w:jc w:val="both"/>
        <w:rPr>
          <w:rFonts w:ascii="Times New Roman" w:hAnsi="Times New Roman" w:cs="Times New Roman"/>
          <w:sz w:val="28"/>
          <w:szCs w:val="28"/>
          <w:shd w:val="clear" w:color="auto" w:fill="FFFFFF"/>
        </w:rPr>
      </w:pPr>
      <w:r w:rsidRPr="00262768">
        <w:rPr>
          <w:rFonts w:ascii="Times New Roman" w:hAnsi="Times New Roman" w:cs="Times New Roman"/>
          <w:sz w:val="28"/>
          <w:szCs w:val="28"/>
          <w:shd w:val="clear" w:color="auto" w:fill="FFFFFF"/>
        </w:rPr>
        <w:t xml:space="preserve">В городском округе большое внимание уделено дополнительному образованию детей.  В двух школах искусств  (г.Фокино, п.Дунай) обучается 447 детей в возрасте от 6  до 16 лет, что составляет 13% от общей численности детей данной возрастной группы.  </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В состав </w:t>
      </w:r>
      <w:r w:rsidRPr="00262768">
        <w:rPr>
          <w:rFonts w:ascii="Times New Roman" w:hAnsi="Times New Roman" w:cs="Times New Roman"/>
          <w:sz w:val="28"/>
          <w:szCs w:val="28"/>
          <w:shd w:val="clear" w:color="auto" w:fill="FFFFFF"/>
        </w:rPr>
        <w:t>Муниципального казенного  учреждения «Централизованная библиотечная система городского округа ЗАТО город Фокино»</w:t>
      </w:r>
      <w:r w:rsidRPr="00262768">
        <w:rPr>
          <w:rFonts w:ascii="Times New Roman" w:hAnsi="Times New Roman" w:cs="Times New Roman"/>
          <w:sz w:val="28"/>
          <w:szCs w:val="28"/>
        </w:rPr>
        <w:t xml:space="preserve"> входят:</w:t>
      </w:r>
    </w:p>
    <w:p w:rsidR="00262768" w:rsidRPr="00262768" w:rsidRDefault="00262768" w:rsidP="00262768">
      <w:pPr>
        <w:pStyle w:val="af3"/>
        <w:spacing w:after="0" w:line="360" w:lineRule="auto"/>
        <w:ind w:left="360" w:right="0" w:firstLine="0"/>
        <w:rPr>
          <w:sz w:val="28"/>
          <w:szCs w:val="28"/>
        </w:rPr>
      </w:pPr>
      <w:r w:rsidRPr="00262768">
        <w:rPr>
          <w:sz w:val="28"/>
          <w:szCs w:val="28"/>
        </w:rPr>
        <w:tab/>
        <w:t xml:space="preserve">а) Центральная городская библиотека им. А.Д. Старцева.     </w:t>
      </w:r>
    </w:p>
    <w:p w:rsidR="00262768" w:rsidRPr="00262768" w:rsidRDefault="00262768" w:rsidP="00262768">
      <w:pPr>
        <w:pStyle w:val="af3"/>
        <w:spacing w:after="0" w:line="360" w:lineRule="auto"/>
        <w:ind w:left="360" w:right="0" w:firstLine="0"/>
        <w:rPr>
          <w:sz w:val="28"/>
          <w:szCs w:val="28"/>
        </w:rPr>
      </w:pPr>
      <w:r w:rsidRPr="00262768">
        <w:rPr>
          <w:sz w:val="28"/>
          <w:szCs w:val="28"/>
        </w:rPr>
        <w:tab/>
        <w:t>б)Центральная детская библиотека.</w:t>
      </w:r>
    </w:p>
    <w:p w:rsidR="00262768" w:rsidRPr="00262768" w:rsidRDefault="00262768" w:rsidP="00262768">
      <w:pPr>
        <w:pStyle w:val="af3"/>
        <w:spacing w:after="0" w:line="360" w:lineRule="auto"/>
        <w:ind w:left="360" w:right="0" w:firstLine="0"/>
        <w:rPr>
          <w:sz w:val="28"/>
          <w:szCs w:val="28"/>
        </w:rPr>
      </w:pPr>
      <w:r w:rsidRPr="00262768">
        <w:rPr>
          <w:sz w:val="28"/>
          <w:szCs w:val="28"/>
        </w:rPr>
        <w:lastRenderedPageBreak/>
        <w:tab/>
        <w:t>в) Библиотека семейного чтения (филиал №1) п. Дунай.</w:t>
      </w:r>
    </w:p>
    <w:p w:rsidR="00262768" w:rsidRPr="00262768" w:rsidRDefault="00262768" w:rsidP="00262768">
      <w:pPr>
        <w:pStyle w:val="af3"/>
        <w:spacing w:after="0" w:line="360" w:lineRule="auto"/>
        <w:ind w:left="360" w:right="0" w:firstLine="0"/>
        <w:rPr>
          <w:b/>
          <w:caps/>
          <w:color w:val="FF0000"/>
          <w:sz w:val="28"/>
          <w:szCs w:val="28"/>
        </w:rPr>
      </w:pPr>
      <w:r w:rsidRPr="00262768">
        <w:rPr>
          <w:sz w:val="28"/>
          <w:szCs w:val="28"/>
        </w:rPr>
        <w:tab/>
        <w:t>г) Библиотека-филиал № 2  п. Путятин.</w:t>
      </w:r>
    </w:p>
    <w:p w:rsidR="00262768" w:rsidRPr="00262768" w:rsidRDefault="00262768" w:rsidP="00262768">
      <w:pPr>
        <w:autoSpaceDN w:val="0"/>
        <w:adjustRightInd w:val="0"/>
        <w:spacing w:line="360" w:lineRule="auto"/>
        <w:ind w:firstLine="709"/>
        <w:jc w:val="both"/>
        <w:rPr>
          <w:rFonts w:ascii="Times New Roman" w:eastAsia="TimesNewRomanPSMT" w:hAnsi="Times New Roman" w:cs="Times New Roman"/>
          <w:sz w:val="28"/>
          <w:szCs w:val="28"/>
        </w:rPr>
      </w:pPr>
      <w:r w:rsidRPr="00262768">
        <w:rPr>
          <w:rFonts w:ascii="Times New Roman" w:eastAsia="TimesNewRomanPSMT" w:hAnsi="Times New Roman" w:cs="Times New Roman"/>
          <w:sz w:val="28"/>
          <w:szCs w:val="28"/>
        </w:rPr>
        <w:t>Согласно нормам  Модельного стандарта, охват библиотеками населения городского округа ЗАТО город Фокино составляет 87,2%.</w:t>
      </w:r>
    </w:p>
    <w:p w:rsidR="00262768" w:rsidRPr="00262768" w:rsidRDefault="00262768" w:rsidP="00262768">
      <w:pPr>
        <w:autoSpaceDN w:val="0"/>
        <w:adjustRightInd w:val="0"/>
        <w:spacing w:line="360" w:lineRule="auto"/>
        <w:ind w:firstLine="709"/>
        <w:jc w:val="both"/>
        <w:rPr>
          <w:rFonts w:ascii="Times New Roman" w:eastAsia="TimesNewRomanPSMT" w:hAnsi="Times New Roman" w:cs="Times New Roman"/>
          <w:sz w:val="28"/>
          <w:szCs w:val="28"/>
        </w:rPr>
      </w:pPr>
    </w:p>
    <w:p w:rsidR="00262768" w:rsidRPr="00262768" w:rsidRDefault="00262768" w:rsidP="00262768">
      <w:pPr>
        <w:autoSpaceDN w:val="0"/>
        <w:adjustRightInd w:val="0"/>
        <w:spacing w:line="360" w:lineRule="auto"/>
        <w:ind w:firstLine="709"/>
        <w:jc w:val="both"/>
        <w:rPr>
          <w:rFonts w:ascii="Times New Roman" w:eastAsia="TimesNewRomanPSMT" w:hAnsi="Times New Roman" w:cs="Times New Roman"/>
          <w:sz w:val="28"/>
          <w:szCs w:val="28"/>
        </w:rPr>
      </w:pPr>
      <w:r w:rsidRPr="00262768">
        <w:rPr>
          <w:rFonts w:ascii="Times New Roman" w:eastAsia="TimesNewRomanPSMT" w:hAnsi="Times New Roman" w:cs="Times New Roman"/>
          <w:sz w:val="28"/>
          <w:szCs w:val="28"/>
        </w:rPr>
        <w:t>2.4.7. Физическая культура и спорт:</w:t>
      </w:r>
    </w:p>
    <w:p w:rsidR="00262768" w:rsidRPr="00262768" w:rsidRDefault="00262768" w:rsidP="00262768">
      <w:pPr>
        <w:spacing w:line="360" w:lineRule="auto"/>
        <w:ind w:firstLine="708"/>
        <w:jc w:val="both"/>
        <w:rPr>
          <w:rFonts w:ascii="Times New Roman" w:hAnsi="Times New Roman" w:cs="Times New Roman"/>
          <w:sz w:val="28"/>
          <w:szCs w:val="28"/>
          <w:highlight w:val="yellow"/>
        </w:rPr>
      </w:pPr>
      <w:r w:rsidRPr="00262768">
        <w:rPr>
          <w:rFonts w:ascii="Times New Roman" w:hAnsi="Times New Roman" w:cs="Times New Roman"/>
          <w:sz w:val="28"/>
          <w:szCs w:val="28"/>
        </w:rPr>
        <w:t>На территории городского округа функционируют две                                детско-юношеские спортивные школы, в которых регулярно занимаются спортом 27% детей городского округа  в возрасте  от 6 до 18  лет, от общей численности детей данной возрастной категории. Кроме того, на территории городского округа расположены 25 спортивных объектов, в том числе плоскостные спортивные сооружения – 16 объектов, общей площадью 53625 м2 и спортивные залы – 9 объектов,общей площадью 3298 м2.</w:t>
      </w:r>
    </w:p>
    <w:p w:rsidR="00262768" w:rsidRPr="00262768" w:rsidRDefault="00262768" w:rsidP="00262768">
      <w:pPr>
        <w:spacing w:line="360" w:lineRule="auto"/>
        <w:ind w:firstLine="709"/>
        <w:jc w:val="both"/>
        <w:rPr>
          <w:rFonts w:ascii="Times New Roman" w:hAnsi="Times New Roman" w:cs="Times New Roman"/>
          <w:sz w:val="28"/>
          <w:szCs w:val="28"/>
          <w:highlight w:val="yellow"/>
        </w:rPr>
      </w:pPr>
      <w:r w:rsidRPr="00262768">
        <w:rPr>
          <w:rFonts w:ascii="Times New Roman" w:hAnsi="Times New Roman" w:cs="Times New Roman"/>
          <w:sz w:val="28"/>
          <w:szCs w:val="28"/>
        </w:rPr>
        <w:t>В  г.Фокино ведется  строительство физкультурно-оздоровительного комплекса с плавательным бассейном. Строительство объекта осуществляется в рамках государственной программы Приморского края «Развитие физической культуры и спорта Приморского края  на 2013-2020  годы». Строящийся объект оснащен спортивным залом, общей площадью  157 м2 и плавательным бассейном,  площадь зеркала воды которого составляет  275 м2.  Ввод в эксплуатацию объекта   запланирован  на  2019 года.</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2.4.8.  Здравоохранение:</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 xml:space="preserve">Медицинское обслуживание населения городского округа ЗАТО город Фокино  осуществляет Федеральное государственное бюджетное учреждение здравоохранения медико-санитарная часть №100 Федерального                            медико-биологического агентства России.   Учреждение оказывает услуги круглосуточного и дневного стационаров, амбулаторно-поликлинические услуги, услуги скорой медицинской помощи.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Кроме того,  на территории городского округа медицинские услуги населению предоставляет Филиал №1 Федерального государственного </w:t>
      </w:r>
      <w:r w:rsidRPr="00262768">
        <w:rPr>
          <w:rFonts w:ascii="Times New Roman" w:hAnsi="Times New Roman" w:cs="Times New Roman"/>
          <w:sz w:val="28"/>
          <w:szCs w:val="28"/>
        </w:rPr>
        <w:lastRenderedPageBreak/>
        <w:t>казенного учреждения «1477 военно-морской клинический госпиталь» Министерства обороны Российской Федерации.</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Из-за отсутствия необходимых помещений,  ФГБУЗ МСЧ №100 ФМБА России вынуждено арендовать помещения  у Филиала №1 Федерального государственного казенного учреждения «1477 военно-морской клинический госпиталь» Министерства обороны Российской Федерации.  Для решения данной проблемы,  в г.Фокино ведется    строительство лечебного корпуса с отдельно стоящим инфекционным отделением. Ввод в эксплуатацию объекта планируется на 2020 год.</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2.4.9. Жилищный фонд:</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В соответствии с формой статистической отчетности                                      Форма №1-жилфонд по состоянию на 01.01.2019 общая площадь жилищного фонда городского округа составляет 629,1 тыс.м2, общее количество многоквартирных домов 191.</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Средний процент  износа     жилищный  фонд городского округа       составляет 35%. В структуре жилищного фонда  городского округа по времени постройки  наибольшую долю составляют многоквартирные дома,  возведенные в период с 1971  по 1995  годы. Доля ветхого жилья в общей площади жилищного фонда по состоянию на 01.01.2018 составляет  3%, аварийный жилищный фонд отсутствует.</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Уровень благоустройства жилья является одним из основных показателей качества жизни населения и характеризуется наличием централизованных  систем водоснабжения, водоотведения, отопления, горячего</w:t>
      </w:r>
      <w:r w:rsidRPr="00262768">
        <w:rPr>
          <w:rFonts w:ascii="Times New Roman" w:hAnsi="Times New Roman" w:cs="Times New Roman"/>
          <w:color w:val="FFFFFF" w:themeColor="background1"/>
          <w:sz w:val="28"/>
          <w:szCs w:val="28"/>
        </w:rPr>
        <w:t>п</w:t>
      </w:r>
      <w:r w:rsidRPr="00262768">
        <w:rPr>
          <w:rFonts w:ascii="Times New Roman" w:hAnsi="Times New Roman" w:cs="Times New Roman"/>
          <w:sz w:val="28"/>
          <w:szCs w:val="28"/>
        </w:rPr>
        <w:t xml:space="preserve">водоснабжения.   </w:t>
      </w:r>
      <w:r w:rsidRPr="00262768">
        <w:rPr>
          <w:rFonts w:ascii="Times New Roman" w:hAnsi="Times New Roman" w:cs="Times New Roman"/>
          <w:color w:val="FFFFFF" w:themeColor="background1"/>
          <w:sz w:val="28"/>
          <w:szCs w:val="28"/>
        </w:rPr>
        <w:t xml:space="preserve">        Т     ииии</w:t>
      </w:r>
      <w:r w:rsidRPr="00262768">
        <w:rPr>
          <w:rFonts w:ascii="Times New Roman" w:hAnsi="Times New Roman" w:cs="Times New Roman"/>
          <w:sz w:val="28"/>
          <w:szCs w:val="28"/>
        </w:rPr>
        <w:t xml:space="preserve">Централизованной системой отопления, водоснабжения, водоотведения оборудовано 93,3% жилищного фонда городского округа.  Централизованным горячим водоснабжением  оборудовано 82,8% жилищного фонда. </w:t>
      </w:r>
    </w:p>
    <w:p w:rsidR="00262768" w:rsidRPr="00262768" w:rsidRDefault="00262768" w:rsidP="00262768">
      <w:pPr>
        <w:spacing w:line="360" w:lineRule="auto"/>
        <w:ind w:firstLine="567"/>
        <w:jc w:val="both"/>
        <w:rPr>
          <w:rFonts w:ascii="Times New Roman" w:eastAsiaTheme="minorHAnsi" w:hAnsi="Times New Roman" w:cs="Times New Roman"/>
          <w:sz w:val="28"/>
          <w:szCs w:val="28"/>
          <w:lang w:eastAsia="en-US"/>
        </w:rPr>
      </w:pPr>
      <w:r w:rsidRPr="00262768">
        <w:rPr>
          <w:rFonts w:ascii="Times New Roman" w:hAnsi="Times New Roman" w:cs="Times New Roman"/>
          <w:sz w:val="28"/>
          <w:szCs w:val="28"/>
        </w:rPr>
        <w:t>Капитальный ремонт многоквартирных  домов городского округа производится в рамках краевой  программы</w:t>
      </w:r>
      <w:r w:rsidRPr="00262768">
        <w:rPr>
          <w:rFonts w:ascii="Times New Roman" w:hAnsi="Times New Roman" w:cs="Times New Roman"/>
          <w:sz w:val="28"/>
          <w:szCs w:val="28"/>
        </w:rPr>
        <w:br/>
        <w:t xml:space="preserve">"Программа капитального ремонта общего имущества в многоквартирных </w:t>
      </w:r>
      <w:r w:rsidRPr="00262768">
        <w:rPr>
          <w:rFonts w:ascii="Times New Roman" w:hAnsi="Times New Roman" w:cs="Times New Roman"/>
          <w:sz w:val="28"/>
          <w:szCs w:val="28"/>
        </w:rPr>
        <w:lastRenderedPageBreak/>
        <w:t>домах, расположенных на территории Приморского края, на                                   2014-2043-ые  годы", утвержденной постановлением Администрации Приморского края от 31.12.2013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513-па.  Периодичность  и виды работ  капитального ремонта,  определены соответствующим перечнем и подлежат ежегодной корректировке. </w:t>
      </w:r>
      <w:r w:rsidRPr="00262768">
        <w:rPr>
          <w:rFonts w:ascii="Times New Roman" w:eastAsiaTheme="minorHAnsi" w:hAnsi="Times New Roman" w:cs="Times New Roman"/>
          <w:sz w:val="28"/>
          <w:szCs w:val="28"/>
          <w:lang w:eastAsia="en-US"/>
        </w:rPr>
        <w:t>Финансирование  работ по капитальному ремонту общего имущества  многоквартирных домов, осуществляется за счет средств фонда капитального ремонта, сформированного исходя из минимального размера взносов на капитальный ремонт, вносимых собственниками помещений в многоквартирном доме. В соответствии с  постановлением Администрации Приморского края  от 17.11.2017</w:t>
      </w:r>
      <w:r w:rsidRPr="00262768">
        <w:rPr>
          <w:rFonts w:ascii="Times New Roman" w:eastAsiaTheme="minorHAnsi" w:hAnsi="Times New Roman" w:cs="Times New Roman"/>
          <w:sz w:val="28"/>
          <w:szCs w:val="28"/>
          <w:lang w:val="en-US" w:eastAsia="en-US"/>
        </w:rPr>
        <w:t>N</w:t>
      </w:r>
      <w:r w:rsidRPr="00262768">
        <w:rPr>
          <w:rFonts w:ascii="Times New Roman" w:eastAsiaTheme="minorHAnsi" w:hAnsi="Times New Roman" w:cs="Times New Roman"/>
          <w:sz w:val="28"/>
          <w:szCs w:val="28"/>
          <w:lang w:eastAsia="en-US"/>
        </w:rPr>
        <w:t>534-па,  минимальный  размер взноса  на капитальный ремонт общего имущества многоквартирного дома составляет 7,38 рублей за один метр квадратный общей площади жилого помещения.</w:t>
      </w:r>
    </w:p>
    <w:p w:rsidR="00262768" w:rsidRPr="00262768" w:rsidRDefault="00262768" w:rsidP="00262768">
      <w:pPr>
        <w:pStyle w:val="affe"/>
        <w:spacing w:line="360" w:lineRule="auto"/>
        <w:ind w:firstLine="567"/>
        <w:rPr>
          <w:rFonts w:ascii="Times New Roman" w:hAnsi="Times New Roman" w:cs="Times New Roman"/>
          <w:sz w:val="28"/>
          <w:szCs w:val="28"/>
        </w:rPr>
      </w:pPr>
      <w:r w:rsidRPr="00262768">
        <w:rPr>
          <w:rFonts w:ascii="Times New Roman" w:hAnsi="Times New Roman" w:cs="Times New Roman"/>
          <w:sz w:val="28"/>
          <w:szCs w:val="28"/>
        </w:rPr>
        <w:t>2.4.10.Коммунальное хозяйство:</w:t>
      </w:r>
    </w:p>
    <w:p w:rsidR="00262768" w:rsidRPr="00262768" w:rsidRDefault="00262768" w:rsidP="00262768">
      <w:pPr>
        <w:pStyle w:val="affe"/>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На территории городского округа ЗАТО город Фокино услуги водоснабжения, водоотведения, теплоснабжения  предоставляет </w:t>
      </w:r>
      <w:r w:rsidRPr="00262768">
        <w:rPr>
          <w:rFonts w:ascii="Times New Roman" w:hAnsi="Times New Roman" w:cs="Times New Roman"/>
          <w:kern w:val="1"/>
          <w:sz w:val="28"/>
          <w:szCs w:val="28"/>
        </w:rPr>
        <w:t>тепловой район  «Фокино» Партизанского филиала КГУП «Примтеплоэнерго»</w:t>
      </w:r>
      <w:r w:rsidRPr="00262768">
        <w:rPr>
          <w:rFonts w:ascii="Times New Roman" w:hAnsi="Times New Roman" w:cs="Times New Roman"/>
          <w:sz w:val="28"/>
          <w:szCs w:val="28"/>
        </w:rPr>
        <w:t>.</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1) Водоснабжение  осуществляется с двух водозаборов:</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а)  Водохранилище      на    реке Волчанка с лимитом 5800 тыс.куб.м. Введено в эксплуатацию в 1982  году.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б) Галерейный подрусловый водозабор на реке Промысловка с лимитом 4000 тыс.куб.м. Введен в эксплуатацию в 1967году.</w:t>
      </w:r>
    </w:p>
    <w:p w:rsidR="00262768" w:rsidRPr="00262768" w:rsidRDefault="00262768" w:rsidP="00262768">
      <w:pPr>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После очистки и дезинфекции вода поступает потребителям по водоводам общей протяженностью </w:t>
      </w:r>
      <w:smartTag w:uri="urn:schemas-microsoft-com:office:smarttags" w:element="metricconverter">
        <w:smartTagPr>
          <w:attr w:name="ProductID" w:val="171,7 км"/>
        </w:smartTagPr>
        <w:r w:rsidRPr="00262768">
          <w:rPr>
            <w:rFonts w:ascii="Times New Roman" w:hAnsi="Times New Roman" w:cs="Times New Roman"/>
            <w:sz w:val="28"/>
            <w:szCs w:val="28"/>
          </w:rPr>
          <w:t>171,7 км</w:t>
        </w:r>
      </w:smartTag>
      <w:r w:rsidRPr="00262768">
        <w:rPr>
          <w:rFonts w:ascii="Times New Roman" w:hAnsi="Times New Roman" w:cs="Times New Roman"/>
          <w:sz w:val="28"/>
          <w:szCs w:val="28"/>
        </w:rPr>
        <w:t>.</w:t>
      </w:r>
    </w:p>
    <w:p w:rsidR="00262768" w:rsidRPr="00262768" w:rsidRDefault="00262768" w:rsidP="00262768">
      <w:pPr>
        <w:autoSpaceDN w:val="0"/>
        <w:adjustRightInd w:val="0"/>
        <w:spacing w:line="360" w:lineRule="auto"/>
        <w:ind w:firstLine="567"/>
        <w:jc w:val="both"/>
        <w:rPr>
          <w:rFonts w:ascii="Times New Roman" w:hAnsi="Times New Roman" w:cs="Times New Roman"/>
          <w:b/>
          <w:sz w:val="28"/>
          <w:szCs w:val="28"/>
        </w:rPr>
      </w:pPr>
      <w:r w:rsidRPr="00262768">
        <w:rPr>
          <w:rFonts w:ascii="Times New Roman" w:hAnsi="Times New Roman" w:cs="Times New Roman"/>
          <w:sz w:val="28"/>
          <w:szCs w:val="28"/>
        </w:rPr>
        <w:t>Частный сектор городского округа ЗАТО город Фокино обеспечивается водой через водоразборные колонки.</w:t>
      </w:r>
    </w:p>
    <w:p w:rsidR="00262768" w:rsidRPr="00262768" w:rsidRDefault="00262768" w:rsidP="00262768">
      <w:pPr>
        <w:autoSpaceDN w:val="0"/>
        <w:adjustRightInd w:val="0"/>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Основными потребителями услуг водоснабжения  являются:</w:t>
      </w:r>
    </w:p>
    <w:p w:rsidR="00262768" w:rsidRPr="00262768" w:rsidRDefault="00262768" w:rsidP="00262768">
      <w:pPr>
        <w:autoSpaceDN w:val="0"/>
        <w:adjustRightInd w:val="0"/>
        <w:spacing w:line="360" w:lineRule="auto"/>
        <w:ind w:left="360"/>
        <w:jc w:val="both"/>
        <w:rPr>
          <w:rFonts w:ascii="Times New Roman" w:hAnsi="Times New Roman" w:cs="Times New Roman"/>
          <w:sz w:val="28"/>
          <w:szCs w:val="28"/>
        </w:rPr>
      </w:pPr>
      <w:r w:rsidRPr="00262768">
        <w:rPr>
          <w:rFonts w:ascii="Times New Roman" w:hAnsi="Times New Roman" w:cs="Times New Roman"/>
          <w:sz w:val="28"/>
          <w:szCs w:val="28"/>
        </w:rPr>
        <w:t xml:space="preserve"> население – 52,8%;</w:t>
      </w:r>
    </w:p>
    <w:p w:rsidR="00262768" w:rsidRPr="00262768" w:rsidRDefault="00262768" w:rsidP="00262768">
      <w:pPr>
        <w:autoSpaceDN w:val="0"/>
        <w:adjustRightInd w:val="0"/>
        <w:spacing w:line="360" w:lineRule="auto"/>
        <w:ind w:left="360"/>
        <w:jc w:val="both"/>
        <w:rPr>
          <w:rFonts w:ascii="Times New Roman" w:hAnsi="Times New Roman" w:cs="Times New Roman"/>
          <w:sz w:val="28"/>
          <w:szCs w:val="28"/>
        </w:rPr>
      </w:pPr>
      <w:r w:rsidRPr="00262768">
        <w:rPr>
          <w:rFonts w:ascii="Times New Roman" w:hAnsi="Times New Roman" w:cs="Times New Roman"/>
          <w:sz w:val="28"/>
          <w:szCs w:val="28"/>
        </w:rPr>
        <w:t xml:space="preserve"> бюджетные организации, соцкультбыт -  21,6%;</w:t>
      </w:r>
    </w:p>
    <w:p w:rsidR="00262768" w:rsidRPr="00262768" w:rsidRDefault="00262768" w:rsidP="00262768">
      <w:pPr>
        <w:autoSpaceDN w:val="0"/>
        <w:adjustRightInd w:val="0"/>
        <w:spacing w:line="360" w:lineRule="auto"/>
        <w:ind w:left="360"/>
        <w:jc w:val="both"/>
        <w:rPr>
          <w:rFonts w:ascii="Times New Roman" w:hAnsi="Times New Roman" w:cs="Times New Roman"/>
          <w:sz w:val="28"/>
          <w:szCs w:val="28"/>
        </w:rPr>
      </w:pPr>
      <w:r w:rsidRPr="00262768">
        <w:rPr>
          <w:rFonts w:ascii="Times New Roman" w:hAnsi="Times New Roman" w:cs="Times New Roman"/>
          <w:sz w:val="28"/>
          <w:szCs w:val="28"/>
        </w:rPr>
        <w:t xml:space="preserve"> прочие потребители – 25,6 %.</w:t>
      </w:r>
    </w:p>
    <w:p w:rsidR="00262768" w:rsidRPr="00262768" w:rsidRDefault="00262768" w:rsidP="00262768">
      <w:pPr>
        <w:autoSpaceDN w:val="0"/>
        <w:adjustRightInd w:val="0"/>
        <w:spacing w:line="360" w:lineRule="auto"/>
        <w:ind w:left="180" w:firstLine="529"/>
        <w:jc w:val="both"/>
        <w:rPr>
          <w:rFonts w:ascii="Times New Roman" w:hAnsi="Times New Roman" w:cs="Times New Roman"/>
          <w:sz w:val="28"/>
          <w:szCs w:val="28"/>
        </w:rPr>
      </w:pPr>
      <w:r w:rsidRPr="00262768">
        <w:rPr>
          <w:rFonts w:ascii="Times New Roman" w:hAnsi="Times New Roman" w:cs="Times New Roman"/>
          <w:sz w:val="28"/>
          <w:szCs w:val="28"/>
        </w:rPr>
        <w:lastRenderedPageBreak/>
        <w:t>2)  Теплоснабжение:</w:t>
      </w:r>
    </w:p>
    <w:p w:rsidR="00262768" w:rsidRPr="00262768" w:rsidRDefault="00262768" w:rsidP="00262768">
      <w:pPr>
        <w:autoSpaceDN w:val="0"/>
        <w:adjustRightInd w:val="0"/>
        <w:spacing w:line="360" w:lineRule="auto"/>
        <w:ind w:firstLine="708"/>
        <w:jc w:val="both"/>
        <w:rPr>
          <w:rFonts w:ascii="Times New Roman" w:hAnsi="Times New Roman" w:cs="Times New Roman"/>
          <w:sz w:val="28"/>
          <w:szCs w:val="28"/>
        </w:rPr>
      </w:pPr>
      <w:r w:rsidRPr="00262768">
        <w:rPr>
          <w:rFonts w:ascii="Times New Roman" w:hAnsi="Times New Roman" w:cs="Times New Roman"/>
          <w:sz w:val="28"/>
          <w:szCs w:val="28"/>
        </w:rPr>
        <w:t>Теплоснабжение осуществляется 4  котельными</w:t>
      </w:r>
      <w:r w:rsidRPr="00262768">
        <w:rPr>
          <w:rFonts w:ascii="Times New Roman" w:hAnsi="Times New Roman" w:cs="Times New Roman"/>
          <w:kern w:val="1"/>
          <w:sz w:val="28"/>
          <w:szCs w:val="28"/>
        </w:rPr>
        <w:t>теплового района  «Фокино» Партизанского филиала КГУП «Примтеплоэнерго»</w:t>
      </w:r>
      <w:r w:rsidRPr="00262768">
        <w:rPr>
          <w:rFonts w:ascii="Times New Roman" w:hAnsi="Times New Roman" w:cs="Times New Roman"/>
          <w:sz w:val="28"/>
          <w:szCs w:val="28"/>
        </w:rPr>
        <w:t xml:space="preserve">: двумя  в городе Фокино (на мазуте), одной  в  п. Дунай (на мазуте), одной   в п. Путятин (на угле). </w:t>
      </w:r>
    </w:p>
    <w:p w:rsidR="00262768" w:rsidRPr="00262768" w:rsidRDefault="00262768" w:rsidP="00262768">
      <w:pPr>
        <w:spacing w:line="360" w:lineRule="auto"/>
        <w:ind w:firstLine="709"/>
        <w:jc w:val="both"/>
        <w:rPr>
          <w:rFonts w:ascii="Times New Roman" w:hAnsi="Times New Roman" w:cs="Times New Roman"/>
          <w:sz w:val="28"/>
          <w:szCs w:val="28"/>
        </w:rPr>
      </w:pPr>
      <w:r w:rsidRPr="00262768">
        <w:rPr>
          <w:rFonts w:ascii="Times New Roman" w:hAnsi="Times New Roman" w:cs="Times New Roman"/>
          <w:sz w:val="28"/>
          <w:szCs w:val="28"/>
        </w:rPr>
        <w:t>Основным потребителем тепловой энергии в городском округе является население – 131,859 тыс. Гкал/год, что составляет 84 % от общего количества выработанной за год тепловой энергии.</w:t>
      </w:r>
    </w:p>
    <w:p w:rsidR="00262768" w:rsidRPr="00262768" w:rsidRDefault="00262768" w:rsidP="00262768">
      <w:pPr>
        <w:spacing w:line="360" w:lineRule="auto"/>
        <w:ind w:firstLine="709"/>
        <w:jc w:val="both"/>
        <w:rPr>
          <w:rFonts w:ascii="Times New Roman" w:hAnsi="Times New Roman" w:cs="Times New Roman"/>
          <w:spacing w:val="-10"/>
          <w:sz w:val="28"/>
          <w:szCs w:val="28"/>
          <w:shd w:val="clear" w:color="auto" w:fill="FFFFFF"/>
        </w:rPr>
      </w:pPr>
      <w:r w:rsidRPr="00262768">
        <w:rPr>
          <w:rFonts w:ascii="Times New Roman" w:hAnsi="Times New Roman" w:cs="Times New Roman"/>
          <w:sz w:val="28"/>
          <w:szCs w:val="28"/>
        </w:rPr>
        <w:t xml:space="preserve">В соответствии с Законом Приморского края от 09.08.2000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99-КЗ  «Об управлении собственностью Приморского края», решением Думы городского округа ЗАТО город Фокино от 26.09.2013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70 «О безвозмездной передаче муниципального имущества в государственную собственность Приморского края», имущество теплоснабжения, водоснабжения и водоотведения  передано в государственную собственность Приморского края</w:t>
      </w:r>
      <w:r w:rsidRPr="00262768">
        <w:rPr>
          <w:rFonts w:ascii="Times New Roman" w:hAnsi="Times New Roman" w:cs="Times New Roman"/>
          <w:spacing w:val="-10"/>
          <w:sz w:val="28"/>
          <w:szCs w:val="28"/>
          <w:shd w:val="clear" w:color="auto" w:fill="FFFFFF"/>
        </w:rPr>
        <w:t xml:space="preserve"> с последующим закреплением на праве хозяйственного ведения за КГУП «Примтеплоэнерго».</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2.4.11. Транспортная инфраструктура:</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Одним из ключевых направлений развития округа является развитие транспортной инфраструктуры. Транспортная инфраструктура городского округа включает  в себя объекты  автомобильного, железнодорожного, морского транспорта, улично-дорожную сеть и объекты пассажирского транспорта в границах муниципального образования.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Общая протяженность  дорог общего пользования местного значения - 36,9  км.  По состоянию на 01.01.2019, протяженность дорог, не отвечающих нормативным требованиям   составляет 22,3 км или  60,4% от общей протяженности  дорог общего пользования местного значения. </w:t>
      </w:r>
    </w:p>
    <w:p w:rsidR="00262768" w:rsidRPr="00262768" w:rsidRDefault="00262768" w:rsidP="00262768">
      <w:pPr>
        <w:shd w:val="clear" w:color="auto" w:fill="FFFFFF"/>
        <w:spacing w:line="360" w:lineRule="auto"/>
        <w:ind w:left="29" w:firstLine="679"/>
        <w:jc w:val="both"/>
        <w:rPr>
          <w:rFonts w:ascii="Times New Roman" w:hAnsi="Times New Roman" w:cs="Times New Roman"/>
          <w:color w:val="000000"/>
          <w:spacing w:val="7"/>
          <w:sz w:val="28"/>
          <w:szCs w:val="28"/>
        </w:rPr>
      </w:pPr>
      <w:r w:rsidRPr="00262768">
        <w:rPr>
          <w:rFonts w:ascii="Times New Roman" w:hAnsi="Times New Roman" w:cs="Times New Roman"/>
          <w:sz w:val="28"/>
          <w:szCs w:val="28"/>
        </w:rPr>
        <w:t xml:space="preserve">Услуги  по  перевозке  пассажиров и багажа общественным автомобильным транспортом  осуществляет  ООО «Тихоокеанское автотранспортное предприятие». За 2018 годпассажирооборт составил 5107,7тыс.пассажирокилометров. Перевозка пассажиров и багажа осуществляется по тарифам, утвержденным департаментом по тарифам </w:t>
      </w:r>
      <w:r w:rsidRPr="00262768">
        <w:rPr>
          <w:rFonts w:ascii="Times New Roman" w:hAnsi="Times New Roman" w:cs="Times New Roman"/>
          <w:sz w:val="28"/>
          <w:szCs w:val="28"/>
        </w:rPr>
        <w:lastRenderedPageBreak/>
        <w:t>Приморского края. Тариф в отчетном периоде составлял 1,86 руб. за  один  пассажирокилометр.</w:t>
      </w:r>
    </w:p>
    <w:p w:rsidR="00262768" w:rsidRPr="00262768" w:rsidRDefault="00262768" w:rsidP="00262768">
      <w:pPr>
        <w:spacing w:line="360" w:lineRule="auto"/>
        <w:ind w:firstLine="708"/>
        <w:jc w:val="both"/>
        <w:rPr>
          <w:rFonts w:ascii="Times New Roman" w:hAnsi="Times New Roman" w:cs="Times New Roman"/>
          <w:sz w:val="28"/>
          <w:szCs w:val="28"/>
        </w:rPr>
      </w:pPr>
      <w:r w:rsidRPr="00262768">
        <w:rPr>
          <w:rFonts w:ascii="Times New Roman" w:hAnsi="Times New Roman" w:cs="Times New Roman"/>
          <w:sz w:val="28"/>
          <w:szCs w:val="28"/>
        </w:rPr>
        <w:t xml:space="preserve">Пассажирские и грузовые перевозки в п.Путятин осуществляются самоходным плашкоутом «Путятин» (единственный вид сообщения с                  о.Путятина). </w:t>
      </w:r>
    </w:p>
    <w:p w:rsidR="00262768" w:rsidRPr="00262768" w:rsidRDefault="00262768" w:rsidP="00262768">
      <w:pPr>
        <w:spacing w:line="360" w:lineRule="auto"/>
        <w:jc w:val="both"/>
        <w:rPr>
          <w:rFonts w:ascii="Times New Roman" w:hAnsi="Times New Roman" w:cs="Times New Roman"/>
          <w:sz w:val="28"/>
          <w:szCs w:val="28"/>
        </w:rPr>
      </w:pPr>
      <w:r w:rsidRPr="00262768">
        <w:rPr>
          <w:rFonts w:ascii="Times New Roman" w:hAnsi="Times New Roman" w:cs="Times New Roman"/>
          <w:sz w:val="28"/>
          <w:szCs w:val="28"/>
        </w:rPr>
        <w:t>Транспортное сообщение с островом находится в зависимости от погодных условий. Судно предназначено для перевозки легковых и грузовых автомобилей на открытой платформе с выгрузкой на оборудованный причал или необорудованный берег через носовую аппарель и перевозки пассажиров.   Судно за один рейс перевозит не более 18 тонн груза и 11 пассажиров.   Для обеспечения безопасной швартовки судна и посадки-высадки пассажиров, необходимо строительство новых пирсов в п.</w:t>
      </w:r>
      <w:r w:rsidRPr="00262768">
        <w:rPr>
          <w:rFonts w:ascii="Times New Roman" w:hAnsi="Times New Roman" w:cs="Times New Roman"/>
          <w:color w:val="FFFFFF" w:themeColor="background1"/>
          <w:sz w:val="28"/>
          <w:szCs w:val="28"/>
          <w:lang w:val="en-US"/>
        </w:rPr>
        <w:t>h</w:t>
      </w:r>
      <w:r w:rsidRPr="00262768">
        <w:rPr>
          <w:rFonts w:ascii="Times New Roman" w:hAnsi="Times New Roman" w:cs="Times New Roman"/>
          <w:sz w:val="28"/>
          <w:szCs w:val="28"/>
        </w:rPr>
        <w:t>Дунай и о.</w:t>
      </w:r>
      <w:r w:rsidRPr="00262768">
        <w:rPr>
          <w:rFonts w:ascii="Times New Roman" w:hAnsi="Times New Roman" w:cs="Times New Roman"/>
          <w:color w:val="FFFFFF" w:themeColor="background1"/>
          <w:sz w:val="28"/>
          <w:szCs w:val="28"/>
          <w:lang w:val="en-US"/>
        </w:rPr>
        <w:t>h</w:t>
      </w:r>
      <w:r w:rsidRPr="00262768">
        <w:rPr>
          <w:rFonts w:ascii="Times New Roman" w:hAnsi="Times New Roman" w:cs="Times New Roman"/>
          <w:sz w:val="28"/>
          <w:szCs w:val="28"/>
        </w:rPr>
        <w:t>Путятин,  приобретение грузопассажирского судна вместимостью 50 человек.</w:t>
      </w:r>
    </w:p>
    <w:p w:rsidR="00262768" w:rsidRPr="00262768" w:rsidRDefault="00262768" w:rsidP="00262768">
      <w:pPr>
        <w:pStyle w:val="10"/>
        <w:spacing w:line="360" w:lineRule="auto"/>
        <w:jc w:val="both"/>
        <w:rPr>
          <w:b w:val="0"/>
          <w:sz w:val="28"/>
          <w:szCs w:val="28"/>
        </w:rPr>
      </w:pPr>
      <w:bookmarkStart w:id="4" w:name="sub_13"/>
      <w:bookmarkStart w:id="5" w:name="_Toc90572"/>
    </w:p>
    <w:p w:rsidR="00262768" w:rsidRPr="00262768" w:rsidRDefault="00262768" w:rsidP="00262768">
      <w:pPr>
        <w:pStyle w:val="afb"/>
        <w:ind w:left="0" w:firstLine="567"/>
        <w:rPr>
          <w:color w:val="auto"/>
        </w:rPr>
      </w:pPr>
      <w:r w:rsidRPr="00262768">
        <w:rPr>
          <w:b/>
        </w:rPr>
        <w:tab/>
      </w:r>
      <w:r w:rsidRPr="00262768">
        <w:rPr>
          <w:color w:val="auto"/>
        </w:rPr>
        <w:t>3. Принципы и приоритеты инвестиционного  развития городского округа ЗАТО город Фокино</w:t>
      </w:r>
    </w:p>
    <w:p w:rsidR="00262768" w:rsidRPr="00262768" w:rsidRDefault="00262768" w:rsidP="00262768">
      <w:pPr>
        <w:ind w:firstLine="567"/>
        <w:jc w:val="both"/>
        <w:rPr>
          <w:rFonts w:ascii="Times New Roman" w:hAnsi="Times New Roman" w:cs="Times New Roman"/>
          <w:sz w:val="28"/>
          <w:szCs w:val="28"/>
        </w:rPr>
      </w:pP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3.1. Основополагающие принципы инвестиционной политики:</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3.1.1. В соответствии со Стратегией социально-экономического развития городского округа ЗАТО город Фокино на период до 2026 года, утвержденной    решением Думы городского округа ЗАТО город Фокино             от 29.11.2018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92-МПА,  </w:t>
      </w:r>
      <w:r w:rsidRPr="00262768">
        <w:rPr>
          <w:rFonts w:ascii="Times New Roman" w:hAnsi="Times New Roman" w:cs="Times New Roman"/>
          <w:bCs/>
          <w:sz w:val="28"/>
          <w:szCs w:val="28"/>
        </w:rPr>
        <w:t>стратегическая цель развития городского округа</w:t>
      </w:r>
      <w:r w:rsidRPr="00262768">
        <w:rPr>
          <w:rFonts w:ascii="Times New Roman" w:hAnsi="Times New Roman" w:cs="Times New Roman"/>
          <w:sz w:val="28"/>
          <w:szCs w:val="28"/>
        </w:rPr>
        <w:t xml:space="preserve">– это обеспечение роста численности населения посредством  создания  условий для повышения качества жизни и достижения высокого уровня благосостояния населения на основе устойчивого развития экономики городского округа. Для достижения стратегической цели, одним из важнейших стратегических приоритетов  является формирование благоприятного инвестиционного климата на территории городского округа. </w:t>
      </w:r>
    </w:p>
    <w:p w:rsidR="00262768" w:rsidRPr="00262768" w:rsidRDefault="00262768" w:rsidP="00262768">
      <w:pPr>
        <w:tabs>
          <w:tab w:val="left" w:pos="567"/>
        </w:tabs>
        <w:spacing w:line="360" w:lineRule="auto"/>
        <w:jc w:val="both"/>
        <w:rPr>
          <w:rFonts w:ascii="Times New Roman" w:hAnsi="Times New Roman" w:cs="Times New Roman"/>
          <w:sz w:val="28"/>
          <w:szCs w:val="28"/>
        </w:rPr>
      </w:pPr>
      <w:r w:rsidRPr="00262768">
        <w:rPr>
          <w:rFonts w:ascii="Times New Roman" w:hAnsi="Times New Roman" w:cs="Times New Roman"/>
          <w:sz w:val="28"/>
          <w:szCs w:val="28"/>
        </w:rPr>
        <w:tab/>
        <w:t xml:space="preserve">3.1.2. Распоряжением администрации городского округа  ЗАТО город Фокино  от 18.02.2019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15-ра,  утверждена  «Дорожная карта  по реализации </w:t>
      </w:r>
      <w:r w:rsidRPr="00262768">
        <w:rPr>
          <w:rFonts w:ascii="Times New Roman" w:hAnsi="Times New Roman" w:cs="Times New Roman"/>
          <w:sz w:val="28"/>
          <w:szCs w:val="28"/>
        </w:rPr>
        <w:lastRenderedPageBreak/>
        <w:t>Стандарта деятельности  администрации городского округа ЗАТО город Фокино по обеспечению  благоприятного инвестиционного климата на территории городского округа ЗАТО город Фокино на период 2019-2020 годов»  (далее – Дорожная карта), в рамках реализации которой:</w:t>
      </w:r>
    </w:p>
    <w:p w:rsidR="00262768" w:rsidRPr="00262768" w:rsidRDefault="00262768" w:rsidP="00262768">
      <w:pPr>
        <w:tabs>
          <w:tab w:val="left" w:pos="567"/>
        </w:tabs>
        <w:spacing w:line="360" w:lineRule="auto"/>
        <w:jc w:val="both"/>
        <w:rPr>
          <w:rFonts w:ascii="Times New Roman" w:hAnsi="Times New Roman" w:cs="Times New Roman"/>
        </w:rPr>
      </w:pPr>
      <w:r w:rsidRPr="00262768">
        <w:rPr>
          <w:rFonts w:ascii="Times New Roman" w:hAnsi="Times New Roman" w:cs="Times New Roman"/>
          <w:sz w:val="28"/>
          <w:szCs w:val="28"/>
        </w:rPr>
        <w:tab/>
        <w:t xml:space="preserve">1) Для оперативного решения вопросов возникающих в процессе инвестиционной деятельности,  функционирует канал прямой связи субъектов инвестиционной и предпринимательской деятельности и главы городского округа ЗАТО город Фокино. Взаимодействие осуществляется  путем обращения инвесторов к главе городского  округа  ЗАТО  город Фокино через сайт администрации городского округа по ссылке </w:t>
      </w:r>
      <w:hyperlink r:id="rId11" w:history="1">
        <w:r w:rsidRPr="00262768">
          <w:rPr>
            <w:rStyle w:val="afd"/>
            <w:rFonts w:ascii="Times New Roman" w:hAnsi="Times New Roman" w:cs="Times New Roman"/>
            <w:sz w:val="28"/>
            <w:szCs w:val="28"/>
          </w:rPr>
          <w:t>http://adm.fokino-prim.ru/sa/ep/potr_ryn/</w:t>
        </w:r>
      </w:hyperlink>
      <w:r w:rsidRPr="00262768">
        <w:rPr>
          <w:rFonts w:ascii="Times New Roman" w:hAnsi="Times New Roman" w:cs="Times New Roman"/>
        </w:rPr>
        <w:t>.</w:t>
      </w:r>
    </w:p>
    <w:p w:rsidR="00262768" w:rsidRPr="00262768" w:rsidRDefault="00262768" w:rsidP="00262768">
      <w:pPr>
        <w:pStyle w:val="ConsPlusNormal"/>
        <w:spacing w:line="360" w:lineRule="auto"/>
        <w:ind w:firstLine="567"/>
        <w:jc w:val="both"/>
        <w:rPr>
          <w:rStyle w:val="2Verdana"/>
          <w:rFonts w:ascii="Times New Roman" w:hAnsi="Times New Roman" w:cs="Times New Roman"/>
          <w:sz w:val="28"/>
          <w:szCs w:val="28"/>
        </w:rPr>
      </w:pPr>
      <w:r w:rsidRPr="00262768">
        <w:rPr>
          <w:rFonts w:ascii="Times New Roman" w:hAnsi="Times New Roman" w:cs="Times New Roman"/>
          <w:sz w:val="28"/>
          <w:szCs w:val="28"/>
        </w:rPr>
        <w:t xml:space="preserve">2) При главе городского округа ЗАТО город Фокино,создан и работает </w:t>
      </w:r>
      <w:r w:rsidRPr="00262768">
        <w:rPr>
          <w:rStyle w:val="2Verdana"/>
          <w:rFonts w:ascii="Times New Roman" w:hAnsi="Times New Roman" w:cs="Times New Roman"/>
          <w:sz w:val="28"/>
          <w:szCs w:val="28"/>
        </w:rPr>
        <w:t>Совет по предпринимательству и улучшению инвестиционного климата на территории городского округа ЗАТО город Фокино  (далее – Совет).</w:t>
      </w:r>
    </w:p>
    <w:p w:rsidR="00262768" w:rsidRPr="00262768" w:rsidRDefault="00262768" w:rsidP="00262768">
      <w:pPr>
        <w:pStyle w:val="ConsPlusNormal"/>
        <w:spacing w:line="360" w:lineRule="auto"/>
        <w:ind w:firstLine="567"/>
        <w:jc w:val="both"/>
        <w:rPr>
          <w:rStyle w:val="2Verdana"/>
          <w:rFonts w:ascii="Times New Roman" w:hAnsi="Times New Roman" w:cs="Times New Roman"/>
          <w:sz w:val="28"/>
          <w:szCs w:val="28"/>
        </w:rPr>
      </w:pPr>
      <w:r w:rsidRPr="00262768">
        <w:rPr>
          <w:rFonts w:ascii="Times New Roman" w:hAnsi="Times New Roman" w:cs="Times New Roman"/>
          <w:sz w:val="28"/>
          <w:szCs w:val="28"/>
        </w:rPr>
        <w:t xml:space="preserve">Целью создания Совета является </w:t>
      </w:r>
      <w:r w:rsidRPr="00262768">
        <w:rPr>
          <w:rStyle w:val="2Verdana"/>
          <w:rFonts w:ascii="Times New Roman" w:hAnsi="Times New Roman" w:cs="Times New Roman"/>
          <w:sz w:val="28"/>
          <w:szCs w:val="28"/>
        </w:rPr>
        <w:t>рассмотрение вопросов, связанных с формированием благоприятного инвестиционного и делового климата, развитием инвестиционной и предпринимательской деятельности.</w:t>
      </w:r>
    </w:p>
    <w:p w:rsidR="00262768" w:rsidRPr="00262768" w:rsidRDefault="00262768" w:rsidP="00262768">
      <w:pPr>
        <w:pStyle w:val="ConsPlusNormal"/>
        <w:spacing w:line="360" w:lineRule="auto"/>
        <w:ind w:firstLine="567"/>
        <w:jc w:val="both"/>
        <w:rPr>
          <w:rFonts w:ascii="Times New Roman" w:hAnsi="Times New Roman" w:cs="Times New Roman"/>
          <w:sz w:val="28"/>
          <w:szCs w:val="28"/>
        </w:rPr>
      </w:pPr>
      <w:r w:rsidRPr="00262768">
        <w:rPr>
          <w:rStyle w:val="2Verdana"/>
          <w:rFonts w:ascii="Times New Roman" w:hAnsi="Times New Roman" w:cs="Times New Roman"/>
          <w:sz w:val="28"/>
          <w:szCs w:val="28"/>
        </w:rPr>
        <w:t>3)</w:t>
      </w:r>
      <w:r w:rsidRPr="00262768">
        <w:rPr>
          <w:rStyle w:val="2Verdana"/>
          <w:rFonts w:ascii="Times New Roman" w:hAnsi="Times New Roman" w:cs="Times New Roman"/>
          <w:color w:val="FFFFFF" w:themeColor="background1"/>
          <w:sz w:val="28"/>
          <w:szCs w:val="28"/>
          <w:lang w:val="en-US"/>
        </w:rPr>
        <w:t>g</w:t>
      </w:r>
      <w:r w:rsidRPr="00262768">
        <w:rPr>
          <w:rFonts w:ascii="Times New Roman" w:hAnsi="Times New Roman" w:cs="Times New Roman"/>
          <w:sz w:val="28"/>
          <w:szCs w:val="28"/>
        </w:rPr>
        <w:t>Сформирован и ежегодно обновляется План создания инвестиционных объектов и объектов инфраструктуры в городском округе.</w:t>
      </w:r>
    </w:p>
    <w:p w:rsidR="00262768" w:rsidRPr="00262768" w:rsidRDefault="00262768" w:rsidP="00262768">
      <w:pPr>
        <w:pStyle w:val="ConsPlusNormal"/>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4) Сформирован и ежегодно обновляется  Перечень инвестиционных площадок.</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Информация об инвестиционной деятельности в городском округе размещена на сайте администрации городского округа в разделе «Инвестиционный раздел» по ссылке  http://adm.fokino-prim.ru. </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3.2. Отраслевые приоритеты:</w:t>
      </w:r>
    </w:p>
    <w:p w:rsidR="00262768" w:rsidRPr="00262768" w:rsidRDefault="00262768" w:rsidP="00262768">
      <w:pPr>
        <w:spacing w:line="360" w:lineRule="auto"/>
        <w:ind w:firstLine="567"/>
        <w:jc w:val="both"/>
        <w:rPr>
          <w:rFonts w:ascii="Times New Roman" w:hAnsi="Times New Roman" w:cs="Times New Roman"/>
          <w:b/>
          <w:sz w:val="28"/>
          <w:szCs w:val="28"/>
        </w:rPr>
      </w:pPr>
      <w:r w:rsidRPr="00262768">
        <w:rPr>
          <w:rFonts w:ascii="Times New Roman" w:hAnsi="Times New Roman" w:cs="Times New Roman"/>
          <w:sz w:val="28"/>
          <w:szCs w:val="28"/>
        </w:rPr>
        <w:t>3.2.1. Исходя из существующих условий развития городского округа и его стратегических интересов, в долгосрочной перспективе наиболее важными и получающими максимальную поддержку со стороны администрации городского округа  и городского сообщества будут инвестиционные программы и проекты:</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lastRenderedPageBreak/>
        <w:t>1)</w:t>
      </w:r>
      <w:r w:rsidRPr="00262768">
        <w:rPr>
          <w:rFonts w:ascii="Times New Roman" w:hAnsi="Times New Roman" w:cs="Times New Roman"/>
          <w:color w:val="FFFFFF" w:themeColor="background1"/>
          <w:sz w:val="28"/>
          <w:szCs w:val="28"/>
          <w:lang w:val="en-US"/>
        </w:rPr>
        <w:t>j</w:t>
      </w:r>
      <w:r w:rsidRPr="00262768">
        <w:rPr>
          <w:rFonts w:ascii="Times New Roman" w:hAnsi="Times New Roman" w:cs="Times New Roman"/>
          <w:sz w:val="28"/>
          <w:szCs w:val="28"/>
        </w:rPr>
        <w:t>Модернизация, содержание и обслуживание жилищной и коммунальной инфраструктуры городского округа.</w:t>
      </w:r>
    </w:p>
    <w:p w:rsidR="00262768" w:rsidRPr="00262768" w:rsidRDefault="00262768" w:rsidP="00262768">
      <w:pPr>
        <w:spacing w:line="360" w:lineRule="auto"/>
        <w:ind w:left="567"/>
        <w:jc w:val="both"/>
        <w:rPr>
          <w:rFonts w:ascii="Times New Roman" w:hAnsi="Times New Roman" w:cs="Times New Roman"/>
          <w:sz w:val="28"/>
          <w:szCs w:val="28"/>
        </w:rPr>
      </w:pPr>
      <w:r w:rsidRPr="00262768">
        <w:rPr>
          <w:rFonts w:ascii="Times New Roman" w:hAnsi="Times New Roman" w:cs="Times New Roman"/>
          <w:sz w:val="28"/>
          <w:szCs w:val="28"/>
        </w:rPr>
        <w:t>2)  Жилищное строительство.</w:t>
      </w:r>
    </w:p>
    <w:p w:rsidR="00262768" w:rsidRPr="00262768" w:rsidRDefault="00262768" w:rsidP="00262768">
      <w:pPr>
        <w:spacing w:line="360" w:lineRule="auto"/>
        <w:ind w:left="709" w:hanging="142"/>
        <w:jc w:val="both"/>
        <w:rPr>
          <w:rFonts w:ascii="Times New Roman" w:hAnsi="Times New Roman" w:cs="Times New Roman"/>
          <w:sz w:val="28"/>
          <w:szCs w:val="28"/>
        </w:rPr>
      </w:pPr>
      <w:r w:rsidRPr="00262768">
        <w:rPr>
          <w:rFonts w:ascii="Times New Roman" w:hAnsi="Times New Roman" w:cs="Times New Roman"/>
          <w:sz w:val="28"/>
          <w:szCs w:val="28"/>
        </w:rPr>
        <w:t>3) Благоустройство городской среды.</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4) Проекты, направленные на улучшение состояния окружающей среды.</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5)</w:t>
      </w:r>
      <w:r w:rsidRPr="00262768">
        <w:rPr>
          <w:rFonts w:ascii="Times New Roman" w:hAnsi="Times New Roman" w:cs="Times New Roman"/>
          <w:color w:val="FFFFFF" w:themeColor="background1"/>
          <w:sz w:val="28"/>
          <w:szCs w:val="28"/>
        </w:rPr>
        <w:t>о</w:t>
      </w:r>
      <w:r w:rsidRPr="00262768">
        <w:rPr>
          <w:rFonts w:ascii="Times New Roman" w:hAnsi="Times New Roman" w:cs="Times New Roman"/>
          <w:sz w:val="28"/>
          <w:szCs w:val="28"/>
        </w:rPr>
        <w:t>Модернизация дорожно-транспортной инфраструктуры и инфраструктуры связи.</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6) Развитие туристической отрасли.</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7) Развитие производства марикультуры.</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8) Развитие промышленного производства.</w:t>
      </w:r>
    </w:p>
    <w:p w:rsidR="00262768" w:rsidRPr="00262768" w:rsidRDefault="00262768" w:rsidP="00262768">
      <w:pPr>
        <w:spacing w:line="360" w:lineRule="auto"/>
        <w:ind w:firstLine="709"/>
        <w:jc w:val="both"/>
        <w:rPr>
          <w:rFonts w:ascii="Times New Roman" w:hAnsi="Times New Roman" w:cs="Times New Roman"/>
          <w:sz w:val="28"/>
          <w:szCs w:val="28"/>
        </w:rPr>
      </w:pP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4. Инвестиционное развитие городского округа ЗАТО город Фокино</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4.1. Инвестиционные проекты, реализуемые на территории городского округа ЗАТО город Фокино:</w:t>
      </w:r>
    </w:p>
    <w:p w:rsidR="00262768" w:rsidRPr="00262768" w:rsidRDefault="00262768" w:rsidP="00262768">
      <w:pPr>
        <w:spacing w:line="360" w:lineRule="auto"/>
        <w:ind w:firstLine="567"/>
        <w:jc w:val="both"/>
        <w:rPr>
          <w:rFonts w:ascii="Times New Roman" w:hAnsi="Times New Roman" w:cs="Times New Roman"/>
          <w:sz w:val="28"/>
          <w:szCs w:val="28"/>
        </w:rPr>
      </w:pPr>
      <w:r w:rsidRPr="00262768">
        <w:rPr>
          <w:rFonts w:ascii="Times New Roman" w:hAnsi="Times New Roman" w:cs="Times New Roman"/>
          <w:sz w:val="28"/>
          <w:szCs w:val="28"/>
        </w:rPr>
        <w:t xml:space="preserve">Основные инвестиционные проекты, имеющие социально-экономическое значение для территории городского округа, реализуются (планируются к реализации)  как за счет средств бюджетов всех уровней, так и собственных средств предприятий  городского округа.  Перечень ключевых инвестиционных проектов представлен в таблице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4.</w:t>
      </w:r>
    </w:p>
    <w:p w:rsidR="00262768" w:rsidRPr="00262768" w:rsidRDefault="00262768" w:rsidP="00262768">
      <w:pPr>
        <w:jc w:val="center"/>
        <w:rPr>
          <w:rFonts w:ascii="Times New Roman" w:hAnsi="Times New Roman" w:cs="Times New Roman"/>
          <w:sz w:val="28"/>
          <w:szCs w:val="28"/>
        </w:rPr>
      </w:pPr>
      <w:r w:rsidRPr="00262768">
        <w:rPr>
          <w:rFonts w:ascii="Times New Roman" w:hAnsi="Times New Roman" w:cs="Times New Roman"/>
          <w:sz w:val="28"/>
          <w:szCs w:val="28"/>
        </w:rPr>
        <w:t xml:space="preserve">                                                                                                         таблица </w:t>
      </w:r>
      <w:r w:rsidRPr="00262768">
        <w:rPr>
          <w:rFonts w:ascii="Times New Roman" w:hAnsi="Times New Roman" w:cs="Times New Roman"/>
          <w:sz w:val="28"/>
          <w:szCs w:val="28"/>
          <w:lang w:val="en-US"/>
        </w:rPr>
        <w:t>N</w:t>
      </w:r>
      <w:r w:rsidRPr="00262768">
        <w:rPr>
          <w:rFonts w:ascii="Times New Roman" w:hAnsi="Times New Roman" w:cs="Times New Roman"/>
          <w:sz w:val="28"/>
          <w:szCs w:val="28"/>
        </w:rPr>
        <w:t xml:space="preserve"> 4</w:t>
      </w:r>
    </w:p>
    <w:p w:rsidR="00262768" w:rsidRPr="00262768" w:rsidRDefault="00262768" w:rsidP="00262768">
      <w:pPr>
        <w:jc w:val="center"/>
        <w:rPr>
          <w:rFonts w:ascii="Times New Roman" w:hAnsi="Times New Roman" w:cs="Times New Roman"/>
          <w:sz w:val="28"/>
          <w:szCs w:val="28"/>
        </w:rPr>
      </w:pPr>
    </w:p>
    <w:tbl>
      <w:tblPr>
        <w:tblStyle w:val="af2"/>
        <w:tblW w:w="9498" w:type="dxa"/>
        <w:tblInd w:w="-34" w:type="dxa"/>
        <w:tblLayout w:type="fixed"/>
        <w:tblLook w:val="04A0"/>
      </w:tblPr>
      <w:tblGrid>
        <w:gridCol w:w="709"/>
        <w:gridCol w:w="3261"/>
        <w:gridCol w:w="5528"/>
      </w:tblGrid>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lang w:val="en-US"/>
              </w:rPr>
              <w:t>N</w:t>
            </w:r>
            <w:r w:rsidRPr="00262768">
              <w:rPr>
                <w:rFonts w:ascii="Times New Roman" w:hAnsi="Times New Roman" w:cs="Times New Roman"/>
              </w:rPr>
              <w:t xml:space="preserve"> п/п</w:t>
            </w:r>
          </w:p>
        </w:tc>
        <w:tc>
          <w:tcPr>
            <w:tcW w:w="3261"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Наименование инвестиционного проекта</w:t>
            </w:r>
          </w:p>
        </w:tc>
        <w:tc>
          <w:tcPr>
            <w:tcW w:w="5528"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Описание проекта</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1.</w:t>
            </w:r>
          </w:p>
        </w:tc>
        <w:tc>
          <w:tcPr>
            <w:tcW w:w="3261"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Строительство физкультурно-оздоровительного комплекса с плавательным бассейном</w:t>
            </w:r>
          </w:p>
        </w:tc>
        <w:tc>
          <w:tcPr>
            <w:tcW w:w="5528"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Период строительства объекта 2016-2019 годы. Проект реализуется в рамках государственной программы Приморского края  «Развитие физической культуры и спорта  Приморского края».</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2.</w:t>
            </w:r>
          </w:p>
        </w:tc>
        <w:tc>
          <w:tcPr>
            <w:tcW w:w="3261" w:type="dxa"/>
          </w:tcPr>
          <w:p w:rsidR="00262768" w:rsidRPr="00262768" w:rsidRDefault="00262768" w:rsidP="004B6DAC">
            <w:pPr>
              <w:rPr>
                <w:rFonts w:ascii="Times New Roman" w:hAnsi="Times New Roman" w:cs="Times New Roman"/>
              </w:rPr>
            </w:pPr>
            <w:r w:rsidRPr="00262768">
              <w:rPr>
                <w:rFonts w:ascii="Times New Roman" w:hAnsi="Times New Roman" w:cs="Times New Roman"/>
              </w:rPr>
              <w:t>Строительство лечебного корпуса с отдельно стоящим инфекционным отделением</w:t>
            </w:r>
          </w:p>
        </w:tc>
        <w:tc>
          <w:tcPr>
            <w:tcW w:w="5528"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Ввод в эксплуатацию лечебного корпуса запланирован на   2020 год.</w:t>
            </w:r>
          </w:p>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Проект реализуется в рамках федеральной целеыой программы «Промышленная утилизация вооружения и военной техники ядерного комплексана 2011- 2015-ые годы и период до 2020-го года».</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3.</w:t>
            </w:r>
          </w:p>
        </w:tc>
        <w:tc>
          <w:tcPr>
            <w:tcW w:w="3261" w:type="dxa"/>
          </w:tcPr>
          <w:p w:rsidR="00262768" w:rsidRPr="00262768" w:rsidRDefault="00262768" w:rsidP="004B6DAC">
            <w:pPr>
              <w:tabs>
                <w:tab w:val="left" w:pos="993"/>
              </w:tabs>
              <w:autoSpaceDN w:val="0"/>
              <w:adjustRightInd w:val="0"/>
              <w:ind w:left="33"/>
              <w:jc w:val="both"/>
              <w:rPr>
                <w:rFonts w:ascii="Times New Roman" w:hAnsi="Times New Roman" w:cs="Times New Roman"/>
                <w:bCs/>
                <w:spacing w:val="-4"/>
              </w:rPr>
            </w:pPr>
            <w:r w:rsidRPr="00262768">
              <w:rPr>
                <w:rFonts w:ascii="Times New Roman" w:hAnsi="Times New Roman" w:cs="Times New Roman"/>
                <w:spacing w:val="-4"/>
              </w:rPr>
              <w:t xml:space="preserve">Строительство местных автодорог с твердым покрытием к объектам и частям населенных пунктов и садоводческих товариществ общей протяженностью </w:t>
            </w:r>
            <w:smartTag w:uri="urn:schemas-microsoft-com:office:smarttags" w:element="metricconverter">
              <w:smartTagPr>
                <w:attr w:name="ProductID" w:val="62,0 км"/>
              </w:smartTagPr>
              <w:r w:rsidRPr="00262768">
                <w:rPr>
                  <w:rFonts w:ascii="Times New Roman" w:hAnsi="Times New Roman" w:cs="Times New Roman"/>
                  <w:spacing w:val="-4"/>
                </w:rPr>
                <w:t>62,0 км</w:t>
              </w:r>
            </w:smartTag>
            <w:r w:rsidRPr="00262768">
              <w:rPr>
                <w:rFonts w:ascii="Times New Roman" w:hAnsi="Times New Roman" w:cs="Times New Roman"/>
                <w:spacing w:val="-4"/>
              </w:rPr>
              <w:t xml:space="preserve">. </w:t>
            </w:r>
          </w:p>
          <w:p w:rsidR="00262768" w:rsidRPr="00262768" w:rsidRDefault="00262768" w:rsidP="004B6DAC">
            <w:pPr>
              <w:jc w:val="center"/>
              <w:rPr>
                <w:rFonts w:ascii="Times New Roman" w:hAnsi="Times New Roman" w:cs="Times New Roman"/>
                <w:spacing w:val="-4"/>
              </w:rPr>
            </w:pPr>
          </w:p>
        </w:tc>
        <w:tc>
          <w:tcPr>
            <w:tcW w:w="5528"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lastRenderedPageBreak/>
              <w:t xml:space="preserve">Мероприятие планируется к реализации в рамках муниципальной программы «Модернизация дорожной сети городского округа ЗАТО город Фокино»,  на условиях софинансирования из средств краевого бюджета,  определенных государственной программой Приморского края «Развитие транспортного комплекса </w:t>
            </w:r>
            <w:r w:rsidRPr="00262768">
              <w:rPr>
                <w:rFonts w:ascii="Times New Roman" w:hAnsi="Times New Roman" w:cs="Times New Roman"/>
              </w:rPr>
              <w:lastRenderedPageBreak/>
              <w:t>Приморского края»</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lastRenderedPageBreak/>
              <w:t>4.</w:t>
            </w:r>
          </w:p>
        </w:tc>
        <w:tc>
          <w:tcPr>
            <w:tcW w:w="3261" w:type="dxa"/>
          </w:tcPr>
          <w:p w:rsidR="00262768" w:rsidRPr="00262768" w:rsidRDefault="00262768" w:rsidP="004B6DAC">
            <w:pPr>
              <w:pStyle w:val="affe"/>
              <w:tabs>
                <w:tab w:val="right" w:pos="0"/>
              </w:tabs>
              <w:jc w:val="both"/>
              <w:rPr>
                <w:rFonts w:ascii="Times New Roman" w:hAnsi="Times New Roman" w:cs="Times New Roman"/>
                <w:sz w:val="24"/>
                <w:szCs w:val="24"/>
                <w:lang w:eastAsia="en-US"/>
              </w:rPr>
            </w:pPr>
            <w:r w:rsidRPr="00262768">
              <w:rPr>
                <w:rFonts w:ascii="Times New Roman" w:hAnsi="Times New Roman" w:cs="Times New Roman"/>
                <w:sz w:val="24"/>
                <w:szCs w:val="24"/>
                <w:lang w:eastAsia="en-US"/>
              </w:rPr>
              <w:t xml:space="preserve">Строительство морского   нефтеперевалочного  комплекса. </w:t>
            </w:r>
          </w:p>
          <w:p w:rsidR="00262768" w:rsidRPr="00262768" w:rsidRDefault="00262768" w:rsidP="004B6DAC">
            <w:pPr>
              <w:pStyle w:val="affe"/>
              <w:tabs>
                <w:tab w:val="right" w:pos="0"/>
              </w:tabs>
              <w:jc w:val="both"/>
              <w:rPr>
                <w:rFonts w:ascii="Times New Roman" w:hAnsi="Times New Roman" w:cs="Times New Roman"/>
                <w:sz w:val="24"/>
                <w:szCs w:val="24"/>
                <w:lang w:eastAsia="en-US"/>
              </w:rPr>
            </w:pPr>
          </w:p>
        </w:tc>
        <w:tc>
          <w:tcPr>
            <w:tcW w:w="5528" w:type="dxa"/>
          </w:tcPr>
          <w:p w:rsidR="00262768" w:rsidRPr="00262768" w:rsidRDefault="00262768" w:rsidP="004B6DAC">
            <w:pPr>
              <w:pStyle w:val="affe"/>
              <w:tabs>
                <w:tab w:val="right" w:pos="0"/>
              </w:tabs>
              <w:spacing w:before="0" w:after="0"/>
              <w:jc w:val="both"/>
              <w:rPr>
                <w:rFonts w:ascii="Times New Roman" w:hAnsi="Times New Roman" w:cs="Times New Roman"/>
                <w:sz w:val="24"/>
                <w:szCs w:val="24"/>
                <w:lang w:eastAsia="en-US"/>
              </w:rPr>
            </w:pPr>
            <w:r w:rsidRPr="00262768">
              <w:rPr>
                <w:rFonts w:ascii="Times New Roman" w:hAnsi="Times New Roman" w:cs="Times New Roman"/>
                <w:sz w:val="24"/>
                <w:szCs w:val="24"/>
                <w:lang w:eastAsia="en-US"/>
              </w:rPr>
              <w:t>Проект</w:t>
            </w:r>
            <w:r w:rsidRPr="00262768">
              <w:rPr>
                <w:rFonts w:ascii="Times New Roman" w:hAnsi="Times New Roman" w:cs="Times New Roman"/>
                <w:color w:val="FFFFFF" w:themeColor="background1"/>
                <w:sz w:val="24"/>
                <w:szCs w:val="24"/>
                <w:lang w:eastAsia="en-US"/>
              </w:rPr>
              <w:t>р</w:t>
            </w:r>
            <w:r w:rsidRPr="00262768">
              <w:rPr>
                <w:rFonts w:ascii="Times New Roman" w:hAnsi="Times New Roman" w:cs="Times New Roman"/>
                <w:sz w:val="24"/>
                <w:szCs w:val="24"/>
                <w:lang w:eastAsia="en-US"/>
              </w:rPr>
              <w:t>реализует  ООО «Альфа Трейд».</w:t>
            </w:r>
          </w:p>
          <w:p w:rsidR="00262768" w:rsidRPr="00262768" w:rsidRDefault="00262768" w:rsidP="004B6DAC">
            <w:pPr>
              <w:pStyle w:val="affe"/>
              <w:tabs>
                <w:tab w:val="right" w:pos="0"/>
              </w:tabs>
              <w:spacing w:before="0" w:after="0"/>
              <w:jc w:val="both"/>
              <w:rPr>
                <w:rFonts w:ascii="Times New Roman" w:hAnsi="Times New Roman" w:cs="Times New Roman"/>
                <w:sz w:val="24"/>
                <w:szCs w:val="24"/>
                <w:lang w:eastAsia="en-US"/>
              </w:rPr>
            </w:pPr>
            <w:r w:rsidRPr="00262768">
              <w:rPr>
                <w:rFonts w:ascii="Times New Roman" w:hAnsi="Times New Roman" w:cs="Times New Roman"/>
                <w:sz w:val="24"/>
                <w:szCs w:val="24"/>
                <w:lang w:eastAsia="en-US"/>
              </w:rPr>
              <w:t>Нефтеперевалочный комплекс будет оказывать услуги  по поставке, хранению и погрузке на морские суда нефтепродуктов. Грузооборот</w:t>
            </w:r>
            <w:r w:rsidRPr="00262768">
              <w:rPr>
                <w:rFonts w:ascii="Times New Roman" w:hAnsi="Times New Roman" w:cs="Times New Roman"/>
                <w:color w:val="FFFFFF" w:themeColor="background1"/>
                <w:sz w:val="24"/>
                <w:szCs w:val="24"/>
                <w:lang w:eastAsia="en-US"/>
              </w:rPr>
              <w:t>р</w:t>
            </w:r>
            <w:r w:rsidRPr="00262768">
              <w:rPr>
                <w:rFonts w:ascii="Times New Roman" w:hAnsi="Times New Roman" w:cs="Times New Roman"/>
                <w:sz w:val="24"/>
                <w:szCs w:val="24"/>
                <w:lang w:eastAsia="en-US"/>
              </w:rPr>
              <w:t>2</w:t>
            </w:r>
            <w:r w:rsidRPr="00262768">
              <w:rPr>
                <w:rFonts w:ascii="Times New Roman" w:hAnsi="Times New Roman" w:cs="Times New Roman"/>
                <w:color w:val="FFFFFF" w:themeColor="background1"/>
                <w:sz w:val="24"/>
                <w:szCs w:val="24"/>
                <w:lang w:eastAsia="en-US"/>
              </w:rPr>
              <w:t>р</w:t>
            </w:r>
            <w:r w:rsidRPr="00262768">
              <w:rPr>
                <w:rFonts w:ascii="Times New Roman" w:hAnsi="Times New Roman" w:cs="Times New Roman"/>
                <w:sz w:val="24"/>
                <w:szCs w:val="24"/>
                <w:lang w:eastAsia="en-US"/>
              </w:rPr>
              <w:t>млн.тонн/год.</w:t>
            </w:r>
          </w:p>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Источник финансирования – частные инвестиции.</w:t>
            </w:r>
          </w:p>
          <w:p w:rsidR="00262768" w:rsidRPr="00262768" w:rsidRDefault="00262768" w:rsidP="004B6DAC">
            <w:pPr>
              <w:pStyle w:val="affe"/>
              <w:tabs>
                <w:tab w:val="right" w:pos="0"/>
              </w:tabs>
              <w:spacing w:before="0" w:after="0"/>
              <w:jc w:val="both"/>
              <w:rPr>
                <w:rFonts w:ascii="Times New Roman" w:hAnsi="Times New Roman" w:cs="Times New Roman"/>
                <w:sz w:val="24"/>
                <w:szCs w:val="24"/>
              </w:rPr>
            </w:pPr>
            <w:r w:rsidRPr="00262768">
              <w:rPr>
                <w:rFonts w:ascii="Times New Roman" w:hAnsi="Times New Roman" w:cs="Times New Roman"/>
                <w:sz w:val="24"/>
                <w:szCs w:val="24"/>
              </w:rPr>
              <w:t>Стоимость проекта – 3,2 млрд.руб.</w:t>
            </w:r>
          </w:p>
          <w:p w:rsidR="00262768" w:rsidRPr="00262768" w:rsidRDefault="00262768" w:rsidP="004B6DAC">
            <w:pPr>
              <w:pStyle w:val="affe"/>
              <w:tabs>
                <w:tab w:val="right" w:pos="0"/>
              </w:tabs>
              <w:spacing w:before="0" w:after="0"/>
              <w:jc w:val="both"/>
              <w:rPr>
                <w:rFonts w:ascii="Times New Roman" w:hAnsi="Times New Roman" w:cs="Times New Roman"/>
                <w:sz w:val="24"/>
                <w:szCs w:val="24"/>
              </w:rPr>
            </w:pPr>
            <w:r w:rsidRPr="00262768">
              <w:rPr>
                <w:rFonts w:ascii="Times New Roman" w:hAnsi="Times New Roman" w:cs="Times New Roman"/>
                <w:sz w:val="24"/>
                <w:szCs w:val="24"/>
              </w:rPr>
              <w:t>Планируемый ввод в эксплуатацию 2021 год.</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5.</w:t>
            </w:r>
          </w:p>
        </w:tc>
        <w:tc>
          <w:tcPr>
            <w:tcW w:w="3261" w:type="dxa"/>
          </w:tcPr>
          <w:p w:rsidR="00262768" w:rsidRPr="00262768" w:rsidRDefault="00262768" w:rsidP="004B6DAC">
            <w:pPr>
              <w:pStyle w:val="affe"/>
              <w:tabs>
                <w:tab w:val="right" w:pos="0"/>
              </w:tabs>
              <w:jc w:val="both"/>
              <w:rPr>
                <w:rFonts w:ascii="Times New Roman" w:hAnsi="Times New Roman" w:cs="Times New Roman"/>
                <w:sz w:val="24"/>
                <w:szCs w:val="24"/>
                <w:lang w:eastAsia="en-US"/>
              </w:rPr>
            </w:pPr>
            <w:r w:rsidRPr="00262768">
              <w:rPr>
                <w:rFonts w:ascii="Times New Roman" w:hAnsi="Times New Roman" w:cs="Times New Roman"/>
                <w:sz w:val="24"/>
                <w:szCs w:val="24"/>
              </w:rPr>
              <w:t>Производство марикультуры (гребешок, мидии, трепанг)</w:t>
            </w:r>
          </w:p>
        </w:tc>
        <w:tc>
          <w:tcPr>
            <w:tcW w:w="5528" w:type="dxa"/>
          </w:tcPr>
          <w:p w:rsidR="00262768" w:rsidRPr="00262768" w:rsidRDefault="00262768" w:rsidP="004B6DAC">
            <w:pPr>
              <w:pStyle w:val="affe"/>
              <w:tabs>
                <w:tab w:val="right" w:pos="0"/>
              </w:tabs>
              <w:spacing w:before="0" w:after="0"/>
              <w:ind w:hanging="31"/>
              <w:jc w:val="both"/>
              <w:rPr>
                <w:rFonts w:ascii="Times New Roman" w:hAnsi="Times New Roman" w:cs="Times New Roman"/>
                <w:sz w:val="24"/>
                <w:szCs w:val="24"/>
                <w:lang w:eastAsia="en-US"/>
              </w:rPr>
            </w:pPr>
            <w:r w:rsidRPr="00262768">
              <w:rPr>
                <w:rFonts w:ascii="Times New Roman" w:hAnsi="Times New Roman" w:cs="Times New Roman"/>
                <w:sz w:val="24"/>
                <w:szCs w:val="24"/>
                <w:lang w:eastAsia="en-US"/>
              </w:rPr>
              <w:t>Проект</w:t>
            </w:r>
            <w:r w:rsidRPr="00262768">
              <w:rPr>
                <w:rFonts w:ascii="Times New Roman" w:hAnsi="Times New Roman" w:cs="Times New Roman"/>
                <w:color w:val="FFFFFF" w:themeColor="background1"/>
                <w:sz w:val="24"/>
                <w:szCs w:val="24"/>
                <w:lang w:eastAsia="en-US"/>
              </w:rPr>
              <w:t>р</w:t>
            </w:r>
            <w:r w:rsidRPr="00262768">
              <w:rPr>
                <w:rFonts w:ascii="Times New Roman" w:hAnsi="Times New Roman" w:cs="Times New Roman"/>
                <w:sz w:val="24"/>
                <w:szCs w:val="24"/>
                <w:lang w:eastAsia="en-US"/>
              </w:rPr>
              <w:t>реализует  ООО «ТоргСервисЦентр».</w:t>
            </w:r>
          </w:p>
          <w:p w:rsidR="00262768" w:rsidRPr="00262768" w:rsidRDefault="00262768" w:rsidP="004B6DAC">
            <w:pPr>
              <w:pStyle w:val="affe"/>
              <w:tabs>
                <w:tab w:val="right" w:pos="33"/>
              </w:tabs>
              <w:spacing w:before="0" w:after="0"/>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Проект предусматривает развитие производства по выращиванию марикультуры (гребешок, мидии, трепанг), рыболовство.</w:t>
            </w:r>
          </w:p>
          <w:p w:rsidR="00262768" w:rsidRPr="00262768" w:rsidRDefault="00262768" w:rsidP="004B6DAC">
            <w:pPr>
              <w:pStyle w:val="affe"/>
              <w:shd w:val="clear" w:color="auto" w:fill="FFFFFF"/>
              <w:spacing w:before="0" w:after="0"/>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Фактическое состояние -  в  процессе эксплуатации и строительства.</w:t>
            </w:r>
          </w:p>
          <w:p w:rsidR="00262768" w:rsidRPr="00262768" w:rsidRDefault="00262768" w:rsidP="004B6DAC">
            <w:pPr>
              <w:rPr>
                <w:rFonts w:ascii="Times New Roman" w:hAnsi="Times New Roman" w:cs="Times New Roman"/>
              </w:rPr>
            </w:pPr>
            <w:r w:rsidRPr="00262768">
              <w:rPr>
                <w:rFonts w:ascii="Times New Roman" w:hAnsi="Times New Roman" w:cs="Times New Roman"/>
              </w:rPr>
              <w:t>Источник финансирования -  частные инвестиции.</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6.</w:t>
            </w:r>
          </w:p>
        </w:tc>
        <w:tc>
          <w:tcPr>
            <w:tcW w:w="3261" w:type="dxa"/>
          </w:tcPr>
          <w:p w:rsidR="00262768" w:rsidRPr="00262768" w:rsidRDefault="00262768" w:rsidP="004B6DAC">
            <w:pPr>
              <w:pStyle w:val="affe"/>
              <w:tabs>
                <w:tab w:val="right" w:pos="0"/>
              </w:tabs>
              <w:jc w:val="both"/>
              <w:rPr>
                <w:rFonts w:ascii="Times New Roman" w:hAnsi="Times New Roman" w:cs="Times New Roman"/>
                <w:sz w:val="24"/>
                <w:szCs w:val="24"/>
                <w:lang w:eastAsia="en-US"/>
              </w:rPr>
            </w:pPr>
            <w:r w:rsidRPr="00262768">
              <w:rPr>
                <w:rFonts w:ascii="Times New Roman" w:hAnsi="Times New Roman" w:cs="Times New Roman"/>
                <w:sz w:val="24"/>
                <w:szCs w:val="24"/>
                <w:lang w:eastAsia="en-US"/>
              </w:rPr>
              <w:t>Строительство многоквартирного дома</w:t>
            </w:r>
          </w:p>
        </w:tc>
        <w:tc>
          <w:tcPr>
            <w:tcW w:w="5528"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Проект реализует ООО «Восточные ворота».</w:t>
            </w:r>
          </w:p>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Строительство 11 этажного, 80 квартирного жилого  дома в г.Фокино.</w:t>
            </w:r>
          </w:p>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Источник финансирования – частные инвестиции.</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7.</w:t>
            </w:r>
          </w:p>
        </w:tc>
        <w:tc>
          <w:tcPr>
            <w:tcW w:w="3261" w:type="dxa"/>
          </w:tcPr>
          <w:p w:rsidR="00262768" w:rsidRPr="00262768" w:rsidRDefault="00262768" w:rsidP="004B6DAC">
            <w:pPr>
              <w:pStyle w:val="affe"/>
              <w:tabs>
                <w:tab w:val="right" w:pos="0"/>
              </w:tabs>
              <w:jc w:val="both"/>
              <w:rPr>
                <w:rFonts w:ascii="Times New Roman" w:hAnsi="Times New Roman" w:cs="Times New Roman"/>
                <w:sz w:val="24"/>
                <w:szCs w:val="24"/>
                <w:lang w:eastAsia="en-US"/>
              </w:rPr>
            </w:pPr>
            <w:r w:rsidRPr="00262768">
              <w:rPr>
                <w:rFonts w:ascii="Times New Roman" w:hAnsi="Times New Roman" w:cs="Times New Roman"/>
                <w:sz w:val="24"/>
                <w:szCs w:val="24"/>
                <w:lang w:eastAsia="en-US"/>
              </w:rPr>
              <w:t>Строительство гостинично-ресторанного  комплекса.</w:t>
            </w:r>
          </w:p>
        </w:tc>
        <w:tc>
          <w:tcPr>
            <w:tcW w:w="5528" w:type="dxa"/>
          </w:tcPr>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Проект реализует ООО «Капитан».</w:t>
            </w:r>
          </w:p>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Ведется строительство гостиницы на 80 мест и ресторана на 120 мест. Также комплекс включает продовольственный магазин, питстоп.</w:t>
            </w:r>
          </w:p>
          <w:p w:rsidR="00262768" w:rsidRPr="00262768" w:rsidRDefault="00262768" w:rsidP="004B6DAC">
            <w:pPr>
              <w:jc w:val="both"/>
              <w:rPr>
                <w:rFonts w:ascii="Times New Roman" w:hAnsi="Times New Roman" w:cs="Times New Roman"/>
              </w:rPr>
            </w:pPr>
            <w:r w:rsidRPr="00262768">
              <w:rPr>
                <w:rFonts w:ascii="Times New Roman" w:hAnsi="Times New Roman" w:cs="Times New Roman"/>
              </w:rPr>
              <w:t>Планируется поэтапный ввод объекта в эксплуатацию. Источник финансирования – частные инвестиции.</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8.</w:t>
            </w:r>
          </w:p>
        </w:tc>
        <w:tc>
          <w:tcPr>
            <w:tcW w:w="3261" w:type="dxa"/>
          </w:tcPr>
          <w:p w:rsidR="00262768" w:rsidRPr="00262768" w:rsidRDefault="00262768" w:rsidP="004B6DAC">
            <w:pPr>
              <w:pStyle w:val="affe"/>
              <w:tabs>
                <w:tab w:val="right" w:pos="0"/>
              </w:tabs>
              <w:rPr>
                <w:rFonts w:ascii="Times New Roman" w:hAnsi="Times New Roman" w:cs="Times New Roman"/>
                <w:sz w:val="24"/>
                <w:szCs w:val="24"/>
              </w:rPr>
            </w:pPr>
            <w:r w:rsidRPr="00262768">
              <w:rPr>
                <w:rFonts w:ascii="Times New Roman" w:hAnsi="Times New Roman" w:cs="Times New Roman"/>
                <w:sz w:val="24"/>
                <w:szCs w:val="24"/>
              </w:rPr>
              <w:t>Производство марикультуры (гребешок, мидии, трепанг)</w:t>
            </w:r>
          </w:p>
        </w:tc>
        <w:tc>
          <w:tcPr>
            <w:tcW w:w="5528" w:type="dxa"/>
          </w:tcPr>
          <w:p w:rsidR="00262768" w:rsidRPr="00262768" w:rsidRDefault="00262768" w:rsidP="004B6DAC">
            <w:pPr>
              <w:pStyle w:val="affe"/>
              <w:tabs>
                <w:tab w:val="right" w:pos="0"/>
              </w:tabs>
              <w:spacing w:before="0" w:after="0"/>
              <w:ind w:hanging="31"/>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Проектреализует ИП Уколов В.М.</w:t>
            </w:r>
          </w:p>
          <w:p w:rsidR="00262768" w:rsidRPr="00262768" w:rsidRDefault="00262768" w:rsidP="004B6DAC">
            <w:pPr>
              <w:pStyle w:val="affe"/>
              <w:tabs>
                <w:tab w:val="right" w:pos="33"/>
              </w:tabs>
              <w:spacing w:before="0" w:after="0"/>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Проект предусматривает развитие производства по выращиванию марикультуры (гребешок, мидии, трепанг), рыболовство.</w:t>
            </w:r>
          </w:p>
          <w:p w:rsidR="00262768" w:rsidRPr="00262768" w:rsidRDefault="00262768" w:rsidP="004B6DAC">
            <w:pPr>
              <w:pStyle w:val="affe"/>
              <w:shd w:val="clear" w:color="auto" w:fill="FFFFFF"/>
              <w:spacing w:before="0" w:after="0"/>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Фактическое состояние -  в  процессе эксплуатации и строительства.</w:t>
            </w:r>
          </w:p>
          <w:p w:rsidR="00262768" w:rsidRPr="00262768" w:rsidRDefault="00262768" w:rsidP="004B6DAC">
            <w:pPr>
              <w:pStyle w:val="affe"/>
              <w:shd w:val="clear" w:color="auto" w:fill="FFFFFF"/>
              <w:spacing w:before="0" w:after="0"/>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Источник финансирования -  частные инвестиции.</w:t>
            </w:r>
          </w:p>
        </w:tc>
      </w:tr>
      <w:tr w:rsidR="00262768" w:rsidRPr="00262768" w:rsidTr="004B6DAC">
        <w:tc>
          <w:tcPr>
            <w:tcW w:w="709" w:type="dxa"/>
          </w:tcPr>
          <w:p w:rsidR="00262768" w:rsidRPr="00262768" w:rsidRDefault="00262768" w:rsidP="004B6DAC">
            <w:pPr>
              <w:jc w:val="center"/>
              <w:rPr>
                <w:rFonts w:ascii="Times New Roman" w:hAnsi="Times New Roman" w:cs="Times New Roman"/>
              </w:rPr>
            </w:pPr>
            <w:r w:rsidRPr="00262768">
              <w:rPr>
                <w:rFonts w:ascii="Times New Roman" w:hAnsi="Times New Roman" w:cs="Times New Roman"/>
              </w:rPr>
              <w:t>9.</w:t>
            </w:r>
          </w:p>
        </w:tc>
        <w:tc>
          <w:tcPr>
            <w:tcW w:w="3261" w:type="dxa"/>
          </w:tcPr>
          <w:p w:rsidR="00262768" w:rsidRPr="00262768" w:rsidRDefault="00262768" w:rsidP="004B6DAC">
            <w:pPr>
              <w:pStyle w:val="affe"/>
              <w:tabs>
                <w:tab w:val="right" w:pos="0"/>
              </w:tabs>
              <w:jc w:val="both"/>
              <w:rPr>
                <w:rFonts w:ascii="Times New Roman" w:hAnsi="Times New Roman" w:cs="Times New Roman"/>
                <w:sz w:val="24"/>
                <w:szCs w:val="24"/>
                <w:lang w:eastAsia="en-US"/>
              </w:rPr>
            </w:pPr>
            <w:r w:rsidRPr="00262768">
              <w:rPr>
                <w:rFonts w:ascii="Times New Roman" w:hAnsi="Times New Roman" w:cs="Times New Roman"/>
                <w:sz w:val="24"/>
                <w:szCs w:val="24"/>
                <w:lang w:eastAsia="en-US"/>
              </w:rPr>
              <w:t>Создание двух искусственных озер для разведения рыб: амурский омуль, карп, сазан.</w:t>
            </w:r>
          </w:p>
          <w:p w:rsidR="00262768" w:rsidRPr="00262768" w:rsidRDefault="00262768" w:rsidP="004B6DAC">
            <w:pPr>
              <w:jc w:val="both"/>
              <w:rPr>
                <w:rFonts w:ascii="Times New Roman" w:hAnsi="Times New Roman" w:cs="Times New Roman"/>
                <w:spacing w:val="-4"/>
              </w:rPr>
            </w:pPr>
          </w:p>
        </w:tc>
        <w:tc>
          <w:tcPr>
            <w:tcW w:w="5528" w:type="dxa"/>
          </w:tcPr>
          <w:p w:rsidR="00262768" w:rsidRPr="00262768" w:rsidRDefault="00262768" w:rsidP="004B6DAC">
            <w:pPr>
              <w:pStyle w:val="affe"/>
              <w:tabs>
                <w:tab w:val="right" w:pos="0"/>
              </w:tabs>
              <w:spacing w:before="0" w:after="0"/>
              <w:ind w:hanging="31"/>
              <w:jc w:val="both"/>
              <w:rPr>
                <w:rFonts w:ascii="Times New Roman" w:hAnsi="Times New Roman" w:cs="Times New Roman"/>
                <w:color w:val="auto"/>
                <w:sz w:val="24"/>
                <w:szCs w:val="24"/>
                <w:lang w:eastAsia="en-US"/>
              </w:rPr>
            </w:pPr>
            <w:r w:rsidRPr="00262768">
              <w:rPr>
                <w:rFonts w:ascii="Times New Roman" w:hAnsi="Times New Roman" w:cs="Times New Roman"/>
                <w:color w:val="auto"/>
                <w:sz w:val="24"/>
                <w:szCs w:val="24"/>
                <w:lang w:eastAsia="en-US"/>
              </w:rPr>
              <w:t>Проект реализует ИП Попов В.А.</w:t>
            </w:r>
          </w:p>
          <w:p w:rsidR="00262768" w:rsidRPr="00262768" w:rsidRDefault="00262768" w:rsidP="004B6DAC">
            <w:pPr>
              <w:pStyle w:val="affe"/>
              <w:tabs>
                <w:tab w:val="right" w:pos="0"/>
              </w:tabs>
              <w:spacing w:before="0" w:after="0"/>
              <w:jc w:val="both"/>
              <w:rPr>
                <w:rFonts w:ascii="Times New Roman" w:hAnsi="Times New Roman" w:cs="Times New Roman"/>
                <w:color w:val="auto"/>
                <w:sz w:val="24"/>
                <w:szCs w:val="24"/>
                <w:lang w:eastAsia="en-US"/>
              </w:rPr>
            </w:pPr>
            <w:r w:rsidRPr="00262768">
              <w:rPr>
                <w:rFonts w:ascii="Times New Roman" w:hAnsi="Times New Roman" w:cs="Times New Roman"/>
                <w:color w:val="auto"/>
                <w:sz w:val="24"/>
                <w:szCs w:val="24"/>
                <w:lang w:eastAsia="en-US"/>
              </w:rPr>
              <w:t>Предоставление услуг - рыбалка, продажа живой рыбы.</w:t>
            </w:r>
          </w:p>
          <w:p w:rsidR="00262768" w:rsidRPr="00262768" w:rsidRDefault="00262768" w:rsidP="004B6DAC">
            <w:pPr>
              <w:pStyle w:val="affe"/>
              <w:shd w:val="clear" w:color="auto" w:fill="FFFFFF"/>
              <w:spacing w:before="0" w:after="0"/>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Фактическое состояние -  в  процессе эксплуатации и строительства.</w:t>
            </w:r>
          </w:p>
          <w:p w:rsidR="00262768" w:rsidRPr="00262768" w:rsidRDefault="00262768" w:rsidP="004B6DAC">
            <w:pPr>
              <w:pStyle w:val="affe"/>
              <w:shd w:val="clear" w:color="auto" w:fill="FFFFFF"/>
              <w:spacing w:before="0" w:after="0"/>
              <w:jc w:val="both"/>
              <w:rPr>
                <w:rFonts w:ascii="Times New Roman" w:hAnsi="Times New Roman" w:cs="Times New Roman"/>
                <w:color w:val="auto"/>
                <w:sz w:val="24"/>
                <w:szCs w:val="24"/>
              </w:rPr>
            </w:pPr>
            <w:r w:rsidRPr="00262768">
              <w:rPr>
                <w:rFonts w:ascii="Times New Roman" w:hAnsi="Times New Roman" w:cs="Times New Roman"/>
                <w:color w:val="auto"/>
                <w:sz w:val="24"/>
                <w:szCs w:val="24"/>
              </w:rPr>
              <w:t>Источник финансирования - частные инвестиции.</w:t>
            </w:r>
          </w:p>
        </w:tc>
      </w:tr>
    </w:tbl>
    <w:p w:rsidR="00262768" w:rsidRPr="00262768" w:rsidRDefault="00262768" w:rsidP="00262768">
      <w:pPr>
        <w:pStyle w:val="af3"/>
        <w:tabs>
          <w:tab w:val="left" w:pos="973"/>
        </w:tabs>
        <w:spacing w:after="0" w:line="360" w:lineRule="auto"/>
        <w:ind w:left="0" w:firstLine="567"/>
        <w:rPr>
          <w:sz w:val="28"/>
          <w:szCs w:val="28"/>
          <w:lang w:val="en-US"/>
        </w:rPr>
      </w:pPr>
    </w:p>
    <w:p w:rsidR="00262768" w:rsidRPr="00262768" w:rsidRDefault="00262768" w:rsidP="00262768">
      <w:pPr>
        <w:pStyle w:val="af3"/>
        <w:tabs>
          <w:tab w:val="left" w:pos="426"/>
          <w:tab w:val="center" w:pos="4957"/>
        </w:tabs>
        <w:spacing w:after="0" w:line="360" w:lineRule="auto"/>
        <w:ind w:left="0" w:firstLine="567"/>
        <w:jc w:val="left"/>
        <w:rPr>
          <w:sz w:val="28"/>
          <w:szCs w:val="28"/>
        </w:rPr>
      </w:pPr>
      <w:r w:rsidRPr="00262768">
        <w:rPr>
          <w:sz w:val="28"/>
          <w:szCs w:val="28"/>
        </w:rPr>
        <w:t>4.2. Перечень свободных инвестиционных площадок:</w:t>
      </w:r>
    </w:p>
    <w:p w:rsidR="00262768" w:rsidRPr="00262768" w:rsidRDefault="00262768" w:rsidP="00262768">
      <w:pPr>
        <w:pStyle w:val="af3"/>
        <w:tabs>
          <w:tab w:val="left" w:pos="973"/>
        </w:tabs>
        <w:spacing w:after="0" w:line="360" w:lineRule="auto"/>
        <w:ind w:left="0" w:firstLine="567"/>
        <w:rPr>
          <w:sz w:val="28"/>
          <w:szCs w:val="28"/>
        </w:rPr>
      </w:pPr>
      <w:r w:rsidRPr="00262768">
        <w:rPr>
          <w:sz w:val="28"/>
          <w:szCs w:val="28"/>
        </w:rPr>
        <w:t xml:space="preserve">С целью перспективного развития территориигородского округа определены инвестиционные площадки для реализации инвестиционных проектов различной направленности,на которых отсутствуют потенциальные инвесторы(таблица  </w:t>
      </w:r>
      <w:r w:rsidRPr="00262768">
        <w:rPr>
          <w:sz w:val="28"/>
          <w:szCs w:val="28"/>
          <w:lang w:val="en-US"/>
        </w:rPr>
        <w:t>N</w:t>
      </w:r>
      <w:r w:rsidRPr="00262768">
        <w:rPr>
          <w:sz w:val="28"/>
          <w:szCs w:val="28"/>
        </w:rPr>
        <w:t xml:space="preserve"> 5).</w:t>
      </w:r>
    </w:p>
    <w:p w:rsidR="00262768" w:rsidRPr="00262768" w:rsidRDefault="00262768" w:rsidP="00262768">
      <w:pPr>
        <w:pStyle w:val="af3"/>
        <w:tabs>
          <w:tab w:val="left" w:pos="973"/>
        </w:tabs>
        <w:spacing w:after="0" w:line="360" w:lineRule="auto"/>
        <w:ind w:left="0" w:firstLine="709"/>
        <w:rPr>
          <w:sz w:val="28"/>
          <w:szCs w:val="28"/>
        </w:rPr>
      </w:pPr>
      <w:r w:rsidRPr="00262768">
        <w:rPr>
          <w:sz w:val="28"/>
          <w:szCs w:val="28"/>
        </w:rPr>
        <w:t xml:space="preserve"> таблица </w:t>
      </w:r>
      <w:r w:rsidRPr="00262768">
        <w:rPr>
          <w:sz w:val="28"/>
          <w:szCs w:val="28"/>
          <w:lang w:val="en-US"/>
        </w:rPr>
        <w:t>N</w:t>
      </w:r>
      <w:r w:rsidRPr="00262768">
        <w:rPr>
          <w:sz w:val="28"/>
          <w:szCs w:val="28"/>
        </w:rPr>
        <w:t xml:space="preserve"> 5</w:t>
      </w:r>
    </w:p>
    <w:tbl>
      <w:tblPr>
        <w:tblStyle w:val="af2"/>
        <w:tblW w:w="9866" w:type="dxa"/>
        <w:tblLook w:val="04A0"/>
      </w:tblPr>
      <w:tblGrid>
        <w:gridCol w:w="812"/>
        <w:gridCol w:w="2698"/>
        <w:gridCol w:w="2552"/>
        <w:gridCol w:w="1559"/>
        <w:gridCol w:w="2245"/>
      </w:tblGrid>
      <w:tr w:rsidR="00262768" w:rsidRPr="00262768" w:rsidTr="00262768">
        <w:tc>
          <w:tcPr>
            <w:tcW w:w="812" w:type="dxa"/>
          </w:tcPr>
          <w:p w:rsidR="00262768" w:rsidRPr="00262768" w:rsidRDefault="00262768" w:rsidP="004B6DAC">
            <w:pPr>
              <w:pStyle w:val="af3"/>
              <w:tabs>
                <w:tab w:val="left" w:pos="973"/>
              </w:tabs>
              <w:spacing w:after="0" w:line="240" w:lineRule="auto"/>
              <w:ind w:left="0" w:firstLine="0"/>
              <w:rPr>
                <w:szCs w:val="24"/>
              </w:rPr>
            </w:pPr>
            <w:r w:rsidRPr="00262768">
              <w:rPr>
                <w:szCs w:val="24"/>
                <w:lang w:val="en-US"/>
              </w:rPr>
              <w:t xml:space="preserve">N </w:t>
            </w:r>
            <w:r w:rsidRPr="00262768">
              <w:rPr>
                <w:szCs w:val="24"/>
              </w:rPr>
              <w:t>п/п</w:t>
            </w:r>
          </w:p>
        </w:tc>
        <w:tc>
          <w:tcPr>
            <w:tcW w:w="2698"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Наименование площадки, кадастровый номер</w:t>
            </w:r>
          </w:p>
        </w:tc>
        <w:tc>
          <w:tcPr>
            <w:tcW w:w="255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 xml:space="preserve">Вид разрешенного использования, наличие </w:t>
            </w:r>
            <w:r w:rsidRPr="00262768">
              <w:rPr>
                <w:szCs w:val="24"/>
              </w:rPr>
              <w:lastRenderedPageBreak/>
              <w:t>объектов на участке</w:t>
            </w:r>
          </w:p>
        </w:tc>
        <w:tc>
          <w:tcPr>
            <w:tcW w:w="1559" w:type="dxa"/>
          </w:tcPr>
          <w:p w:rsidR="00262768" w:rsidRPr="00262768" w:rsidRDefault="00262768" w:rsidP="004B6DAC">
            <w:pPr>
              <w:pStyle w:val="af3"/>
              <w:tabs>
                <w:tab w:val="left" w:pos="973"/>
              </w:tabs>
              <w:spacing w:after="0" w:line="240" w:lineRule="auto"/>
              <w:ind w:left="0" w:firstLine="0"/>
              <w:rPr>
                <w:szCs w:val="24"/>
              </w:rPr>
            </w:pPr>
            <w:r w:rsidRPr="00262768">
              <w:rPr>
                <w:szCs w:val="24"/>
              </w:rPr>
              <w:lastRenderedPageBreak/>
              <w:t>Площадь (кв.м)</w:t>
            </w:r>
          </w:p>
        </w:tc>
        <w:tc>
          <w:tcPr>
            <w:tcW w:w="224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Собственник площадки</w:t>
            </w:r>
          </w:p>
        </w:tc>
      </w:tr>
      <w:tr w:rsidR="00262768" w:rsidRPr="00262768" w:rsidTr="00262768">
        <w:tc>
          <w:tcPr>
            <w:tcW w:w="81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lastRenderedPageBreak/>
              <w:t>1.</w:t>
            </w:r>
          </w:p>
        </w:tc>
        <w:tc>
          <w:tcPr>
            <w:tcW w:w="2698"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25:35:070101:459</w:t>
            </w:r>
          </w:p>
        </w:tc>
        <w:tc>
          <w:tcPr>
            <w:tcW w:w="255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Для строительства кемпинга</w:t>
            </w:r>
          </w:p>
          <w:p w:rsidR="00262768" w:rsidRPr="00262768" w:rsidRDefault="00262768" w:rsidP="004B6DAC">
            <w:pPr>
              <w:pStyle w:val="af3"/>
              <w:tabs>
                <w:tab w:val="left" w:pos="973"/>
              </w:tabs>
              <w:spacing w:after="0" w:line="240" w:lineRule="auto"/>
              <w:ind w:left="0" w:firstLine="0"/>
              <w:rPr>
                <w:szCs w:val="24"/>
              </w:rPr>
            </w:pPr>
          </w:p>
        </w:tc>
        <w:tc>
          <w:tcPr>
            <w:tcW w:w="1559" w:type="dxa"/>
          </w:tcPr>
          <w:p w:rsidR="00262768" w:rsidRPr="00262768" w:rsidRDefault="00262768" w:rsidP="004B6DAC">
            <w:pPr>
              <w:pStyle w:val="af3"/>
              <w:tabs>
                <w:tab w:val="left" w:pos="973"/>
              </w:tabs>
              <w:spacing w:after="0" w:line="240" w:lineRule="auto"/>
              <w:ind w:left="0" w:firstLine="0"/>
              <w:jc w:val="center"/>
              <w:rPr>
                <w:szCs w:val="24"/>
              </w:rPr>
            </w:pPr>
            <w:r w:rsidRPr="00262768">
              <w:rPr>
                <w:szCs w:val="24"/>
              </w:rPr>
              <w:t>3760,0</w:t>
            </w:r>
          </w:p>
        </w:tc>
        <w:tc>
          <w:tcPr>
            <w:tcW w:w="224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Городской округ ЗАТО город Фокино</w:t>
            </w:r>
          </w:p>
        </w:tc>
      </w:tr>
      <w:tr w:rsidR="00262768" w:rsidRPr="00262768" w:rsidTr="00262768">
        <w:tc>
          <w:tcPr>
            <w:tcW w:w="81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2.</w:t>
            </w:r>
          </w:p>
        </w:tc>
        <w:tc>
          <w:tcPr>
            <w:tcW w:w="2698"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25:35:030101:7</w:t>
            </w:r>
          </w:p>
        </w:tc>
        <w:tc>
          <w:tcPr>
            <w:tcW w:w="255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Природно-познавательный туризм</w:t>
            </w:r>
          </w:p>
        </w:tc>
        <w:tc>
          <w:tcPr>
            <w:tcW w:w="1559" w:type="dxa"/>
          </w:tcPr>
          <w:p w:rsidR="00262768" w:rsidRPr="00262768" w:rsidRDefault="00262768" w:rsidP="004B6DAC">
            <w:pPr>
              <w:pStyle w:val="af3"/>
              <w:tabs>
                <w:tab w:val="left" w:pos="973"/>
              </w:tabs>
              <w:spacing w:after="0" w:line="240" w:lineRule="auto"/>
              <w:ind w:left="0" w:firstLine="0"/>
              <w:jc w:val="center"/>
              <w:rPr>
                <w:szCs w:val="24"/>
              </w:rPr>
            </w:pPr>
            <w:r w:rsidRPr="00262768">
              <w:rPr>
                <w:szCs w:val="24"/>
              </w:rPr>
              <w:t>406781,0</w:t>
            </w:r>
          </w:p>
        </w:tc>
        <w:tc>
          <w:tcPr>
            <w:tcW w:w="224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Городской округ ЗАТО город Фокино</w:t>
            </w:r>
          </w:p>
        </w:tc>
      </w:tr>
      <w:tr w:rsidR="00262768" w:rsidRPr="00262768" w:rsidTr="00262768">
        <w:tc>
          <w:tcPr>
            <w:tcW w:w="81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3.</w:t>
            </w:r>
          </w:p>
        </w:tc>
        <w:tc>
          <w:tcPr>
            <w:tcW w:w="2698"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25:35:050301:341</w:t>
            </w:r>
          </w:p>
        </w:tc>
        <w:tc>
          <w:tcPr>
            <w:tcW w:w="255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Для объектов жилой застройки</w:t>
            </w:r>
          </w:p>
        </w:tc>
        <w:tc>
          <w:tcPr>
            <w:tcW w:w="1559" w:type="dxa"/>
          </w:tcPr>
          <w:p w:rsidR="00262768" w:rsidRPr="00262768" w:rsidRDefault="00262768" w:rsidP="004B6DAC">
            <w:pPr>
              <w:pStyle w:val="af3"/>
              <w:tabs>
                <w:tab w:val="left" w:pos="973"/>
              </w:tabs>
              <w:spacing w:after="0" w:line="240" w:lineRule="auto"/>
              <w:ind w:left="0" w:firstLine="0"/>
              <w:jc w:val="center"/>
              <w:rPr>
                <w:szCs w:val="24"/>
              </w:rPr>
            </w:pPr>
            <w:r w:rsidRPr="00262768">
              <w:rPr>
                <w:szCs w:val="24"/>
              </w:rPr>
              <w:t>124860,0</w:t>
            </w:r>
          </w:p>
        </w:tc>
        <w:tc>
          <w:tcPr>
            <w:tcW w:w="224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Городской округ ЗАТО город Фокино</w:t>
            </w:r>
          </w:p>
        </w:tc>
      </w:tr>
      <w:tr w:rsidR="00262768" w:rsidRPr="00262768" w:rsidTr="00262768">
        <w:tc>
          <w:tcPr>
            <w:tcW w:w="81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4.</w:t>
            </w:r>
          </w:p>
        </w:tc>
        <w:tc>
          <w:tcPr>
            <w:tcW w:w="2698"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25:35:050301:390</w:t>
            </w:r>
          </w:p>
        </w:tc>
        <w:tc>
          <w:tcPr>
            <w:tcW w:w="255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Торговый центр (торгово-развлекательный центр)</w:t>
            </w:r>
          </w:p>
        </w:tc>
        <w:tc>
          <w:tcPr>
            <w:tcW w:w="1559" w:type="dxa"/>
          </w:tcPr>
          <w:p w:rsidR="00262768" w:rsidRPr="00262768" w:rsidRDefault="00262768" w:rsidP="004B6DAC">
            <w:pPr>
              <w:pStyle w:val="af3"/>
              <w:tabs>
                <w:tab w:val="left" w:pos="973"/>
              </w:tabs>
              <w:spacing w:after="0" w:line="240" w:lineRule="auto"/>
              <w:ind w:left="0" w:firstLine="0"/>
              <w:jc w:val="center"/>
              <w:rPr>
                <w:szCs w:val="24"/>
              </w:rPr>
            </w:pPr>
            <w:r w:rsidRPr="00262768">
              <w:rPr>
                <w:szCs w:val="24"/>
              </w:rPr>
              <w:t>10000,0</w:t>
            </w:r>
          </w:p>
        </w:tc>
        <w:tc>
          <w:tcPr>
            <w:tcW w:w="224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Городской округ ЗАТО город Фокино</w:t>
            </w:r>
          </w:p>
        </w:tc>
      </w:tr>
      <w:tr w:rsidR="00262768" w:rsidRPr="00262768" w:rsidTr="00262768">
        <w:tc>
          <w:tcPr>
            <w:tcW w:w="81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5.</w:t>
            </w:r>
          </w:p>
        </w:tc>
        <w:tc>
          <w:tcPr>
            <w:tcW w:w="2698"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25:35:010101:463</w:t>
            </w:r>
          </w:p>
          <w:p w:rsidR="00262768" w:rsidRPr="00262768" w:rsidRDefault="00262768" w:rsidP="004B6DAC">
            <w:pPr>
              <w:pStyle w:val="af3"/>
              <w:tabs>
                <w:tab w:val="left" w:pos="973"/>
              </w:tabs>
              <w:spacing w:after="0" w:line="240" w:lineRule="auto"/>
              <w:ind w:left="0" w:firstLine="0"/>
              <w:rPr>
                <w:szCs w:val="24"/>
              </w:rPr>
            </w:pPr>
            <w:r w:rsidRPr="00262768">
              <w:rPr>
                <w:szCs w:val="24"/>
              </w:rPr>
              <w:t>(часть земельного участка)</w:t>
            </w:r>
          </w:p>
        </w:tc>
        <w:tc>
          <w:tcPr>
            <w:tcW w:w="255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Лесничество. Возможно подстроительство горнолыжной базы</w:t>
            </w:r>
          </w:p>
        </w:tc>
        <w:tc>
          <w:tcPr>
            <w:tcW w:w="1559" w:type="dxa"/>
          </w:tcPr>
          <w:p w:rsidR="00262768" w:rsidRPr="00262768" w:rsidRDefault="00262768" w:rsidP="004B6DAC">
            <w:pPr>
              <w:pStyle w:val="af3"/>
              <w:tabs>
                <w:tab w:val="left" w:pos="973"/>
              </w:tabs>
              <w:spacing w:after="0" w:line="240" w:lineRule="auto"/>
              <w:ind w:left="0" w:firstLine="0"/>
              <w:jc w:val="center"/>
              <w:rPr>
                <w:szCs w:val="24"/>
              </w:rPr>
            </w:pPr>
            <w:r w:rsidRPr="00262768">
              <w:rPr>
                <w:szCs w:val="24"/>
              </w:rPr>
              <w:t>65100000,0</w:t>
            </w:r>
          </w:p>
        </w:tc>
        <w:tc>
          <w:tcPr>
            <w:tcW w:w="224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Российская Федерация, Министерство обороны РФ</w:t>
            </w:r>
          </w:p>
        </w:tc>
      </w:tr>
      <w:tr w:rsidR="00262768" w:rsidRPr="00262768" w:rsidTr="00262768">
        <w:tc>
          <w:tcPr>
            <w:tcW w:w="81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6.</w:t>
            </w:r>
          </w:p>
        </w:tc>
        <w:tc>
          <w:tcPr>
            <w:tcW w:w="2698"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25:35:050201:684</w:t>
            </w:r>
          </w:p>
        </w:tc>
        <w:tc>
          <w:tcPr>
            <w:tcW w:w="2552"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Для строительства горнолыжной базы</w:t>
            </w:r>
          </w:p>
        </w:tc>
        <w:tc>
          <w:tcPr>
            <w:tcW w:w="1559" w:type="dxa"/>
          </w:tcPr>
          <w:p w:rsidR="00262768" w:rsidRPr="00262768" w:rsidRDefault="00262768" w:rsidP="004B6DAC">
            <w:pPr>
              <w:pStyle w:val="af3"/>
              <w:tabs>
                <w:tab w:val="left" w:pos="973"/>
              </w:tabs>
              <w:spacing w:after="0" w:line="240" w:lineRule="auto"/>
              <w:ind w:left="0" w:firstLine="0"/>
              <w:jc w:val="center"/>
              <w:rPr>
                <w:szCs w:val="24"/>
              </w:rPr>
            </w:pPr>
            <w:r w:rsidRPr="00262768">
              <w:rPr>
                <w:szCs w:val="24"/>
              </w:rPr>
              <w:t>1000000,0</w:t>
            </w:r>
          </w:p>
        </w:tc>
        <w:tc>
          <w:tcPr>
            <w:tcW w:w="224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Городской округ ЗАТО город Фокино</w:t>
            </w:r>
          </w:p>
        </w:tc>
      </w:tr>
    </w:tbl>
    <w:p w:rsidR="00262768" w:rsidRPr="00262768" w:rsidRDefault="00262768" w:rsidP="00262768">
      <w:pPr>
        <w:pStyle w:val="af3"/>
        <w:tabs>
          <w:tab w:val="left" w:pos="973"/>
        </w:tabs>
        <w:spacing w:after="0" w:line="360" w:lineRule="auto"/>
        <w:ind w:left="0" w:firstLine="709"/>
        <w:rPr>
          <w:sz w:val="28"/>
          <w:szCs w:val="28"/>
        </w:rPr>
      </w:pPr>
    </w:p>
    <w:p w:rsidR="00262768" w:rsidRPr="00262768" w:rsidRDefault="00262768" w:rsidP="00262768">
      <w:pPr>
        <w:pStyle w:val="af3"/>
        <w:tabs>
          <w:tab w:val="left" w:pos="973"/>
        </w:tabs>
        <w:spacing w:after="0" w:line="360" w:lineRule="auto"/>
        <w:ind w:left="0" w:firstLine="567"/>
        <w:rPr>
          <w:sz w:val="28"/>
          <w:szCs w:val="28"/>
        </w:rPr>
      </w:pPr>
      <w:r w:rsidRPr="00262768">
        <w:rPr>
          <w:sz w:val="28"/>
          <w:szCs w:val="28"/>
        </w:rPr>
        <w:t>5. Контакты</w:t>
      </w:r>
    </w:p>
    <w:tbl>
      <w:tblPr>
        <w:tblStyle w:val="af2"/>
        <w:tblW w:w="0" w:type="auto"/>
        <w:tblLook w:val="04A0"/>
      </w:tblPr>
      <w:tblGrid>
        <w:gridCol w:w="4785"/>
        <w:gridCol w:w="4786"/>
      </w:tblGrid>
      <w:tr w:rsidR="00262768" w:rsidRPr="00262768" w:rsidTr="004B6DAC">
        <w:tc>
          <w:tcPr>
            <w:tcW w:w="478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 xml:space="preserve">Администрация городского округа ЗАТО город Фокино </w:t>
            </w:r>
          </w:p>
        </w:tc>
        <w:tc>
          <w:tcPr>
            <w:tcW w:w="4786" w:type="dxa"/>
          </w:tcPr>
          <w:p w:rsidR="00262768" w:rsidRPr="00262768" w:rsidRDefault="00262768" w:rsidP="004B6DAC">
            <w:pPr>
              <w:pStyle w:val="af3"/>
              <w:tabs>
                <w:tab w:val="left" w:pos="973"/>
              </w:tabs>
              <w:spacing w:after="0" w:line="240" w:lineRule="auto"/>
              <w:ind w:left="0" w:firstLine="0"/>
              <w:rPr>
                <w:color w:val="auto"/>
                <w:szCs w:val="24"/>
              </w:rPr>
            </w:pPr>
            <w:r w:rsidRPr="00262768">
              <w:rPr>
                <w:color w:val="auto"/>
                <w:szCs w:val="24"/>
              </w:rPr>
              <w:t>Почтовый адрес: 692880,  Приморский край, г.Фокино, Постникова ул., д.9</w:t>
            </w:r>
          </w:p>
          <w:p w:rsidR="00262768" w:rsidRPr="00262768" w:rsidRDefault="00262768" w:rsidP="004B6DAC">
            <w:pPr>
              <w:pStyle w:val="af3"/>
              <w:tabs>
                <w:tab w:val="left" w:pos="973"/>
              </w:tabs>
              <w:spacing w:after="0" w:line="240" w:lineRule="auto"/>
              <w:ind w:left="0" w:firstLine="0"/>
              <w:rPr>
                <w:color w:val="auto"/>
                <w:szCs w:val="24"/>
              </w:rPr>
            </w:pPr>
            <w:r w:rsidRPr="00262768">
              <w:rPr>
                <w:color w:val="auto"/>
                <w:szCs w:val="24"/>
              </w:rPr>
              <w:t>Телефон/факс: 8(42339) 24-7-17</w:t>
            </w:r>
          </w:p>
          <w:p w:rsidR="00262768" w:rsidRPr="00262768" w:rsidRDefault="00262768" w:rsidP="004B6DAC">
            <w:pPr>
              <w:rPr>
                <w:rFonts w:ascii="Times New Roman" w:hAnsi="Times New Roman" w:cs="Times New Roman"/>
              </w:rPr>
            </w:pPr>
            <w:r w:rsidRPr="00262768">
              <w:rPr>
                <w:rFonts w:ascii="Times New Roman" w:hAnsi="Times New Roman" w:cs="Times New Roman"/>
                <w:lang w:val="en-US"/>
              </w:rPr>
              <w:t>e</w:t>
            </w:r>
            <w:r w:rsidRPr="00262768">
              <w:rPr>
                <w:rFonts w:ascii="Times New Roman" w:hAnsi="Times New Roman" w:cs="Times New Roman"/>
              </w:rPr>
              <w:t>-</w:t>
            </w:r>
            <w:r w:rsidRPr="00262768">
              <w:rPr>
                <w:rFonts w:ascii="Times New Roman" w:hAnsi="Times New Roman" w:cs="Times New Roman"/>
                <w:lang w:val="en-US"/>
              </w:rPr>
              <w:t>mail</w:t>
            </w:r>
            <w:r w:rsidRPr="00262768">
              <w:rPr>
                <w:rFonts w:ascii="Times New Roman" w:hAnsi="Times New Roman" w:cs="Times New Roman"/>
              </w:rPr>
              <w:t xml:space="preserve">: </w:t>
            </w:r>
            <w:hyperlink r:id="rId12" w:history="1">
              <w:r w:rsidRPr="00262768">
                <w:rPr>
                  <w:rStyle w:val="afd"/>
                  <w:rFonts w:ascii="Times New Roman" w:hAnsi="Times New Roman" w:cs="Times New Roman"/>
                  <w:lang w:val="en-US"/>
                </w:rPr>
                <w:t>zato</w:t>
              </w:r>
              <w:r w:rsidRPr="00262768">
                <w:rPr>
                  <w:rStyle w:val="afd"/>
                  <w:rFonts w:ascii="Times New Roman" w:hAnsi="Times New Roman" w:cs="Times New Roman"/>
                </w:rPr>
                <w:t>@</w:t>
              </w:r>
              <w:r w:rsidRPr="00262768">
                <w:rPr>
                  <w:rStyle w:val="afd"/>
                  <w:rFonts w:ascii="Times New Roman" w:hAnsi="Times New Roman" w:cs="Times New Roman"/>
                  <w:lang w:val="en-US"/>
                </w:rPr>
                <w:t>mail</w:t>
              </w:r>
              <w:r w:rsidRPr="00262768">
                <w:rPr>
                  <w:rStyle w:val="afd"/>
                  <w:rFonts w:ascii="Times New Roman" w:hAnsi="Times New Roman" w:cs="Times New Roman"/>
                </w:rPr>
                <w:t>.</w:t>
              </w:r>
              <w:r w:rsidRPr="00262768">
                <w:rPr>
                  <w:rStyle w:val="afd"/>
                  <w:rFonts w:ascii="Times New Roman" w:hAnsi="Times New Roman" w:cs="Times New Roman"/>
                  <w:lang w:val="en-US"/>
                </w:rPr>
                <w:t>fokino</w:t>
              </w:r>
              <w:r w:rsidRPr="00262768">
                <w:rPr>
                  <w:rStyle w:val="afd"/>
                  <w:rFonts w:ascii="Times New Roman" w:hAnsi="Times New Roman" w:cs="Times New Roman"/>
                </w:rPr>
                <w:t>-</w:t>
              </w:r>
              <w:r w:rsidRPr="00262768">
                <w:rPr>
                  <w:rStyle w:val="afd"/>
                  <w:rFonts w:ascii="Times New Roman" w:hAnsi="Times New Roman" w:cs="Times New Roman"/>
                  <w:lang w:val="en-US"/>
                </w:rPr>
                <w:t>prim</w:t>
              </w:r>
              <w:r w:rsidRPr="00262768">
                <w:rPr>
                  <w:rStyle w:val="afd"/>
                  <w:rFonts w:ascii="Times New Roman" w:hAnsi="Times New Roman" w:cs="Times New Roman"/>
                </w:rPr>
                <w:t>.</w:t>
              </w:r>
              <w:r w:rsidRPr="00262768">
                <w:rPr>
                  <w:rStyle w:val="afd"/>
                  <w:rFonts w:ascii="Times New Roman" w:hAnsi="Times New Roman" w:cs="Times New Roman"/>
                  <w:lang w:val="en-US"/>
                </w:rPr>
                <w:t>ru</w:t>
              </w:r>
            </w:hyperlink>
          </w:p>
          <w:p w:rsidR="00262768" w:rsidRPr="00262768" w:rsidRDefault="00262768" w:rsidP="004B6DAC">
            <w:pPr>
              <w:pStyle w:val="af3"/>
              <w:tabs>
                <w:tab w:val="left" w:pos="973"/>
              </w:tabs>
              <w:spacing w:after="0" w:line="240" w:lineRule="auto"/>
              <w:ind w:left="0" w:firstLine="0"/>
              <w:rPr>
                <w:color w:val="auto"/>
                <w:szCs w:val="24"/>
              </w:rPr>
            </w:pPr>
            <w:r w:rsidRPr="00262768">
              <w:rPr>
                <w:color w:val="auto"/>
                <w:szCs w:val="24"/>
                <w:lang w:val="en-US"/>
              </w:rPr>
              <w:t>www</w:t>
            </w:r>
            <w:r w:rsidRPr="00262768">
              <w:rPr>
                <w:color w:val="auto"/>
                <w:szCs w:val="24"/>
              </w:rPr>
              <w:t>.</w:t>
            </w:r>
            <w:r w:rsidRPr="00262768">
              <w:rPr>
                <w:color w:val="auto"/>
                <w:szCs w:val="24"/>
                <w:lang w:val="en-US"/>
              </w:rPr>
              <w:t>adm</w:t>
            </w:r>
            <w:r w:rsidRPr="00262768">
              <w:rPr>
                <w:color w:val="auto"/>
                <w:szCs w:val="24"/>
              </w:rPr>
              <w:t>.</w:t>
            </w:r>
            <w:r w:rsidRPr="00262768">
              <w:rPr>
                <w:color w:val="auto"/>
                <w:szCs w:val="24"/>
                <w:lang w:val="en-US"/>
              </w:rPr>
              <w:t>fokino</w:t>
            </w:r>
            <w:r w:rsidRPr="00262768">
              <w:rPr>
                <w:color w:val="auto"/>
                <w:szCs w:val="24"/>
              </w:rPr>
              <w:t>-</w:t>
            </w:r>
            <w:r w:rsidRPr="00262768">
              <w:rPr>
                <w:color w:val="auto"/>
                <w:szCs w:val="24"/>
                <w:lang w:val="en-US"/>
              </w:rPr>
              <w:t>prim</w:t>
            </w:r>
            <w:r w:rsidRPr="00262768">
              <w:rPr>
                <w:color w:val="auto"/>
                <w:szCs w:val="24"/>
              </w:rPr>
              <w:t>.</w:t>
            </w:r>
            <w:r w:rsidRPr="00262768">
              <w:rPr>
                <w:color w:val="auto"/>
                <w:szCs w:val="24"/>
                <w:lang w:val="en-US"/>
              </w:rPr>
              <w:t>ru</w:t>
            </w:r>
          </w:p>
        </w:tc>
      </w:tr>
      <w:tr w:rsidR="00262768" w:rsidRPr="00262768" w:rsidTr="004B6DAC">
        <w:tc>
          <w:tcPr>
            <w:tcW w:w="478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Глава городского округа ЗАТО город Фокино</w:t>
            </w:r>
          </w:p>
          <w:p w:rsidR="00262768" w:rsidRPr="00262768" w:rsidRDefault="00262768" w:rsidP="004B6DAC">
            <w:pPr>
              <w:pStyle w:val="af3"/>
              <w:tabs>
                <w:tab w:val="left" w:pos="973"/>
              </w:tabs>
              <w:spacing w:after="0" w:line="240" w:lineRule="auto"/>
              <w:ind w:left="0" w:firstLine="0"/>
              <w:rPr>
                <w:szCs w:val="24"/>
              </w:rPr>
            </w:pPr>
            <w:r w:rsidRPr="00262768">
              <w:rPr>
                <w:szCs w:val="24"/>
              </w:rPr>
              <w:t>Баранов Александр  Сергеевич</w:t>
            </w:r>
          </w:p>
        </w:tc>
        <w:tc>
          <w:tcPr>
            <w:tcW w:w="4786" w:type="dxa"/>
          </w:tcPr>
          <w:p w:rsidR="00262768" w:rsidRPr="00262768" w:rsidRDefault="00262768" w:rsidP="004B6DAC">
            <w:pPr>
              <w:pStyle w:val="af3"/>
              <w:tabs>
                <w:tab w:val="left" w:pos="973"/>
              </w:tabs>
              <w:spacing w:after="0" w:line="240" w:lineRule="auto"/>
              <w:ind w:left="0" w:firstLine="0"/>
              <w:rPr>
                <w:color w:val="auto"/>
                <w:szCs w:val="24"/>
              </w:rPr>
            </w:pPr>
            <w:r w:rsidRPr="00262768">
              <w:rPr>
                <w:color w:val="auto"/>
                <w:szCs w:val="24"/>
              </w:rPr>
              <w:t>Телефон/факс: 8(42339) 24-7-17</w:t>
            </w:r>
          </w:p>
          <w:p w:rsidR="00262768" w:rsidRPr="00262768" w:rsidRDefault="00262768" w:rsidP="004B6DAC">
            <w:pPr>
              <w:rPr>
                <w:rFonts w:ascii="Times New Roman" w:hAnsi="Times New Roman" w:cs="Times New Roman"/>
              </w:rPr>
            </w:pPr>
            <w:r w:rsidRPr="00262768">
              <w:rPr>
                <w:rFonts w:ascii="Times New Roman" w:hAnsi="Times New Roman" w:cs="Times New Roman"/>
                <w:lang w:val="en-US"/>
              </w:rPr>
              <w:t>e</w:t>
            </w:r>
            <w:r w:rsidRPr="00262768">
              <w:rPr>
                <w:rFonts w:ascii="Times New Roman" w:hAnsi="Times New Roman" w:cs="Times New Roman"/>
              </w:rPr>
              <w:t>-</w:t>
            </w:r>
            <w:r w:rsidRPr="00262768">
              <w:rPr>
                <w:rFonts w:ascii="Times New Roman" w:hAnsi="Times New Roman" w:cs="Times New Roman"/>
                <w:lang w:val="en-US"/>
              </w:rPr>
              <w:t>mail</w:t>
            </w:r>
            <w:r w:rsidRPr="00262768">
              <w:rPr>
                <w:rFonts w:ascii="Times New Roman" w:hAnsi="Times New Roman" w:cs="Times New Roman"/>
              </w:rPr>
              <w:t xml:space="preserve">: </w:t>
            </w:r>
            <w:hyperlink r:id="rId13" w:history="1">
              <w:r w:rsidRPr="00262768">
                <w:rPr>
                  <w:rStyle w:val="afd"/>
                  <w:rFonts w:ascii="Times New Roman" w:hAnsi="Times New Roman" w:cs="Times New Roman"/>
                  <w:lang w:val="en-US"/>
                </w:rPr>
                <w:t>zato</w:t>
              </w:r>
              <w:r w:rsidRPr="00262768">
                <w:rPr>
                  <w:rStyle w:val="afd"/>
                  <w:rFonts w:ascii="Times New Roman" w:hAnsi="Times New Roman" w:cs="Times New Roman"/>
                </w:rPr>
                <w:t>@</w:t>
              </w:r>
              <w:r w:rsidRPr="00262768">
                <w:rPr>
                  <w:rStyle w:val="afd"/>
                  <w:rFonts w:ascii="Times New Roman" w:hAnsi="Times New Roman" w:cs="Times New Roman"/>
                  <w:lang w:val="en-US"/>
                </w:rPr>
                <w:t>mail</w:t>
              </w:r>
              <w:r w:rsidRPr="00262768">
                <w:rPr>
                  <w:rStyle w:val="afd"/>
                  <w:rFonts w:ascii="Times New Roman" w:hAnsi="Times New Roman" w:cs="Times New Roman"/>
                </w:rPr>
                <w:t>.</w:t>
              </w:r>
              <w:r w:rsidRPr="00262768">
                <w:rPr>
                  <w:rStyle w:val="afd"/>
                  <w:rFonts w:ascii="Times New Roman" w:hAnsi="Times New Roman" w:cs="Times New Roman"/>
                  <w:lang w:val="en-US"/>
                </w:rPr>
                <w:t>fokino</w:t>
              </w:r>
              <w:r w:rsidRPr="00262768">
                <w:rPr>
                  <w:rStyle w:val="afd"/>
                  <w:rFonts w:ascii="Times New Roman" w:hAnsi="Times New Roman" w:cs="Times New Roman"/>
                </w:rPr>
                <w:t>-</w:t>
              </w:r>
              <w:r w:rsidRPr="00262768">
                <w:rPr>
                  <w:rStyle w:val="afd"/>
                  <w:rFonts w:ascii="Times New Roman" w:hAnsi="Times New Roman" w:cs="Times New Roman"/>
                  <w:lang w:val="en-US"/>
                </w:rPr>
                <w:t>prim</w:t>
              </w:r>
              <w:r w:rsidRPr="00262768">
                <w:rPr>
                  <w:rStyle w:val="afd"/>
                  <w:rFonts w:ascii="Times New Roman" w:hAnsi="Times New Roman" w:cs="Times New Roman"/>
                </w:rPr>
                <w:t>.</w:t>
              </w:r>
              <w:r w:rsidRPr="00262768">
                <w:rPr>
                  <w:rStyle w:val="afd"/>
                  <w:rFonts w:ascii="Times New Roman" w:hAnsi="Times New Roman" w:cs="Times New Roman"/>
                  <w:lang w:val="en-US"/>
                </w:rPr>
                <w:t>ru</w:t>
              </w:r>
            </w:hyperlink>
          </w:p>
          <w:p w:rsidR="00262768" w:rsidRPr="00262768" w:rsidRDefault="00262768" w:rsidP="004B6DAC">
            <w:pPr>
              <w:rPr>
                <w:rFonts w:ascii="Times New Roman" w:hAnsi="Times New Roman" w:cs="Times New Roman"/>
              </w:rPr>
            </w:pPr>
          </w:p>
        </w:tc>
      </w:tr>
      <w:tr w:rsidR="00262768" w:rsidRPr="00262768" w:rsidTr="004B6DAC">
        <w:tc>
          <w:tcPr>
            <w:tcW w:w="478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Первый заместитель главы администрации городского округа ЗАТО город Фокино  – начальник Управления муниципальной собственностиГродзиевская  Наталия Андреевна</w:t>
            </w:r>
          </w:p>
        </w:tc>
        <w:tc>
          <w:tcPr>
            <w:tcW w:w="4786" w:type="dxa"/>
          </w:tcPr>
          <w:p w:rsidR="00262768" w:rsidRPr="00262768" w:rsidRDefault="00262768" w:rsidP="004B6DAC">
            <w:pPr>
              <w:pStyle w:val="af3"/>
              <w:tabs>
                <w:tab w:val="left" w:pos="973"/>
              </w:tabs>
              <w:spacing w:after="0" w:line="240" w:lineRule="auto"/>
              <w:ind w:left="0" w:firstLine="0"/>
              <w:rPr>
                <w:color w:val="auto"/>
                <w:szCs w:val="24"/>
                <w:lang w:val="en-US"/>
              </w:rPr>
            </w:pPr>
            <w:r w:rsidRPr="00262768">
              <w:rPr>
                <w:color w:val="auto"/>
                <w:szCs w:val="24"/>
              </w:rPr>
              <w:t>Телефон</w:t>
            </w:r>
            <w:r w:rsidRPr="00262768">
              <w:rPr>
                <w:color w:val="auto"/>
                <w:szCs w:val="24"/>
                <w:lang w:val="en-US"/>
              </w:rPr>
              <w:t>: 8(42339) 24-3-45</w:t>
            </w:r>
          </w:p>
          <w:p w:rsidR="00262768" w:rsidRPr="00262768" w:rsidRDefault="00262768" w:rsidP="004B6DAC">
            <w:pPr>
              <w:rPr>
                <w:rFonts w:ascii="Times New Roman" w:hAnsi="Times New Roman" w:cs="Times New Roman"/>
                <w:lang w:val="en-US"/>
              </w:rPr>
            </w:pPr>
            <w:r w:rsidRPr="00262768">
              <w:rPr>
                <w:rFonts w:ascii="Times New Roman" w:hAnsi="Times New Roman" w:cs="Times New Roman"/>
                <w:lang w:val="en-US"/>
              </w:rPr>
              <w:t xml:space="preserve">e-mail: </w:t>
            </w:r>
            <w:hyperlink r:id="rId14" w:history="1">
              <w:r w:rsidRPr="00262768">
                <w:rPr>
                  <w:rStyle w:val="afd"/>
                  <w:rFonts w:ascii="Times New Roman" w:hAnsi="Times New Roman" w:cs="Times New Roman"/>
                  <w:lang w:val="en-US"/>
                </w:rPr>
                <w:t>zatofokino @mail.ru</w:t>
              </w:r>
            </w:hyperlink>
          </w:p>
        </w:tc>
      </w:tr>
      <w:tr w:rsidR="00262768" w:rsidRPr="00262768" w:rsidTr="004B6DAC">
        <w:tc>
          <w:tcPr>
            <w:tcW w:w="4785" w:type="dxa"/>
          </w:tcPr>
          <w:p w:rsidR="00262768" w:rsidRPr="00262768" w:rsidRDefault="00262768" w:rsidP="004B6DAC">
            <w:pPr>
              <w:jc w:val="both"/>
              <w:rPr>
                <w:rFonts w:ascii="Times New Roman" w:hAnsi="Times New Roman" w:cs="Times New Roman"/>
                <w:b/>
              </w:rPr>
            </w:pPr>
            <w:r w:rsidRPr="00262768">
              <w:rPr>
                <w:rFonts w:ascii="Times New Roman" w:hAnsi="Times New Roman" w:cs="Times New Roman"/>
              </w:rPr>
              <w:t>Заместитель главы администрации городского округа ЗАТО город Фокино – начальник Управления жилищно-коммунального хозяйства, благоустройства, градостроительной деятельности, строительства и архитектурыПуртов Сергей Николаевич</w:t>
            </w:r>
          </w:p>
        </w:tc>
        <w:tc>
          <w:tcPr>
            <w:tcW w:w="4786"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Телефон/факс: 8(42339) 24-7-17</w:t>
            </w:r>
          </w:p>
          <w:p w:rsidR="00262768" w:rsidRPr="00262768" w:rsidRDefault="00262768" w:rsidP="004B6DAC">
            <w:pPr>
              <w:rPr>
                <w:rFonts w:ascii="Times New Roman" w:hAnsi="Times New Roman" w:cs="Times New Roman"/>
              </w:rPr>
            </w:pPr>
            <w:r w:rsidRPr="00262768">
              <w:rPr>
                <w:rFonts w:ascii="Times New Roman" w:hAnsi="Times New Roman" w:cs="Times New Roman"/>
                <w:lang w:val="en-US"/>
              </w:rPr>
              <w:t>e</w:t>
            </w:r>
            <w:r w:rsidRPr="00262768">
              <w:rPr>
                <w:rFonts w:ascii="Times New Roman" w:hAnsi="Times New Roman" w:cs="Times New Roman"/>
              </w:rPr>
              <w:t>-</w:t>
            </w:r>
            <w:r w:rsidRPr="00262768">
              <w:rPr>
                <w:rFonts w:ascii="Times New Roman" w:hAnsi="Times New Roman" w:cs="Times New Roman"/>
                <w:lang w:val="en-US"/>
              </w:rPr>
              <w:t>mail</w:t>
            </w:r>
            <w:r w:rsidRPr="00262768">
              <w:rPr>
                <w:rFonts w:ascii="Times New Roman" w:hAnsi="Times New Roman" w:cs="Times New Roman"/>
              </w:rPr>
              <w:t xml:space="preserve">: </w:t>
            </w:r>
            <w:hyperlink r:id="rId15" w:history="1">
              <w:r w:rsidRPr="00262768">
                <w:rPr>
                  <w:rStyle w:val="afd"/>
                  <w:rFonts w:ascii="Times New Roman" w:hAnsi="Times New Roman" w:cs="Times New Roman"/>
                  <w:lang w:val="en-US"/>
                </w:rPr>
                <w:t>zato</w:t>
              </w:r>
              <w:r w:rsidRPr="00262768">
                <w:rPr>
                  <w:rStyle w:val="afd"/>
                  <w:rFonts w:ascii="Times New Roman" w:hAnsi="Times New Roman" w:cs="Times New Roman"/>
                </w:rPr>
                <w:t>@</w:t>
              </w:r>
              <w:r w:rsidRPr="00262768">
                <w:rPr>
                  <w:rStyle w:val="afd"/>
                  <w:rFonts w:ascii="Times New Roman" w:hAnsi="Times New Roman" w:cs="Times New Roman"/>
                  <w:lang w:val="en-US"/>
                </w:rPr>
                <w:t>mail</w:t>
              </w:r>
              <w:r w:rsidRPr="00262768">
                <w:rPr>
                  <w:rStyle w:val="afd"/>
                  <w:rFonts w:ascii="Times New Roman" w:hAnsi="Times New Roman" w:cs="Times New Roman"/>
                </w:rPr>
                <w:t>.</w:t>
              </w:r>
              <w:r w:rsidRPr="00262768">
                <w:rPr>
                  <w:rStyle w:val="afd"/>
                  <w:rFonts w:ascii="Times New Roman" w:hAnsi="Times New Roman" w:cs="Times New Roman"/>
                  <w:lang w:val="en-US"/>
                </w:rPr>
                <w:t>fokino</w:t>
              </w:r>
              <w:r w:rsidRPr="00262768">
                <w:rPr>
                  <w:rStyle w:val="afd"/>
                  <w:rFonts w:ascii="Times New Roman" w:hAnsi="Times New Roman" w:cs="Times New Roman"/>
                </w:rPr>
                <w:t>-</w:t>
              </w:r>
              <w:r w:rsidRPr="00262768">
                <w:rPr>
                  <w:rStyle w:val="afd"/>
                  <w:rFonts w:ascii="Times New Roman" w:hAnsi="Times New Roman" w:cs="Times New Roman"/>
                  <w:lang w:val="en-US"/>
                </w:rPr>
                <w:t>prim</w:t>
              </w:r>
              <w:r w:rsidRPr="00262768">
                <w:rPr>
                  <w:rStyle w:val="afd"/>
                  <w:rFonts w:ascii="Times New Roman" w:hAnsi="Times New Roman" w:cs="Times New Roman"/>
                </w:rPr>
                <w:t>.</w:t>
              </w:r>
              <w:r w:rsidRPr="00262768">
                <w:rPr>
                  <w:rStyle w:val="afd"/>
                  <w:rFonts w:ascii="Times New Roman" w:hAnsi="Times New Roman" w:cs="Times New Roman"/>
                  <w:lang w:val="en-US"/>
                </w:rPr>
                <w:t>ru</w:t>
              </w:r>
            </w:hyperlink>
          </w:p>
        </w:tc>
      </w:tr>
      <w:tr w:rsidR="00262768" w:rsidRPr="00262768" w:rsidTr="004B6DAC">
        <w:tc>
          <w:tcPr>
            <w:tcW w:w="478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Отдел архитектуры и градостроительства администрации городского округа ЗАТО город Фокино.</w:t>
            </w:r>
          </w:p>
          <w:p w:rsidR="00262768" w:rsidRPr="00262768" w:rsidRDefault="00262768" w:rsidP="004B6DAC">
            <w:pPr>
              <w:pStyle w:val="af3"/>
              <w:tabs>
                <w:tab w:val="left" w:pos="973"/>
              </w:tabs>
              <w:spacing w:after="0" w:line="240" w:lineRule="auto"/>
              <w:ind w:left="0" w:firstLine="0"/>
              <w:rPr>
                <w:szCs w:val="24"/>
              </w:rPr>
            </w:pPr>
            <w:r w:rsidRPr="00262768">
              <w:rPr>
                <w:szCs w:val="24"/>
              </w:rPr>
              <w:t>Начальник отдела</w:t>
            </w:r>
          </w:p>
          <w:p w:rsidR="00262768" w:rsidRPr="00262768" w:rsidRDefault="00262768" w:rsidP="004B6DAC">
            <w:pPr>
              <w:spacing w:line="360" w:lineRule="auto"/>
              <w:jc w:val="both"/>
              <w:rPr>
                <w:rFonts w:ascii="Times New Roman" w:hAnsi="Times New Roman" w:cs="Times New Roman"/>
              </w:rPr>
            </w:pPr>
            <w:r w:rsidRPr="00262768">
              <w:rPr>
                <w:rFonts w:ascii="Times New Roman" w:hAnsi="Times New Roman" w:cs="Times New Roman"/>
              </w:rPr>
              <w:t>Леванькова Юлия Витальевна </w:t>
            </w:r>
          </w:p>
        </w:tc>
        <w:tc>
          <w:tcPr>
            <w:tcW w:w="4786"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Телефон: 8(42339) 24-6-93</w:t>
            </w:r>
          </w:p>
          <w:p w:rsidR="00262768" w:rsidRPr="00262768" w:rsidRDefault="00262768" w:rsidP="004B6DAC">
            <w:pPr>
              <w:pStyle w:val="af3"/>
              <w:tabs>
                <w:tab w:val="left" w:pos="973"/>
              </w:tabs>
              <w:spacing w:after="0" w:line="240" w:lineRule="auto"/>
              <w:ind w:left="0" w:firstLine="0"/>
              <w:rPr>
                <w:szCs w:val="24"/>
              </w:rPr>
            </w:pPr>
            <w:r w:rsidRPr="00262768">
              <w:rPr>
                <w:szCs w:val="24"/>
                <w:lang w:val="en-US"/>
              </w:rPr>
              <w:t>e</w:t>
            </w:r>
            <w:r w:rsidRPr="00262768">
              <w:rPr>
                <w:szCs w:val="24"/>
              </w:rPr>
              <w:t>-</w:t>
            </w:r>
            <w:r w:rsidRPr="00262768">
              <w:rPr>
                <w:szCs w:val="24"/>
                <w:lang w:val="en-US"/>
              </w:rPr>
              <w:t>mail</w:t>
            </w:r>
            <w:r w:rsidRPr="00262768">
              <w:rPr>
                <w:szCs w:val="24"/>
              </w:rPr>
              <w:t xml:space="preserve">: </w:t>
            </w:r>
            <w:r w:rsidRPr="00262768">
              <w:rPr>
                <w:color w:val="auto"/>
                <w:szCs w:val="24"/>
                <w:lang w:val="en-US"/>
              </w:rPr>
              <w:t>architecture</w:t>
            </w:r>
            <w:hyperlink r:id="rId16" w:history="1">
              <w:r w:rsidRPr="00262768">
                <w:rPr>
                  <w:rStyle w:val="afd"/>
                  <w:color w:val="auto"/>
                  <w:szCs w:val="24"/>
                </w:rPr>
                <w:t>@</w:t>
              </w:r>
              <w:r w:rsidRPr="00262768">
                <w:rPr>
                  <w:rStyle w:val="afd"/>
                  <w:color w:val="auto"/>
                  <w:szCs w:val="24"/>
                  <w:lang w:val="en-US"/>
                </w:rPr>
                <w:t>mail</w:t>
              </w:r>
              <w:r w:rsidRPr="00262768">
                <w:rPr>
                  <w:rStyle w:val="afd"/>
                  <w:color w:val="auto"/>
                  <w:szCs w:val="24"/>
                </w:rPr>
                <w:t>.</w:t>
              </w:r>
              <w:r w:rsidRPr="00262768">
                <w:rPr>
                  <w:rStyle w:val="afd"/>
                  <w:color w:val="auto"/>
                  <w:szCs w:val="24"/>
                  <w:lang w:val="en-US"/>
                </w:rPr>
                <w:t>fokino</w:t>
              </w:r>
              <w:r w:rsidRPr="00262768">
                <w:rPr>
                  <w:rStyle w:val="afd"/>
                  <w:color w:val="auto"/>
                  <w:szCs w:val="24"/>
                </w:rPr>
                <w:t>-</w:t>
              </w:r>
              <w:r w:rsidRPr="00262768">
                <w:rPr>
                  <w:rStyle w:val="afd"/>
                  <w:color w:val="auto"/>
                  <w:szCs w:val="24"/>
                  <w:lang w:val="en-US"/>
                </w:rPr>
                <w:t>prim</w:t>
              </w:r>
              <w:r w:rsidRPr="00262768">
                <w:rPr>
                  <w:rStyle w:val="afd"/>
                  <w:color w:val="auto"/>
                  <w:szCs w:val="24"/>
                </w:rPr>
                <w:t>.</w:t>
              </w:r>
              <w:r w:rsidRPr="00262768">
                <w:rPr>
                  <w:rStyle w:val="afd"/>
                  <w:color w:val="auto"/>
                  <w:szCs w:val="24"/>
                  <w:lang w:val="en-US"/>
                </w:rPr>
                <w:t>ru</w:t>
              </w:r>
            </w:hyperlink>
          </w:p>
        </w:tc>
      </w:tr>
      <w:tr w:rsidR="00262768" w:rsidRPr="00262768" w:rsidTr="004B6DAC">
        <w:tc>
          <w:tcPr>
            <w:tcW w:w="4785"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Отдел экономики и планирования администрации городского округа ЗАТО город Фокино.</w:t>
            </w:r>
          </w:p>
          <w:p w:rsidR="00262768" w:rsidRPr="00262768" w:rsidRDefault="00262768" w:rsidP="004B6DAC">
            <w:pPr>
              <w:pStyle w:val="af3"/>
              <w:tabs>
                <w:tab w:val="left" w:pos="973"/>
              </w:tabs>
              <w:spacing w:after="0" w:line="240" w:lineRule="auto"/>
              <w:ind w:left="0" w:firstLine="0"/>
              <w:rPr>
                <w:szCs w:val="24"/>
              </w:rPr>
            </w:pPr>
            <w:r w:rsidRPr="00262768">
              <w:rPr>
                <w:szCs w:val="24"/>
              </w:rPr>
              <w:t>Начальник отдела</w:t>
            </w:r>
          </w:p>
          <w:p w:rsidR="00262768" w:rsidRPr="00262768" w:rsidRDefault="00262768" w:rsidP="004B6DAC">
            <w:pPr>
              <w:pStyle w:val="af3"/>
              <w:tabs>
                <w:tab w:val="left" w:pos="973"/>
              </w:tabs>
              <w:spacing w:after="0" w:line="240" w:lineRule="auto"/>
              <w:ind w:left="0" w:firstLine="0"/>
              <w:rPr>
                <w:szCs w:val="24"/>
              </w:rPr>
            </w:pPr>
            <w:r w:rsidRPr="00262768">
              <w:rPr>
                <w:szCs w:val="24"/>
              </w:rPr>
              <w:t>Кохан Татьяна Павловна</w:t>
            </w:r>
          </w:p>
        </w:tc>
        <w:tc>
          <w:tcPr>
            <w:tcW w:w="4786" w:type="dxa"/>
          </w:tcPr>
          <w:p w:rsidR="00262768" w:rsidRPr="00262768" w:rsidRDefault="00262768" w:rsidP="004B6DAC">
            <w:pPr>
              <w:pStyle w:val="af3"/>
              <w:tabs>
                <w:tab w:val="left" w:pos="973"/>
              </w:tabs>
              <w:spacing w:after="0" w:line="240" w:lineRule="auto"/>
              <w:ind w:left="0" w:firstLine="0"/>
              <w:rPr>
                <w:szCs w:val="24"/>
              </w:rPr>
            </w:pPr>
            <w:r w:rsidRPr="00262768">
              <w:rPr>
                <w:szCs w:val="24"/>
              </w:rPr>
              <w:t>Телефон: 8(42339) 24-4-69</w:t>
            </w:r>
          </w:p>
          <w:p w:rsidR="00262768" w:rsidRPr="00262768" w:rsidRDefault="00262768" w:rsidP="004B6DAC">
            <w:pPr>
              <w:pStyle w:val="af3"/>
              <w:tabs>
                <w:tab w:val="left" w:pos="973"/>
              </w:tabs>
              <w:spacing w:after="0" w:line="240" w:lineRule="auto"/>
              <w:ind w:left="0" w:firstLine="0"/>
              <w:rPr>
                <w:szCs w:val="24"/>
              </w:rPr>
            </w:pPr>
            <w:r w:rsidRPr="00262768">
              <w:rPr>
                <w:szCs w:val="24"/>
                <w:lang w:val="en-US"/>
              </w:rPr>
              <w:t>e</w:t>
            </w:r>
            <w:r w:rsidRPr="00262768">
              <w:rPr>
                <w:szCs w:val="24"/>
              </w:rPr>
              <w:t>-</w:t>
            </w:r>
            <w:r w:rsidRPr="00262768">
              <w:rPr>
                <w:szCs w:val="24"/>
                <w:lang w:val="en-US"/>
              </w:rPr>
              <w:t>mail</w:t>
            </w:r>
            <w:r w:rsidRPr="00262768">
              <w:rPr>
                <w:szCs w:val="24"/>
              </w:rPr>
              <w:t xml:space="preserve">: </w:t>
            </w:r>
            <w:r w:rsidRPr="00262768">
              <w:rPr>
                <w:color w:val="auto"/>
                <w:szCs w:val="24"/>
                <w:lang w:val="en-US"/>
              </w:rPr>
              <w:t>peospec</w:t>
            </w:r>
            <w:r w:rsidRPr="00262768">
              <w:rPr>
                <w:color w:val="auto"/>
                <w:szCs w:val="24"/>
              </w:rPr>
              <w:t>2</w:t>
            </w:r>
            <w:hyperlink r:id="rId17" w:history="1">
              <w:r w:rsidRPr="00262768">
                <w:rPr>
                  <w:rStyle w:val="afd"/>
                  <w:color w:val="auto"/>
                  <w:szCs w:val="24"/>
                </w:rPr>
                <w:t>@</w:t>
              </w:r>
              <w:r w:rsidRPr="00262768">
                <w:rPr>
                  <w:rStyle w:val="afd"/>
                  <w:color w:val="auto"/>
                  <w:szCs w:val="24"/>
                  <w:lang w:val="en-US"/>
                </w:rPr>
                <w:t>mail</w:t>
              </w:r>
              <w:r w:rsidRPr="00262768">
                <w:rPr>
                  <w:rStyle w:val="afd"/>
                  <w:color w:val="auto"/>
                  <w:szCs w:val="24"/>
                </w:rPr>
                <w:t>.</w:t>
              </w:r>
              <w:r w:rsidRPr="00262768">
                <w:rPr>
                  <w:rStyle w:val="afd"/>
                  <w:color w:val="auto"/>
                  <w:szCs w:val="24"/>
                  <w:lang w:val="en-US"/>
                </w:rPr>
                <w:t>fokino</w:t>
              </w:r>
              <w:r w:rsidRPr="00262768">
                <w:rPr>
                  <w:rStyle w:val="afd"/>
                  <w:color w:val="auto"/>
                  <w:szCs w:val="24"/>
                </w:rPr>
                <w:t>-</w:t>
              </w:r>
              <w:r w:rsidRPr="00262768">
                <w:rPr>
                  <w:rStyle w:val="afd"/>
                  <w:color w:val="auto"/>
                  <w:szCs w:val="24"/>
                  <w:lang w:val="en-US"/>
                </w:rPr>
                <w:t>prim</w:t>
              </w:r>
              <w:r w:rsidRPr="00262768">
                <w:rPr>
                  <w:rStyle w:val="afd"/>
                  <w:color w:val="auto"/>
                  <w:szCs w:val="24"/>
                </w:rPr>
                <w:t>.</w:t>
              </w:r>
              <w:r w:rsidRPr="00262768">
                <w:rPr>
                  <w:rStyle w:val="afd"/>
                  <w:color w:val="auto"/>
                  <w:szCs w:val="24"/>
                  <w:lang w:val="en-US"/>
                </w:rPr>
                <w:t>ru</w:t>
              </w:r>
            </w:hyperlink>
          </w:p>
        </w:tc>
      </w:tr>
      <w:bookmarkEnd w:id="3"/>
      <w:bookmarkEnd w:id="4"/>
      <w:bookmarkEnd w:id="5"/>
    </w:tbl>
    <w:p w:rsidR="00262768" w:rsidRDefault="00262768" w:rsidP="00262768">
      <w:pPr>
        <w:ind w:firstLine="567"/>
        <w:jc w:val="both"/>
        <w:rPr>
          <w:sz w:val="28"/>
          <w:szCs w:val="28"/>
        </w:rPr>
      </w:pPr>
    </w:p>
    <w:p w:rsidR="00262768" w:rsidRPr="00262768" w:rsidRDefault="00262768">
      <w:pPr>
        <w:rPr>
          <w:rFonts w:ascii="Times New Roman" w:hAnsi="Times New Roman" w:cs="Times New Roman"/>
        </w:rPr>
      </w:pPr>
    </w:p>
    <w:sectPr w:rsidR="00262768" w:rsidRPr="00262768" w:rsidSect="00481B27">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BC" w:rsidRDefault="00EA6BBC" w:rsidP="00FC3967">
      <w:r>
        <w:separator/>
      </w:r>
    </w:p>
  </w:endnote>
  <w:endnote w:type="continuationSeparator" w:id="0">
    <w:p w:rsidR="00EA6BBC" w:rsidRDefault="00EA6BBC" w:rsidP="00FC3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BC" w:rsidRDefault="00EA6BBC" w:rsidP="00FC3967">
      <w:r>
        <w:separator/>
      </w:r>
    </w:p>
  </w:footnote>
  <w:footnote w:type="continuationSeparator" w:id="0">
    <w:p w:rsidR="00EA6BBC" w:rsidRDefault="00EA6BBC" w:rsidP="00FC3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67" w:rsidRDefault="00FC3967" w:rsidP="00FC396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D0D"/>
    <w:multiLevelType w:val="multilevel"/>
    <w:tmpl w:val="108C174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89E4DA0"/>
    <w:multiLevelType w:val="hybridMultilevel"/>
    <w:tmpl w:val="C75A7ADE"/>
    <w:lvl w:ilvl="0" w:tplc="CA3A8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129ED"/>
    <w:multiLevelType w:val="hybridMultilevel"/>
    <w:tmpl w:val="3BC66E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EE3818"/>
    <w:multiLevelType w:val="hybridMultilevel"/>
    <w:tmpl w:val="B5AC0FBC"/>
    <w:lvl w:ilvl="0" w:tplc="0419000F">
      <w:start w:val="1"/>
      <w:numFmt w:val="decimal"/>
      <w:pStyle w:val="a"/>
      <w:lvlText w:val="%1."/>
      <w:lvlJc w:val="left"/>
      <w:pPr>
        <w:tabs>
          <w:tab w:val="num" w:pos="360"/>
        </w:tabs>
        <w:ind w:left="360" w:hanging="360"/>
      </w:pPr>
    </w:lvl>
    <w:lvl w:ilvl="1" w:tplc="19F41D54">
      <w:start w:val="1"/>
      <w:numFmt w:val="decimal"/>
      <w:lvlText w:val="%2."/>
      <w:lvlJc w:val="left"/>
      <w:pPr>
        <w:tabs>
          <w:tab w:val="num" w:pos="1770"/>
        </w:tabs>
        <w:ind w:left="1770" w:hanging="105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CB23429"/>
    <w:multiLevelType w:val="multilevel"/>
    <w:tmpl w:val="64C8AC3C"/>
    <w:lvl w:ilvl="0">
      <w:start w:val="1"/>
      <w:numFmt w:val="decimal"/>
      <w:lvlText w:val="%1"/>
      <w:lvlJc w:val="left"/>
      <w:pPr>
        <w:ind w:left="432" w:hanging="432"/>
      </w:pPr>
      <w:rPr>
        <w:rFonts w:cs="Times New Roman"/>
      </w:rPr>
    </w:lvl>
    <w:lvl w:ilvl="1">
      <w:start w:val="1"/>
      <w:numFmt w:val="decimal"/>
      <w:lvlText w:val="%1.%2"/>
      <w:lvlJc w:val="left"/>
      <w:pPr>
        <w:ind w:left="859" w:hanging="576"/>
      </w:pPr>
      <w:rPr>
        <w:rFonts w:cs="Times New Roman"/>
        <w:b/>
        <w:i w:val="0"/>
        <w:sz w:val="28"/>
        <w:szCs w:val="28"/>
      </w:rPr>
    </w:lvl>
    <w:lvl w:ilvl="2">
      <w:start w:val="1"/>
      <w:numFmt w:val="decimal"/>
      <w:lvlText w:val="%1.%2.%3"/>
      <w:lvlJc w:val="left"/>
      <w:pPr>
        <w:ind w:left="4547" w:hanging="720"/>
      </w:pPr>
      <w:rPr>
        <w:rFonts w:cs="Times New Roman"/>
        <w:b/>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D9E10C5"/>
    <w:multiLevelType w:val="hybridMultilevel"/>
    <w:tmpl w:val="14B4A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B02B4E"/>
    <w:multiLevelType w:val="hybridMultilevel"/>
    <w:tmpl w:val="858A6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B045F"/>
    <w:multiLevelType w:val="multilevel"/>
    <w:tmpl w:val="3A6EFC9E"/>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3BD70CF"/>
    <w:multiLevelType w:val="multilevel"/>
    <w:tmpl w:val="43906E7C"/>
    <w:lvl w:ilvl="0">
      <w:start w:val="1"/>
      <w:numFmt w:val="decimal"/>
      <w:suff w:val="space"/>
      <w:lvlText w:val="%1."/>
      <w:lvlJc w:val="left"/>
      <w:pPr>
        <w:ind w:left="180" w:firstLine="720"/>
      </w:pPr>
      <w:rPr>
        <w:rFonts w:cs="Times New Roman"/>
      </w:rPr>
    </w:lvl>
    <w:lvl w:ilvl="1">
      <w:start w:val="1"/>
      <w:numFmt w:val="decimal"/>
      <w:lvlRestart w:val="0"/>
      <w:suff w:val="space"/>
      <w:lvlText w:val="%2."/>
      <w:lvlJc w:val="left"/>
      <w:pPr>
        <w:ind w:left="-11" w:firstLine="720"/>
      </w:pPr>
      <w:rPr>
        <w:rFonts w:cs="Times New Roman"/>
        <w:b/>
      </w:rPr>
    </w:lvl>
    <w:lvl w:ilvl="2">
      <w:start w:val="1"/>
      <w:numFmt w:val="decimal"/>
      <w:suff w:val="space"/>
      <w:lvlText w:val="%2.%3."/>
      <w:lvlJc w:val="left"/>
      <w:pPr>
        <w:ind w:left="0" w:firstLine="720"/>
      </w:pPr>
      <w:rPr>
        <w:rFonts w:cs="Times New Roman"/>
      </w:rPr>
    </w:lvl>
    <w:lvl w:ilvl="3">
      <w:start w:val="1"/>
      <w:numFmt w:val="decimal"/>
      <w:lvlRestart w:val="0"/>
      <w:suff w:val="space"/>
      <w:lvlText w:val="%4)"/>
      <w:lvlJc w:val="left"/>
      <w:pPr>
        <w:ind w:left="0" w:firstLine="720"/>
      </w:pPr>
      <w:rPr>
        <w:rFonts w:cs="Times New Roman"/>
      </w:rPr>
    </w:lvl>
    <w:lvl w:ilvl="4">
      <w:start w:val="1"/>
      <w:numFmt w:val="decimal"/>
      <w:lvlText w:val="%5."/>
      <w:lvlJc w:val="left"/>
      <w:pPr>
        <w:tabs>
          <w:tab w:val="num" w:pos="1080"/>
        </w:tabs>
        <w:ind w:left="1080" w:hanging="360"/>
      </w:pPr>
      <w:rPr>
        <w:rFonts w:cs="Times New Roman"/>
      </w:rPr>
    </w:lvl>
    <w:lvl w:ilvl="5">
      <w:start w:val="1"/>
      <w:numFmt w:val="bullet"/>
      <w:lvlRestart w:val="0"/>
      <w:suff w:val="space"/>
      <w:lvlText w:val="-"/>
      <w:lvlJc w:val="left"/>
      <w:pPr>
        <w:ind w:left="0" w:firstLine="851"/>
      </w:pPr>
      <w:rPr>
        <w:rFonts w:ascii="Courier New" w:hAnsi="Courier New" w:cs="Times New Roman" w:hint="default"/>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9">
    <w:nsid w:val="15C26BEE"/>
    <w:multiLevelType w:val="hybridMultilevel"/>
    <w:tmpl w:val="D138F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A7564"/>
    <w:multiLevelType w:val="hybridMultilevel"/>
    <w:tmpl w:val="C26ACE86"/>
    <w:lvl w:ilvl="0" w:tplc="63089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DF16AA"/>
    <w:multiLevelType w:val="hybridMultilevel"/>
    <w:tmpl w:val="202EC72A"/>
    <w:lvl w:ilvl="0" w:tplc="48B0EF50">
      <w:start w:val="1"/>
      <w:numFmt w:val="bullet"/>
      <w:pStyle w:val="1"/>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2">
    <w:nsid w:val="23CE5BFB"/>
    <w:multiLevelType w:val="hybridMultilevel"/>
    <w:tmpl w:val="08B69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FA01BC"/>
    <w:multiLevelType w:val="hybridMultilevel"/>
    <w:tmpl w:val="13A277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86253B"/>
    <w:multiLevelType w:val="hybridMultilevel"/>
    <w:tmpl w:val="0576DA02"/>
    <w:lvl w:ilvl="0" w:tplc="B2E8E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960855"/>
    <w:multiLevelType w:val="hybridMultilevel"/>
    <w:tmpl w:val="12886E9E"/>
    <w:lvl w:ilvl="0" w:tplc="3AD69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B90290"/>
    <w:multiLevelType w:val="multilevel"/>
    <w:tmpl w:val="F4E4951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S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4170C8C"/>
    <w:multiLevelType w:val="hybridMultilevel"/>
    <w:tmpl w:val="858A6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110AE"/>
    <w:multiLevelType w:val="hybridMultilevel"/>
    <w:tmpl w:val="2C4A66A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19">
    <w:nsid w:val="44064D76"/>
    <w:multiLevelType w:val="hybridMultilevel"/>
    <w:tmpl w:val="C656616E"/>
    <w:lvl w:ilvl="0" w:tplc="A5066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351E43"/>
    <w:multiLevelType w:val="hybridMultilevel"/>
    <w:tmpl w:val="5D62F9E2"/>
    <w:lvl w:ilvl="0" w:tplc="9932BB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C771FA"/>
    <w:multiLevelType w:val="hybridMultilevel"/>
    <w:tmpl w:val="8DFA23A2"/>
    <w:lvl w:ilvl="0" w:tplc="5E58D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88343C"/>
    <w:multiLevelType w:val="hybridMultilevel"/>
    <w:tmpl w:val="5B482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0E0716"/>
    <w:multiLevelType w:val="hybridMultilevel"/>
    <w:tmpl w:val="FEE65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524598"/>
    <w:multiLevelType w:val="hybridMultilevel"/>
    <w:tmpl w:val="53322E88"/>
    <w:styleLink w:val="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0B42F70"/>
    <w:multiLevelType w:val="multilevel"/>
    <w:tmpl w:val="1A3847D4"/>
    <w:lvl w:ilvl="0">
      <w:start w:val="1"/>
      <w:numFmt w:val="bullet"/>
      <w:lvlText w:val=""/>
      <w:lvlJc w:val="left"/>
      <w:pPr>
        <w:ind w:left="180" w:firstLine="720"/>
      </w:pPr>
      <w:rPr>
        <w:rFonts w:ascii="Symbol" w:hAnsi="Symbol" w:hint="default"/>
      </w:rPr>
    </w:lvl>
    <w:lvl w:ilvl="1">
      <w:start w:val="1"/>
      <w:numFmt w:val="decimal"/>
      <w:lvlRestart w:val="0"/>
      <w:suff w:val="space"/>
      <w:lvlText w:val="%2."/>
      <w:lvlJc w:val="left"/>
      <w:pPr>
        <w:ind w:left="-11" w:firstLine="720"/>
      </w:pPr>
      <w:rPr>
        <w:rFonts w:cs="Times New Roman"/>
        <w:b/>
      </w:rPr>
    </w:lvl>
    <w:lvl w:ilvl="2">
      <w:start w:val="1"/>
      <w:numFmt w:val="decimal"/>
      <w:suff w:val="space"/>
      <w:lvlText w:val="%2.%3."/>
      <w:lvlJc w:val="left"/>
      <w:pPr>
        <w:ind w:left="0" w:firstLine="720"/>
      </w:pPr>
      <w:rPr>
        <w:rFonts w:cs="Times New Roman"/>
      </w:rPr>
    </w:lvl>
    <w:lvl w:ilvl="3">
      <w:start w:val="1"/>
      <w:numFmt w:val="decimal"/>
      <w:lvlRestart w:val="0"/>
      <w:suff w:val="space"/>
      <w:lvlText w:val="%4)"/>
      <w:lvlJc w:val="left"/>
      <w:pPr>
        <w:ind w:left="0" w:firstLine="720"/>
      </w:pPr>
      <w:rPr>
        <w:rFonts w:cs="Times New Roman"/>
      </w:rPr>
    </w:lvl>
    <w:lvl w:ilvl="4">
      <w:start w:val="1"/>
      <w:numFmt w:val="decimal"/>
      <w:lvlText w:val="%5."/>
      <w:lvlJc w:val="left"/>
      <w:pPr>
        <w:tabs>
          <w:tab w:val="num" w:pos="1080"/>
        </w:tabs>
        <w:ind w:left="1080" w:hanging="360"/>
      </w:pPr>
      <w:rPr>
        <w:rFonts w:cs="Times New Roman"/>
      </w:rPr>
    </w:lvl>
    <w:lvl w:ilvl="5">
      <w:start w:val="1"/>
      <w:numFmt w:val="bullet"/>
      <w:lvlRestart w:val="0"/>
      <w:suff w:val="space"/>
      <w:lvlText w:val="-"/>
      <w:lvlJc w:val="left"/>
      <w:pPr>
        <w:ind w:left="0" w:firstLine="851"/>
      </w:pPr>
      <w:rPr>
        <w:rFonts w:ascii="Courier New" w:hAnsi="Courier New" w:cs="Times New Roman" w:hint="default"/>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6">
    <w:nsid w:val="636D237D"/>
    <w:multiLevelType w:val="multilevel"/>
    <w:tmpl w:val="ECCE3282"/>
    <w:lvl w:ilvl="0">
      <w:start w:val="1"/>
      <w:numFmt w:val="bullet"/>
      <w:pStyle w:val="a1"/>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nsid w:val="6B3231E6"/>
    <w:multiLevelType w:val="hybridMultilevel"/>
    <w:tmpl w:val="212CF24E"/>
    <w:lvl w:ilvl="0" w:tplc="FFFFFFFF">
      <w:start w:val="1"/>
      <w:numFmt w:val="decimal"/>
      <w:pStyle w:val="a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6D0237A6"/>
    <w:multiLevelType w:val="multilevel"/>
    <w:tmpl w:val="7C041EB6"/>
    <w:lvl w:ilvl="0">
      <w:start w:val="1"/>
      <w:numFmt w:val="decimal"/>
      <w:suff w:val="space"/>
      <w:lvlText w:val="%1"/>
      <w:lvlJc w:val="left"/>
      <w:pPr>
        <w:ind w:left="9215" w:firstLine="0"/>
      </w:pPr>
      <w:rPr>
        <w:rFonts w:hint="default"/>
      </w:rPr>
    </w:lvl>
    <w:lvl w:ilvl="1">
      <w:start w:val="1"/>
      <w:numFmt w:val="decimal"/>
      <w:suff w:val="space"/>
      <w:lvlText w:val="%1.%2"/>
      <w:lvlJc w:val="left"/>
      <w:pPr>
        <w:ind w:left="9355" w:firstLine="0"/>
      </w:pPr>
      <w:rPr>
        <w:rFonts w:hint="default"/>
      </w:rPr>
    </w:lvl>
    <w:lvl w:ilvl="2">
      <w:start w:val="1"/>
      <w:numFmt w:val="decimal"/>
      <w:suff w:val="space"/>
      <w:lvlText w:val="%1.%2.%3"/>
      <w:lvlJc w:val="left"/>
      <w:pPr>
        <w:ind w:left="296" w:firstLine="0"/>
      </w:pPr>
      <w:rPr>
        <w:rFonts w:hint="default"/>
        <w:color w:val="auto"/>
      </w:rPr>
    </w:lvl>
    <w:lvl w:ilvl="3">
      <w:start w:val="1"/>
      <w:numFmt w:val="decimal"/>
      <w:suff w:val="space"/>
      <w:lvlText w:val="%1.%2.%3.%4"/>
      <w:lvlJc w:val="left"/>
      <w:pPr>
        <w:ind w:left="-424" w:firstLine="0"/>
      </w:pPr>
      <w:rPr>
        <w:rFonts w:hint="default"/>
      </w:rPr>
    </w:lvl>
    <w:lvl w:ilvl="4">
      <w:start w:val="1"/>
      <w:numFmt w:val="none"/>
      <w:suff w:val="nothing"/>
      <w:lvlText w:val=""/>
      <w:lvlJc w:val="left"/>
      <w:pPr>
        <w:ind w:left="-424" w:firstLine="0"/>
      </w:pPr>
      <w:rPr>
        <w:rFonts w:hint="default"/>
      </w:rPr>
    </w:lvl>
    <w:lvl w:ilvl="5">
      <w:start w:val="1"/>
      <w:numFmt w:val="none"/>
      <w:suff w:val="nothing"/>
      <w:lvlText w:val=""/>
      <w:lvlJc w:val="left"/>
      <w:pPr>
        <w:ind w:left="-424" w:firstLine="0"/>
      </w:pPr>
      <w:rPr>
        <w:rFonts w:hint="default"/>
      </w:rPr>
    </w:lvl>
    <w:lvl w:ilvl="6">
      <w:start w:val="1"/>
      <w:numFmt w:val="none"/>
      <w:suff w:val="nothing"/>
      <w:lvlText w:val=""/>
      <w:lvlJc w:val="left"/>
      <w:pPr>
        <w:ind w:left="-424" w:firstLine="0"/>
      </w:pPr>
      <w:rPr>
        <w:rFonts w:hint="default"/>
      </w:rPr>
    </w:lvl>
    <w:lvl w:ilvl="7">
      <w:start w:val="1"/>
      <w:numFmt w:val="none"/>
      <w:suff w:val="nothing"/>
      <w:lvlText w:val=""/>
      <w:lvlJc w:val="left"/>
      <w:pPr>
        <w:ind w:left="-424" w:firstLine="0"/>
      </w:pPr>
      <w:rPr>
        <w:rFonts w:hint="default"/>
      </w:rPr>
    </w:lvl>
    <w:lvl w:ilvl="8">
      <w:start w:val="1"/>
      <w:numFmt w:val="none"/>
      <w:suff w:val="nothing"/>
      <w:lvlText w:val=""/>
      <w:lvlJc w:val="left"/>
      <w:pPr>
        <w:ind w:left="-424" w:firstLine="0"/>
      </w:pPr>
      <w:rPr>
        <w:rFonts w:hint="default"/>
      </w:rPr>
    </w:lvl>
  </w:abstractNum>
  <w:abstractNum w:abstractNumId="29">
    <w:nsid w:val="6DBD3B4A"/>
    <w:multiLevelType w:val="hybridMultilevel"/>
    <w:tmpl w:val="81A8A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15154"/>
    <w:multiLevelType w:val="hybridMultilevel"/>
    <w:tmpl w:val="13A277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21027C"/>
    <w:multiLevelType w:val="hybridMultilevel"/>
    <w:tmpl w:val="02945D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3">
    <w:nsid w:val="76045096"/>
    <w:multiLevelType w:val="hybridMultilevel"/>
    <w:tmpl w:val="C0DAE22A"/>
    <w:lvl w:ilvl="0" w:tplc="FFFFFFFF">
      <w:start w:val="1"/>
      <w:numFmt w:val="decimal"/>
      <w:pStyle w:val="063"/>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786C1196"/>
    <w:multiLevelType w:val="hybridMultilevel"/>
    <w:tmpl w:val="251E7B64"/>
    <w:lvl w:ilvl="0" w:tplc="7E808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9F61615"/>
    <w:multiLevelType w:val="hybridMultilevel"/>
    <w:tmpl w:val="B38A4DAA"/>
    <w:lvl w:ilvl="0" w:tplc="0F7C78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C7A317E"/>
    <w:multiLevelType w:val="hybridMultilevel"/>
    <w:tmpl w:val="CC44E5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DBB3493"/>
    <w:multiLevelType w:val="hybridMultilevel"/>
    <w:tmpl w:val="4D9A73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61722B"/>
    <w:multiLevelType w:val="multilevel"/>
    <w:tmpl w:val="43906E7C"/>
    <w:lvl w:ilvl="0">
      <w:start w:val="1"/>
      <w:numFmt w:val="decimal"/>
      <w:suff w:val="space"/>
      <w:lvlText w:val="%1."/>
      <w:lvlJc w:val="left"/>
      <w:pPr>
        <w:ind w:left="180" w:firstLine="720"/>
      </w:pPr>
      <w:rPr>
        <w:rFonts w:cs="Times New Roman"/>
      </w:rPr>
    </w:lvl>
    <w:lvl w:ilvl="1">
      <w:start w:val="1"/>
      <w:numFmt w:val="decimal"/>
      <w:lvlRestart w:val="0"/>
      <w:suff w:val="space"/>
      <w:lvlText w:val="%2."/>
      <w:lvlJc w:val="left"/>
      <w:pPr>
        <w:ind w:left="-11" w:firstLine="720"/>
      </w:pPr>
      <w:rPr>
        <w:rFonts w:cs="Times New Roman"/>
        <w:b/>
      </w:rPr>
    </w:lvl>
    <w:lvl w:ilvl="2">
      <w:start w:val="1"/>
      <w:numFmt w:val="decimal"/>
      <w:suff w:val="space"/>
      <w:lvlText w:val="%2.%3."/>
      <w:lvlJc w:val="left"/>
      <w:pPr>
        <w:ind w:left="0" w:firstLine="720"/>
      </w:pPr>
      <w:rPr>
        <w:rFonts w:cs="Times New Roman"/>
      </w:rPr>
    </w:lvl>
    <w:lvl w:ilvl="3">
      <w:start w:val="1"/>
      <w:numFmt w:val="decimal"/>
      <w:lvlRestart w:val="0"/>
      <w:suff w:val="space"/>
      <w:lvlText w:val="%4)"/>
      <w:lvlJc w:val="left"/>
      <w:pPr>
        <w:ind w:left="0" w:firstLine="720"/>
      </w:pPr>
      <w:rPr>
        <w:rFonts w:cs="Times New Roman"/>
      </w:rPr>
    </w:lvl>
    <w:lvl w:ilvl="4">
      <w:start w:val="1"/>
      <w:numFmt w:val="decimal"/>
      <w:lvlText w:val="%5."/>
      <w:lvlJc w:val="left"/>
      <w:pPr>
        <w:tabs>
          <w:tab w:val="num" w:pos="1080"/>
        </w:tabs>
        <w:ind w:left="1080" w:hanging="360"/>
      </w:pPr>
      <w:rPr>
        <w:rFonts w:cs="Times New Roman"/>
      </w:rPr>
    </w:lvl>
    <w:lvl w:ilvl="5">
      <w:start w:val="1"/>
      <w:numFmt w:val="bullet"/>
      <w:lvlRestart w:val="0"/>
      <w:suff w:val="space"/>
      <w:lvlText w:val="-"/>
      <w:lvlJc w:val="left"/>
      <w:pPr>
        <w:ind w:left="0" w:firstLine="851"/>
      </w:pPr>
      <w:rPr>
        <w:rFonts w:ascii="Courier New" w:hAnsi="Courier New" w:cs="Times New Roman" w:hint="default"/>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num w:numId="1">
    <w:abstractNumId w:val="20"/>
  </w:num>
  <w:num w:numId="2">
    <w:abstractNumId w:val="35"/>
  </w:num>
  <w:num w:numId="3">
    <w:abstractNumId w:val="0"/>
  </w:num>
  <w:num w:numId="4">
    <w:abstractNumId w:val="28"/>
  </w:num>
  <w:num w:numId="5">
    <w:abstractNumId w:val="3"/>
  </w:num>
  <w:num w:numId="6">
    <w:abstractNumId w:val="27"/>
  </w:num>
  <w:num w:numId="7">
    <w:abstractNumId w:val="33"/>
  </w:num>
  <w:num w:numId="8">
    <w:abstractNumId w:val="11"/>
  </w:num>
  <w:num w:numId="9">
    <w:abstractNumId w:val="2"/>
  </w:num>
  <w:num w:numId="10">
    <w:abstractNumId w:val="36"/>
  </w:num>
  <w:num w:numId="11">
    <w:abstractNumId w:val="9"/>
  </w:num>
  <w:num w:numId="12">
    <w:abstractNumId w:val="30"/>
  </w:num>
  <w:num w:numId="13">
    <w:abstractNumId w:val="13"/>
  </w:num>
  <w:num w:numId="14">
    <w:abstractNumId w:val="6"/>
  </w:num>
  <w:num w:numId="15">
    <w:abstractNumId w:val="24"/>
  </w:num>
  <w:num w:numId="16">
    <w:abstractNumId w:val="26"/>
  </w:num>
  <w:num w:numId="17">
    <w:abstractNumId w:val="31"/>
  </w:num>
  <w:num w:numId="18">
    <w:abstractNumId w:val="4"/>
  </w:num>
  <w:num w:numId="19">
    <w:abstractNumId w:val="32"/>
  </w:num>
  <w:num w:numId="20">
    <w:abstractNumId w:val="16"/>
  </w:num>
  <w:num w:numId="21">
    <w:abstractNumId w:val="34"/>
  </w:num>
  <w:num w:numId="22">
    <w:abstractNumId w:val="14"/>
  </w:num>
  <w:num w:numId="23">
    <w:abstractNumId w:val="15"/>
  </w:num>
  <w:num w:numId="24">
    <w:abstractNumId w:val="10"/>
  </w:num>
  <w:num w:numId="25">
    <w:abstractNumId w:val="19"/>
  </w:num>
  <w:num w:numId="26">
    <w:abstractNumId w:val="21"/>
  </w:num>
  <w:num w:numId="27">
    <w:abstractNumId w:val="1"/>
  </w:num>
  <w:num w:numId="28">
    <w:abstractNumId w:val="17"/>
  </w:num>
  <w:num w:numId="29">
    <w:abstractNumId w:val="1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5"/>
  </w:num>
  <w:num w:numId="32">
    <w:abstractNumId w:val="22"/>
  </w:num>
  <w:num w:numId="33">
    <w:abstractNumId w:val="37"/>
  </w:num>
  <w:num w:numId="34">
    <w:abstractNumId w:val="38"/>
  </w:num>
  <w:num w:numId="35">
    <w:abstractNumId w:val="23"/>
  </w:num>
  <w:num w:numId="36">
    <w:abstractNumId w:val="29"/>
  </w:num>
  <w:num w:numId="37">
    <w:abstractNumId w:val="25"/>
  </w:num>
  <w:num w:numId="38">
    <w:abstractNumId w:val="12"/>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158D6"/>
    <w:rsid w:val="001F4675"/>
    <w:rsid w:val="00224D68"/>
    <w:rsid w:val="00262768"/>
    <w:rsid w:val="00481B27"/>
    <w:rsid w:val="004A0C0E"/>
    <w:rsid w:val="006510FA"/>
    <w:rsid w:val="00786022"/>
    <w:rsid w:val="008D5EFC"/>
    <w:rsid w:val="009558AA"/>
    <w:rsid w:val="009D3A5E"/>
    <w:rsid w:val="00A76007"/>
    <w:rsid w:val="00C158D6"/>
    <w:rsid w:val="00E47FE0"/>
    <w:rsid w:val="00EA5BE3"/>
    <w:rsid w:val="00EA6BBC"/>
    <w:rsid w:val="00EF593F"/>
    <w:rsid w:val="00FC3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Definition" w:uiPriority="0"/>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4">
    <w:name w:val="Normal"/>
    <w:qFormat/>
    <w:rsid w:val="00C158D6"/>
    <w:pPr>
      <w:widowControl w:val="0"/>
      <w:suppressAutoHyphens/>
      <w:autoSpaceDE w:val="0"/>
      <w:spacing w:after="0" w:line="240" w:lineRule="auto"/>
    </w:pPr>
    <w:rPr>
      <w:rFonts w:ascii="Arial" w:eastAsia="Times New Roman" w:hAnsi="Arial" w:cs="Arial"/>
      <w:sz w:val="24"/>
      <w:szCs w:val="24"/>
      <w:lang w:eastAsia="ar-SA"/>
    </w:rPr>
  </w:style>
  <w:style w:type="paragraph" w:styleId="10">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БЛОК"/>
    <w:basedOn w:val="a4"/>
    <w:next w:val="a4"/>
    <w:link w:val="11"/>
    <w:uiPriority w:val="99"/>
    <w:qFormat/>
    <w:rsid w:val="00786022"/>
    <w:pPr>
      <w:keepNext/>
      <w:widowControl/>
      <w:suppressAutoHyphens w:val="0"/>
      <w:autoSpaceDE/>
      <w:jc w:val="center"/>
      <w:outlineLvl w:val="0"/>
    </w:pPr>
    <w:rPr>
      <w:rFonts w:ascii="Times New Roman" w:hAnsi="Times New Roman" w:cs="Times New Roman"/>
      <w:b/>
      <w:szCs w:val="20"/>
    </w:rPr>
  </w:style>
  <w:style w:type="paragraph" w:styleId="2">
    <w:name w:val="heading 2"/>
    <w:aliases w:val="ГЛАВА,Знак2 Знак,Знак2,Знак2 Знак Знак Знак,Знак2 Знак1,Заголовок 2 Знак1,Заголовок 2 Знак Знак,Заголовок 21,Заголовок 2 Знак Знак Знак Знак,Заголовок 2 Знак Знак Знак Знак Знак Знак Знак Знак Знак"/>
    <w:basedOn w:val="a4"/>
    <w:next w:val="a4"/>
    <w:link w:val="20"/>
    <w:unhideWhenUsed/>
    <w:qFormat/>
    <w:rsid w:val="00262768"/>
    <w:pPr>
      <w:keepNext/>
      <w:keepLines/>
      <w:widowControl/>
      <w:suppressAutoHyphens w:val="0"/>
      <w:autoSpaceDE/>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aliases w:val="ПодЗаголовок, Знак1,Знак1 Знак Знак,ПодЗаголовок Знак,Знак3 Знак,Знак3,Заголовок 31,Знак14,Нижний колонтитул1"/>
    <w:basedOn w:val="a4"/>
    <w:next w:val="a4"/>
    <w:link w:val="30"/>
    <w:unhideWhenUsed/>
    <w:qFormat/>
    <w:rsid w:val="00262768"/>
    <w:pPr>
      <w:keepNext/>
      <w:keepLines/>
      <w:widowControl/>
      <w:suppressAutoHyphens w:val="0"/>
      <w:autoSpaceDE/>
      <w:spacing w:before="200"/>
      <w:outlineLvl w:val="2"/>
    </w:pPr>
    <w:rPr>
      <w:rFonts w:asciiTheme="majorHAnsi" w:eastAsiaTheme="majorEastAsia" w:hAnsiTheme="majorHAnsi" w:cstheme="majorBidi"/>
      <w:b/>
      <w:bCs/>
      <w:color w:val="4F81BD" w:themeColor="accent1"/>
      <w:lang w:eastAsia="ru-RU"/>
    </w:rPr>
  </w:style>
  <w:style w:type="paragraph" w:styleId="4">
    <w:name w:val="heading 4"/>
    <w:aliases w:val="Заголовок 4ТАБЛИЦ,МиниОГлавление,ПОДЗАГОЛОВКИ"/>
    <w:basedOn w:val="a4"/>
    <w:next w:val="a4"/>
    <w:link w:val="40"/>
    <w:qFormat/>
    <w:rsid w:val="00262768"/>
    <w:pPr>
      <w:keepNext/>
      <w:suppressAutoHyphens w:val="0"/>
      <w:autoSpaceDN w:val="0"/>
      <w:adjustRightInd w:val="0"/>
      <w:spacing w:before="360" w:after="60"/>
      <w:ind w:left="-424"/>
      <w:jc w:val="both"/>
      <w:outlineLvl w:val="3"/>
    </w:pPr>
    <w:rPr>
      <w:rFonts w:cs="Times New Roman"/>
      <w:b/>
      <w:bCs/>
      <w:i/>
      <w:sz w:val="26"/>
      <w:szCs w:val="28"/>
      <w:lang w:eastAsia="ru-RU"/>
    </w:rPr>
  </w:style>
  <w:style w:type="paragraph" w:styleId="5">
    <w:name w:val="heading 5"/>
    <w:aliases w:val="Заголовок 5№Таблицы,Заголовок№ТАблиц"/>
    <w:basedOn w:val="a4"/>
    <w:next w:val="a4"/>
    <w:link w:val="50"/>
    <w:qFormat/>
    <w:rsid w:val="00262768"/>
    <w:pPr>
      <w:keepNext/>
      <w:suppressAutoHyphens w:val="0"/>
      <w:autoSpaceDN w:val="0"/>
      <w:adjustRightInd w:val="0"/>
      <w:spacing w:before="360" w:after="60"/>
      <w:outlineLvl w:val="4"/>
    </w:pPr>
    <w:rPr>
      <w:rFonts w:cs="Times New Roman"/>
      <w:b/>
      <w:bCs/>
      <w:iCs/>
      <w:sz w:val="26"/>
      <w:szCs w:val="26"/>
      <w:lang w:eastAsia="ru-RU"/>
    </w:rPr>
  </w:style>
  <w:style w:type="paragraph" w:styleId="6">
    <w:name w:val="heading 6"/>
    <w:basedOn w:val="a4"/>
    <w:next w:val="a4"/>
    <w:link w:val="60"/>
    <w:qFormat/>
    <w:rsid w:val="00262768"/>
    <w:pPr>
      <w:suppressAutoHyphens w:val="0"/>
      <w:autoSpaceDN w:val="0"/>
      <w:adjustRightInd w:val="0"/>
      <w:spacing w:before="360" w:after="60"/>
      <w:outlineLvl w:val="5"/>
    </w:pPr>
    <w:rPr>
      <w:rFonts w:cs="Times New Roman"/>
      <w:b/>
      <w:bCs/>
      <w:i/>
      <w:sz w:val="26"/>
      <w:szCs w:val="22"/>
      <w:lang w:eastAsia="ru-RU"/>
    </w:rPr>
  </w:style>
  <w:style w:type="paragraph" w:styleId="7">
    <w:name w:val="heading 7"/>
    <w:aliases w:val="Заголовок x.x"/>
    <w:basedOn w:val="a4"/>
    <w:next w:val="a4"/>
    <w:link w:val="70"/>
    <w:qFormat/>
    <w:rsid w:val="00262768"/>
    <w:pPr>
      <w:suppressAutoHyphens w:val="0"/>
      <w:autoSpaceDN w:val="0"/>
      <w:adjustRightInd w:val="0"/>
      <w:spacing w:before="360" w:after="60"/>
      <w:ind w:firstLine="709"/>
      <w:outlineLvl w:val="6"/>
    </w:pPr>
    <w:rPr>
      <w:rFonts w:cs="Times New Roman"/>
      <w:b/>
      <w:i/>
      <w:sz w:val="26"/>
      <w:szCs w:val="20"/>
      <w:lang w:eastAsia="ru-RU"/>
    </w:rPr>
  </w:style>
  <w:style w:type="paragraph" w:styleId="8">
    <w:name w:val="heading 8"/>
    <w:basedOn w:val="a4"/>
    <w:next w:val="a4"/>
    <w:link w:val="81"/>
    <w:qFormat/>
    <w:rsid w:val="00262768"/>
    <w:pPr>
      <w:suppressAutoHyphens w:val="0"/>
      <w:autoSpaceDN w:val="0"/>
      <w:adjustRightInd w:val="0"/>
      <w:spacing w:before="240" w:after="60"/>
      <w:outlineLvl w:val="7"/>
    </w:pPr>
    <w:rPr>
      <w:rFonts w:ascii="Times New Roman" w:hAnsi="Times New Roman" w:cs="Times New Roman"/>
      <w:b/>
      <w:iCs/>
      <w:sz w:val="26"/>
      <w:szCs w:val="20"/>
      <w:lang w:eastAsia="ru-RU"/>
    </w:rPr>
  </w:style>
  <w:style w:type="paragraph" w:styleId="9">
    <w:name w:val="heading 9"/>
    <w:basedOn w:val="a4"/>
    <w:next w:val="a4"/>
    <w:link w:val="90"/>
    <w:qFormat/>
    <w:rsid w:val="00262768"/>
    <w:pPr>
      <w:suppressAutoHyphens w:val="0"/>
      <w:autoSpaceDN w:val="0"/>
      <w:adjustRightInd w:val="0"/>
      <w:spacing w:before="240" w:after="60"/>
      <w:ind w:firstLine="720"/>
      <w:outlineLvl w:val="8"/>
    </w:pPr>
    <w:rPr>
      <w:rFonts w:ascii="Times New Roman" w:hAnsi="Times New Roman"/>
      <w:b/>
      <w:i/>
      <w:sz w:val="26"/>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basedOn w:val="a4"/>
    <w:next w:val="a9"/>
    <w:link w:val="aa"/>
    <w:uiPriority w:val="10"/>
    <w:qFormat/>
    <w:rsid w:val="00C158D6"/>
    <w:pPr>
      <w:widowControl/>
      <w:autoSpaceDE/>
      <w:jc w:val="center"/>
    </w:pPr>
    <w:rPr>
      <w:rFonts w:ascii="Times New Roman" w:hAnsi="Times New Roman" w:cs="Times New Roman"/>
      <w:b/>
      <w:szCs w:val="20"/>
    </w:rPr>
  </w:style>
  <w:style w:type="character" w:customStyle="1" w:styleId="aa">
    <w:name w:val="Название Знак"/>
    <w:basedOn w:val="a5"/>
    <w:link w:val="a8"/>
    <w:uiPriority w:val="10"/>
    <w:rsid w:val="00C158D6"/>
    <w:rPr>
      <w:rFonts w:ascii="Times New Roman" w:eastAsia="Times New Roman" w:hAnsi="Times New Roman" w:cs="Times New Roman"/>
      <w:b/>
      <w:sz w:val="24"/>
      <w:szCs w:val="20"/>
      <w:lang w:eastAsia="ar-SA"/>
    </w:rPr>
  </w:style>
  <w:style w:type="paragraph" w:styleId="ab">
    <w:name w:val="Body Text"/>
    <w:basedOn w:val="a4"/>
    <w:link w:val="ac"/>
    <w:unhideWhenUsed/>
    <w:qFormat/>
    <w:rsid w:val="00C158D6"/>
    <w:pPr>
      <w:widowControl/>
      <w:tabs>
        <w:tab w:val="left" w:pos="0"/>
        <w:tab w:val="left" w:pos="709"/>
      </w:tabs>
      <w:autoSpaceDE/>
      <w:jc w:val="both"/>
    </w:pPr>
    <w:rPr>
      <w:rFonts w:ascii="Times New Roman" w:hAnsi="Times New Roman" w:cs="Times New Roman"/>
      <w:sz w:val="26"/>
      <w:szCs w:val="20"/>
    </w:rPr>
  </w:style>
  <w:style w:type="character" w:customStyle="1" w:styleId="ac">
    <w:name w:val="Основной текст Знак"/>
    <w:basedOn w:val="a5"/>
    <w:link w:val="ab"/>
    <w:rsid w:val="00C158D6"/>
    <w:rPr>
      <w:rFonts w:ascii="Times New Roman" w:eastAsia="Times New Roman" w:hAnsi="Times New Roman" w:cs="Times New Roman"/>
      <w:sz w:val="26"/>
      <w:szCs w:val="20"/>
      <w:lang w:eastAsia="ar-SA"/>
    </w:rPr>
  </w:style>
  <w:style w:type="paragraph" w:styleId="a9">
    <w:name w:val="Subtitle"/>
    <w:basedOn w:val="a4"/>
    <w:next w:val="a4"/>
    <w:link w:val="ad"/>
    <w:qFormat/>
    <w:rsid w:val="00C158D6"/>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5"/>
    <w:link w:val="a9"/>
    <w:rsid w:val="00C158D6"/>
    <w:rPr>
      <w:rFonts w:asciiTheme="majorHAnsi" w:eastAsiaTheme="majorEastAsia" w:hAnsiTheme="majorHAnsi" w:cstheme="majorBidi"/>
      <w:i/>
      <w:iCs/>
      <w:color w:val="4F81BD" w:themeColor="accent1"/>
      <w:spacing w:val="15"/>
      <w:sz w:val="24"/>
      <w:szCs w:val="24"/>
      <w:lang w:eastAsia="ar-SA"/>
    </w:rPr>
  </w:style>
  <w:style w:type="paragraph" w:styleId="ae">
    <w:name w:val="header"/>
    <w:aliases w:val="ВерхКолонтитул"/>
    <w:basedOn w:val="a4"/>
    <w:link w:val="af"/>
    <w:uiPriority w:val="99"/>
    <w:unhideWhenUsed/>
    <w:rsid w:val="00FC3967"/>
    <w:pPr>
      <w:tabs>
        <w:tab w:val="center" w:pos="4677"/>
        <w:tab w:val="right" w:pos="9355"/>
      </w:tabs>
    </w:pPr>
  </w:style>
  <w:style w:type="character" w:customStyle="1" w:styleId="af">
    <w:name w:val="Верхний колонтитул Знак"/>
    <w:aliases w:val="ВерхКолонтитул Знак"/>
    <w:basedOn w:val="a5"/>
    <w:link w:val="ae"/>
    <w:uiPriority w:val="99"/>
    <w:rsid w:val="00FC3967"/>
    <w:rPr>
      <w:rFonts w:ascii="Arial" w:eastAsia="Times New Roman" w:hAnsi="Arial" w:cs="Arial"/>
      <w:sz w:val="24"/>
      <w:szCs w:val="24"/>
      <w:lang w:eastAsia="ar-SA"/>
    </w:rPr>
  </w:style>
  <w:style w:type="paragraph" w:styleId="af0">
    <w:name w:val="footer"/>
    <w:basedOn w:val="a4"/>
    <w:link w:val="af1"/>
    <w:uiPriority w:val="99"/>
    <w:unhideWhenUsed/>
    <w:rsid w:val="00FC3967"/>
    <w:pPr>
      <w:tabs>
        <w:tab w:val="center" w:pos="4677"/>
        <w:tab w:val="right" w:pos="9355"/>
      </w:tabs>
    </w:pPr>
  </w:style>
  <w:style w:type="character" w:customStyle="1" w:styleId="af1">
    <w:name w:val="Нижний колонтитул Знак"/>
    <w:basedOn w:val="a5"/>
    <w:link w:val="af0"/>
    <w:uiPriority w:val="99"/>
    <w:rsid w:val="00FC3967"/>
    <w:rPr>
      <w:rFonts w:ascii="Arial" w:eastAsia="Times New Roman" w:hAnsi="Arial" w:cs="Arial"/>
      <w:sz w:val="24"/>
      <w:szCs w:val="24"/>
      <w:lang w:eastAsia="ar-SA"/>
    </w:rPr>
  </w:style>
  <w:style w:type="character" w:customStyle="1" w:styleId="11">
    <w:name w:val="Заголовок 1 Знак"/>
    <w:aliases w:val="Заголовок 1 Знак Знак Знак3,Заголовок 1 Знак Знак Знак Знак Знак Знак Знак Знак,Заголовок 1 Знак Знак Знак Знак2,Заголовок 11 Знак,Заголовок 1 Знак1 Знак,Заголовок 1 Знак Знак Знак Знак Знак Знак1 Знак,БЛОК Знак"/>
    <w:basedOn w:val="a5"/>
    <w:link w:val="10"/>
    <w:uiPriority w:val="9"/>
    <w:rsid w:val="00786022"/>
    <w:rPr>
      <w:rFonts w:ascii="Times New Roman" w:eastAsia="Times New Roman" w:hAnsi="Times New Roman" w:cs="Times New Roman"/>
      <w:b/>
      <w:sz w:val="24"/>
      <w:szCs w:val="20"/>
    </w:rPr>
  </w:style>
  <w:style w:type="character" w:customStyle="1" w:styleId="20">
    <w:name w:val="Заголовок 2 Знак"/>
    <w:aliases w:val="ГЛАВА Знак,Знак2 Знак Знак,Знак2 Знак2,Знак2 Знак Знак Знак Знак,Знак2 Знак1 Знак,Заголовок 2 Знак1 Знак,Заголовок 2 Знак Знак Знак,Заголовок 21 Знак,Заголовок 2 Знак Знак Знак Знак Знак"/>
    <w:basedOn w:val="a5"/>
    <w:link w:val="2"/>
    <w:rsid w:val="0026276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ПодЗаголовок Знак2, Знак1 Знак1,Знак1 Знак Знак Знак1,ПодЗаголовок Знак Знак1,Знак3 Знак Знак1,Знак3 Знак2,Заголовок 31 Знак1,Знак14 Знак1,Нижний колонтитул1 Знак1"/>
    <w:basedOn w:val="a5"/>
    <w:link w:val="3"/>
    <w:rsid w:val="0026276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Заголовок 4ТАБЛИЦ Знак,МиниОГлавление Знак,ПОДЗАГОЛОВКИ Знак"/>
    <w:basedOn w:val="a5"/>
    <w:link w:val="4"/>
    <w:rsid w:val="00262768"/>
    <w:rPr>
      <w:rFonts w:ascii="Arial" w:eastAsia="Times New Roman" w:hAnsi="Arial" w:cs="Times New Roman"/>
      <w:b/>
      <w:bCs/>
      <w:i/>
      <w:sz w:val="26"/>
      <w:szCs w:val="28"/>
      <w:lang w:eastAsia="ru-RU"/>
    </w:rPr>
  </w:style>
  <w:style w:type="character" w:customStyle="1" w:styleId="50">
    <w:name w:val="Заголовок 5 Знак"/>
    <w:aliases w:val="Заголовок 5№Таблицы Знак,Заголовок№ТАблиц Знак"/>
    <w:basedOn w:val="a5"/>
    <w:link w:val="5"/>
    <w:rsid w:val="00262768"/>
    <w:rPr>
      <w:rFonts w:ascii="Arial" w:eastAsia="Times New Roman" w:hAnsi="Arial" w:cs="Times New Roman"/>
      <w:b/>
      <w:bCs/>
      <w:iCs/>
      <w:sz w:val="26"/>
      <w:szCs w:val="26"/>
      <w:lang w:eastAsia="ru-RU"/>
    </w:rPr>
  </w:style>
  <w:style w:type="character" w:customStyle="1" w:styleId="60">
    <w:name w:val="Заголовок 6 Знак"/>
    <w:basedOn w:val="a5"/>
    <w:link w:val="6"/>
    <w:rsid w:val="00262768"/>
    <w:rPr>
      <w:rFonts w:ascii="Arial" w:eastAsia="Times New Roman" w:hAnsi="Arial" w:cs="Times New Roman"/>
      <w:b/>
      <w:bCs/>
      <w:i/>
      <w:sz w:val="26"/>
      <w:lang w:eastAsia="ru-RU"/>
    </w:rPr>
  </w:style>
  <w:style w:type="character" w:customStyle="1" w:styleId="70">
    <w:name w:val="Заголовок 7 Знак"/>
    <w:aliases w:val="Заголовок x.x Знак"/>
    <w:basedOn w:val="a5"/>
    <w:link w:val="7"/>
    <w:rsid w:val="00262768"/>
    <w:rPr>
      <w:rFonts w:ascii="Arial" w:eastAsia="Times New Roman" w:hAnsi="Arial" w:cs="Times New Roman"/>
      <w:b/>
      <w:i/>
      <w:sz w:val="26"/>
      <w:szCs w:val="20"/>
      <w:lang w:eastAsia="ru-RU"/>
    </w:rPr>
  </w:style>
  <w:style w:type="character" w:customStyle="1" w:styleId="80">
    <w:name w:val="Заголовок 8 Знак"/>
    <w:basedOn w:val="a5"/>
    <w:link w:val="8"/>
    <w:rsid w:val="00262768"/>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5"/>
    <w:link w:val="9"/>
    <w:rsid w:val="00262768"/>
    <w:rPr>
      <w:rFonts w:ascii="Times New Roman" w:eastAsia="Times New Roman" w:hAnsi="Times New Roman" w:cs="Arial"/>
      <w:b/>
      <w:i/>
      <w:sz w:val="26"/>
      <w:lang w:eastAsia="ru-RU"/>
    </w:rPr>
  </w:style>
  <w:style w:type="table" w:styleId="af2">
    <w:name w:val="Table Grid"/>
    <w:basedOn w:val="a6"/>
    <w:uiPriority w:val="59"/>
    <w:rsid w:val="0026276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4"/>
    <w:link w:val="af4"/>
    <w:uiPriority w:val="34"/>
    <w:qFormat/>
    <w:rsid w:val="00262768"/>
    <w:pPr>
      <w:widowControl/>
      <w:suppressAutoHyphens w:val="0"/>
      <w:autoSpaceDE/>
      <w:spacing w:after="5" w:line="341" w:lineRule="auto"/>
      <w:ind w:left="720" w:right="8" w:firstLine="698"/>
      <w:contextualSpacing/>
      <w:jc w:val="both"/>
    </w:pPr>
    <w:rPr>
      <w:rFonts w:ascii="Times New Roman" w:hAnsi="Times New Roman" w:cs="Times New Roman"/>
      <w:color w:val="000000"/>
      <w:szCs w:val="22"/>
      <w:lang w:eastAsia="ru-RU"/>
    </w:rPr>
  </w:style>
  <w:style w:type="paragraph" w:customStyle="1" w:styleId="af5">
    <w:name w:val="_ТЕКСТ"/>
    <w:basedOn w:val="a4"/>
    <w:link w:val="af6"/>
    <w:qFormat/>
    <w:rsid w:val="00262768"/>
    <w:pPr>
      <w:widowControl/>
      <w:suppressAutoHyphens w:val="0"/>
      <w:autoSpaceDE/>
      <w:spacing w:line="360" w:lineRule="auto"/>
      <w:ind w:firstLine="709"/>
      <w:jc w:val="both"/>
    </w:pPr>
    <w:rPr>
      <w:rFonts w:eastAsia="Calibri" w:cs="Times New Roman"/>
      <w:szCs w:val="20"/>
      <w:lang w:eastAsia="en-US"/>
    </w:rPr>
  </w:style>
  <w:style w:type="character" w:customStyle="1" w:styleId="af6">
    <w:name w:val="_ТЕКСТ Знак"/>
    <w:basedOn w:val="a5"/>
    <w:link w:val="af5"/>
    <w:rsid w:val="00262768"/>
    <w:rPr>
      <w:rFonts w:ascii="Arial" w:eastAsia="Calibri" w:hAnsi="Arial" w:cs="Times New Roman"/>
      <w:sz w:val="24"/>
      <w:szCs w:val="20"/>
    </w:rPr>
  </w:style>
  <w:style w:type="character" w:customStyle="1" w:styleId="af7">
    <w:name w:val="Цветовое выделение"/>
    <w:uiPriority w:val="99"/>
    <w:rsid w:val="00262768"/>
    <w:rPr>
      <w:b/>
      <w:color w:val="26282F"/>
    </w:rPr>
  </w:style>
  <w:style w:type="character" w:customStyle="1" w:styleId="af8">
    <w:name w:val="Гипертекстовая ссылка"/>
    <w:basedOn w:val="af7"/>
    <w:uiPriority w:val="99"/>
    <w:rsid w:val="00262768"/>
    <w:rPr>
      <w:rFonts w:cs="Times New Roman"/>
      <w:b w:val="0"/>
      <w:color w:val="106BBE"/>
    </w:rPr>
  </w:style>
  <w:style w:type="paragraph" w:customStyle="1" w:styleId="af9">
    <w:name w:val="Нормальный (таблица)"/>
    <w:basedOn w:val="a4"/>
    <w:next w:val="a4"/>
    <w:uiPriority w:val="99"/>
    <w:rsid w:val="00262768"/>
    <w:pPr>
      <w:suppressAutoHyphens w:val="0"/>
      <w:autoSpaceDN w:val="0"/>
      <w:adjustRightInd w:val="0"/>
      <w:jc w:val="both"/>
    </w:pPr>
    <w:rPr>
      <w:rFonts w:eastAsiaTheme="minorEastAsia"/>
      <w:lang w:eastAsia="ru-RU"/>
    </w:rPr>
  </w:style>
  <w:style w:type="paragraph" w:customStyle="1" w:styleId="afa">
    <w:name w:val="Прижатый влево"/>
    <w:basedOn w:val="a4"/>
    <w:next w:val="a4"/>
    <w:uiPriority w:val="99"/>
    <w:rsid w:val="00262768"/>
    <w:pPr>
      <w:suppressAutoHyphens w:val="0"/>
      <w:autoSpaceDN w:val="0"/>
      <w:adjustRightInd w:val="0"/>
    </w:pPr>
    <w:rPr>
      <w:rFonts w:eastAsiaTheme="minorEastAsia"/>
      <w:lang w:eastAsia="ru-RU"/>
    </w:rPr>
  </w:style>
  <w:style w:type="paragraph" w:customStyle="1" w:styleId="afb">
    <w:name w:val="Стиль ИБ Знак Знак"/>
    <w:basedOn w:val="af0"/>
    <w:link w:val="afc"/>
    <w:qFormat/>
    <w:rsid w:val="00262768"/>
    <w:pPr>
      <w:widowControl/>
      <w:autoSpaceDE/>
      <w:ind w:left="284" w:firstLine="283"/>
      <w:jc w:val="both"/>
    </w:pPr>
    <w:rPr>
      <w:rFonts w:ascii="Times New Roman" w:hAnsi="Times New Roman" w:cs="Times New Roman"/>
      <w:bCs/>
      <w:color w:val="000000"/>
      <w:sz w:val="28"/>
      <w:szCs w:val="28"/>
    </w:rPr>
  </w:style>
  <w:style w:type="table" w:customStyle="1" w:styleId="TableGrid">
    <w:name w:val="TableGrid"/>
    <w:rsid w:val="0026276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26276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2">
    <w:name w:val="Нет списка1"/>
    <w:next w:val="a7"/>
    <w:uiPriority w:val="99"/>
    <w:semiHidden/>
    <w:rsid w:val="00262768"/>
  </w:style>
  <w:style w:type="character" w:customStyle="1" w:styleId="31">
    <w:name w:val="Заголовок 3 Знак1"/>
    <w:aliases w:val="ПодЗаголовок Знак1, Знак1 Знак,Знак1 Знак Знак Знак,ПодЗаголовок Знак Знак,Заголовок 3 Знак Знак"/>
    <w:rsid w:val="00262768"/>
    <w:rPr>
      <w:rFonts w:ascii="Arial" w:hAnsi="Arial" w:cs="Arial"/>
      <w:b/>
      <w:bCs/>
      <w:sz w:val="26"/>
      <w:szCs w:val="26"/>
    </w:rPr>
  </w:style>
  <w:style w:type="character" w:customStyle="1" w:styleId="81">
    <w:name w:val="Заголовок 8 Знак1"/>
    <w:link w:val="8"/>
    <w:rsid w:val="00262768"/>
    <w:rPr>
      <w:rFonts w:ascii="Times New Roman" w:eastAsia="Times New Roman" w:hAnsi="Times New Roman" w:cs="Times New Roman"/>
      <w:b/>
      <w:iCs/>
      <w:sz w:val="26"/>
      <w:szCs w:val="20"/>
      <w:lang w:eastAsia="ru-RU"/>
    </w:rPr>
  </w:style>
  <w:style w:type="paragraph" w:customStyle="1" w:styleId="32">
    <w:name w:val="Знак Знак3 Знак Знак Знак Знак Знак Знак Знак"/>
    <w:basedOn w:val="a4"/>
    <w:rsid w:val="00262768"/>
    <w:pPr>
      <w:widowControl/>
      <w:suppressAutoHyphens w:val="0"/>
      <w:autoSpaceDE/>
      <w:spacing w:after="160" w:line="240" w:lineRule="exact"/>
    </w:pPr>
    <w:rPr>
      <w:rFonts w:ascii="Verdana" w:hAnsi="Verdana" w:cs="Times New Roman"/>
      <w:sz w:val="20"/>
      <w:szCs w:val="20"/>
      <w:lang w:val="en-US" w:eastAsia="en-US"/>
    </w:rPr>
  </w:style>
  <w:style w:type="paragraph" w:customStyle="1" w:styleId="13">
    <w:name w:val="Обычный1"/>
    <w:link w:val="Normal"/>
    <w:rsid w:val="0026276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3"/>
    <w:rsid w:val="00262768"/>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4"/>
    <w:link w:val="Normal10-020"/>
    <w:rsid w:val="00262768"/>
    <w:pPr>
      <w:widowControl/>
      <w:suppressAutoHyphens w:val="0"/>
      <w:autoSpaceDE/>
      <w:ind w:right="-113"/>
    </w:pPr>
    <w:rPr>
      <w:rFonts w:ascii="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rsid w:val="00262768"/>
    <w:rPr>
      <w:rFonts w:ascii="Times New Roman" w:eastAsia="Times New Roman" w:hAnsi="Times New Roman" w:cs="Times New Roman"/>
      <w:b/>
      <w:bCs/>
      <w:sz w:val="20"/>
      <w:szCs w:val="20"/>
      <w:lang w:eastAsia="ru-RU"/>
    </w:rPr>
  </w:style>
  <w:style w:type="character" w:styleId="afd">
    <w:name w:val="Hyperlink"/>
    <w:rsid w:val="00262768"/>
    <w:rPr>
      <w:color w:val="0000FF"/>
      <w:u w:val="single"/>
    </w:rPr>
  </w:style>
  <w:style w:type="character" w:styleId="afe">
    <w:name w:val="footnote reference"/>
    <w:semiHidden/>
    <w:rsid w:val="00262768"/>
    <w:rPr>
      <w:vertAlign w:val="superscript"/>
    </w:rPr>
  </w:style>
  <w:style w:type="paragraph" w:styleId="aff">
    <w:name w:val="List Bullet"/>
    <w:aliases w:val="Маркированный список1"/>
    <w:basedOn w:val="a4"/>
    <w:rsid w:val="00262768"/>
    <w:pPr>
      <w:tabs>
        <w:tab w:val="num" w:pos="360"/>
      </w:tabs>
      <w:suppressAutoHyphens w:val="0"/>
      <w:autoSpaceDN w:val="0"/>
      <w:adjustRightInd w:val="0"/>
      <w:spacing w:before="120"/>
      <w:ind w:left="360" w:hanging="360"/>
      <w:jc w:val="both"/>
    </w:pPr>
    <w:rPr>
      <w:rFonts w:ascii="Times New Roman" w:hAnsi="Times New Roman" w:cs="Times New Roman"/>
      <w:sz w:val="26"/>
      <w:szCs w:val="20"/>
      <w:lang w:eastAsia="ru-RU"/>
    </w:rPr>
  </w:style>
  <w:style w:type="paragraph" w:styleId="aff0">
    <w:name w:val="Body Text First Indent"/>
    <w:basedOn w:val="ab"/>
    <w:link w:val="aff1"/>
    <w:rsid w:val="00262768"/>
    <w:pPr>
      <w:widowControl w:val="0"/>
      <w:tabs>
        <w:tab w:val="clear" w:pos="0"/>
        <w:tab w:val="clear" w:pos="709"/>
      </w:tabs>
      <w:suppressAutoHyphens w:val="0"/>
      <w:autoSpaceDE w:val="0"/>
      <w:autoSpaceDN w:val="0"/>
      <w:adjustRightInd w:val="0"/>
      <w:spacing w:before="120" w:after="120"/>
      <w:ind w:firstLine="210"/>
    </w:pPr>
    <w:rPr>
      <w:lang w:eastAsia="ru-RU"/>
    </w:rPr>
  </w:style>
  <w:style w:type="character" w:customStyle="1" w:styleId="aff1">
    <w:name w:val="Красная строка Знак"/>
    <w:basedOn w:val="ac"/>
    <w:link w:val="aff0"/>
    <w:rsid w:val="00262768"/>
    <w:rPr>
      <w:lang w:eastAsia="ru-RU"/>
    </w:rPr>
  </w:style>
  <w:style w:type="paragraph" w:styleId="aff2">
    <w:name w:val="caption"/>
    <w:aliases w:val="Номер объекта,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1 Знак"/>
    <w:next w:val="a4"/>
    <w:link w:val="14"/>
    <w:qFormat/>
    <w:rsid w:val="00262768"/>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14">
    <w:name w:val="Название объекта Знак1"/>
    <w:aliases w:val="Номер объекта Знак,Таблица Знак1,Название объекта Знак1 Знак2 Знак1,Название объекта Знак2 Знак Знак Знак1,Знак Знак Знак Знак1 Знак Знак1,Название объекта Знак3 Знак Знак1 Знак Знак1,Знак Знак Знак Знак Знак1"/>
    <w:link w:val="aff2"/>
    <w:rsid w:val="00262768"/>
    <w:rPr>
      <w:rFonts w:ascii="Times New Roman" w:eastAsia="Times New Roman" w:hAnsi="Times New Roman" w:cs="Times New Roman"/>
      <w:sz w:val="26"/>
      <w:szCs w:val="20"/>
      <w:lang w:eastAsia="ru-RU"/>
    </w:rPr>
  </w:style>
  <w:style w:type="character" w:styleId="aff3">
    <w:name w:val="page number"/>
    <w:rsid w:val="00262768"/>
    <w:rPr>
      <w:rFonts w:ascii="Times New Roman" w:hAnsi="Times New Roman"/>
      <w:sz w:val="26"/>
    </w:rPr>
  </w:style>
  <w:style w:type="paragraph" w:styleId="15">
    <w:name w:val="toc 1"/>
    <w:basedOn w:val="a4"/>
    <w:next w:val="a4"/>
    <w:uiPriority w:val="39"/>
    <w:rsid w:val="00262768"/>
    <w:pPr>
      <w:suppressAutoHyphens w:val="0"/>
      <w:autoSpaceDN w:val="0"/>
      <w:adjustRightInd w:val="0"/>
      <w:spacing w:before="40"/>
    </w:pPr>
    <w:rPr>
      <w:rFonts w:cs="Times New Roman"/>
      <w:b/>
      <w:sz w:val="20"/>
      <w:szCs w:val="20"/>
      <w:lang w:eastAsia="ru-RU"/>
    </w:rPr>
  </w:style>
  <w:style w:type="paragraph" w:styleId="21">
    <w:name w:val="toc 2"/>
    <w:basedOn w:val="a4"/>
    <w:next w:val="a4"/>
    <w:uiPriority w:val="39"/>
    <w:rsid w:val="00262768"/>
    <w:pPr>
      <w:suppressAutoHyphens w:val="0"/>
      <w:autoSpaceDN w:val="0"/>
      <w:adjustRightInd w:val="0"/>
      <w:ind w:left="261"/>
    </w:pPr>
    <w:rPr>
      <w:rFonts w:cs="Times New Roman"/>
      <w:i/>
      <w:sz w:val="20"/>
      <w:szCs w:val="20"/>
      <w:lang w:eastAsia="ru-RU"/>
    </w:rPr>
  </w:style>
  <w:style w:type="paragraph" w:styleId="33">
    <w:name w:val="toc 3"/>
    <w:basedOn w:val="a4"/>
    <w:next w:val="a4"/>
    <w:uiPriority w:val="39"/>
    <w:rsid w:val="00262768"/>
    <w:pPr>
      <w:suppressAutoHyphens w:val="0"/>
      <w:autoSpaceDN w:val="0"/>
      <w:adjustRightInd w:val="0"/>
      <w:ind w:left="522"/>
    </w:pPr>
    <w:rPr>
      <w:rFonts w:cs="Times New Roman"/>
      <w:sz w:val="20"/>
      <w:szCs w:val="20"/>
      <w:lang w:eastAsia="ru-RU"/>
    </w:rPr>
  </w:style>
  <w:style w:type="paragraph" w:styleId="41">
    <w:name w:val="toc 4"/>
    <w:basedOn w:val="a4"/>
    <w:next w:val="a4"/>
    <w:uiPriority w:val="39"/>
    <w:rsid w:val="00262768"/>
    <w:pPr>
      <w:suppressAutoHyphens w:val="0"/>
      <w:autoSpaceDN w:val="0"/>
      <w:adjustRightInd w:val="0"/>
      <w:ind w:left="782"/>
    </w:pPr>
    <w:rPr>
      <w:rFonts w:cs="Times New Roman"/>
      <w:i/>
      <w:sz w:val="20"/>
      <w:szCs w:val="20"/>
      <w:lang w:eastAsia="ru-RU"/>
    </w:rPr>
  </w:style>
  <w:style w:type="paragraph" w:styleId="aff4">
    <w:name w:val="Document Map"/>
    <w:basedOn w:val="a4"/>
    <w:link w:val="aff5"/>
    <w:semiHidden/>
    <w:rsid w:val="00262768"/>
    <w:pPr>
      <w:shd w:val="clear" w:color="auto" w:fill="000080"/>
      <w:suppressAutoHyphens w:val="0"/>
      <w:autoSpaceDN w:val="0"/>
      <w:adjustRightInd w:val="0"/>
      <w:spacing w:before="120"/>
      <w:ind w:firstLine="720"/>
      <w:jc w:val="both"/>
    </w:pPr>
    <w:rPr>
      <w:rFonts w:ascii="Tahoma" w:hAnsi="Tahoma" w:cs="Tahoma"/>
      <w:sz w:val="20"/>
      <w:szCs w:val="20"/>
      <w:lang w:eastAsia="ru-RU"/>
    </w:rPr>
  </w:style>
  <w:style w:type="character" w:customStyle="1" w:styleId="aff5">
    <w:name w:val="Схема документа Знак"/>
    <w:basedOn w:val="a5"/>
    <w:link w:val="aff4"/>
    <w:semiHidden/>
    <w:rsid w:val="00262768"/>
    <w:rPr>
      <w:rFonts w:ascii="Tahoma" w:eastAsia="Times New Roman" w:hAnsi="Tahoma" w:cs="Tahoma"/>
      <w:sz w:val="20"/>
      <w:szCs w:val="20"/>
      <w:shd w:val="clear" w:color="auto" w:fill="000080"/>
      <w:lang w:eastAsia="ru-RU"/>
    </w:rPr>
  </w:style>
  <w:style w:type="paragraph" w:styleId="aff6">
    <w:name w:val="Balloon Text"/>
    <w:basedOn w:val="a4"/>
    <w:link w:val="aff7"/>
    <w:semiHidden/>
    <w:rsid w:val="00262768"/>
    <w:pPr>
      <w:suppressAutoHyphens w:val="0"/>
      <w:autoSpaceDN w:val="0"/>
      <w:adjustRightInd w:val="0"/>
      <w:spacing w:before="120"/>
      <w:ind w:firstLine="720"/>
      <w:jc w:val="both"/>
    </w:pPr>
    <w:rPr>
      <w:rFonts w:ascii="Tahoma" w:hAnsi="Tahoma" w:cs="Tahoma"/>
      <w:sz w:val="16"/>
      <w:szCs w:val="16"/>
      <w:lang w:eastAsia="ru-RU"/>
    </w:rPr>
  </w:style>
  <w:style w:type="character" w:customStyle="1" w:styleId="aff7">
    <w:name w:val="Текст выноски Знак"/>
    <w:basedOn w:val="a5"/>
    <w:link w:val="aff6"/>
    <w:semiHidden/>
    <w:rsid w:val="00262768"/>
    <w:rPr>
      <w:rFonts w:ascii="Tahoma" w:eastAsia="Times New Roman" w:hAnsi="Tahoma" w:cs="Tahoma"/>
      <w:sz w:val="16"/>
      <w:szCs w:val="16"/>
      <w:lang w:eastAsia="ru-RU"/>
    </w:rPr>
  </w:style>
  <w:style w:type="paragraph" w:styleId="aff8">
    <w:name w:val="footnote text"/>
    <w:aliases w:val="Table_Footnote_last Знак,Table_Footnote_last Знак Знак,Table_Footnote_last"/>
    <w:basedOn w:val="a4"/>
    <w:link w:val="aff9"/>
    <w:semiHidden/>
    <w:rsid w:val="00262768"/>
    <w:pPr>
      <w:suppressAutoHyphens w:val="0"/>
      <w:autoSpaceDN w:val="0"/>
      <w:adjustRightInd w:val="0"/>
      <w:jc w:val="both"/>
    </w:pPr>
    <w:rPr>
      <w:rFonts w:ascii="Times New Roman" w:hAnsi="Times New Roman" w:cs="Times New Roman"/>
      <w:sz w:val="20"/>
      <w:szCs w:val="20"/>
      <w:lang w:eastAsia="ru-RU"/>
    </w:rPr>
  </w:style>
  <w:style w:type="character" w:customStyle="1" w:styleId="aff9">
    <w:name w:val="Текст сноски Знак"/>
    <w:aliases w:val="Table_Footnote_last Знак Знак1,Table_Footnote_last Знак Знак Знак,Table_Footnote_last Знак1"/>
    <w:basedOn w:val="a5"/>
    <w:link w:val="aff8"/>
    <w:semiHidden/>
    <w:rsid w:val="00262768"/>
    <w:rPr>
      <w:rFonts w:ascii="Times New Roman" w:eastAsia="Times New Roman" w:hAnsi="Times New Roman" w:cs="Times New Roman"/>
      <w:sz w:val="20"/>
      <w:szCs w:val="20"/>
      <w:lang w:eastAsia="ru-RU"/>
    </w:rPr>
  </w:style>
  <w:style w:type="paragraph" w:customStyle="1" w:styleId="127">
    <w:name w:val="127 см"/>
    <w:basedOn w:val="a4"/>
    <w:next w:val="a4"/>
    <w:rsid w:val="00262768"/>
    <w:pPr>
      <w:suppressAutoHyphens w:val="0"/>
      <w:autoSpaceDN w:val="0"/>
      <w:adjustRightInd w:val="0"/>
      <w:spacing w:before="120"/>
      <w:ind w:left="720"/>
      <w:jc w:val="both"/>
    </w:pPr>
    <w:rPr>
      <w:rFonts w:ascii="Times New Roman" w:hAnsi="Times New Roman" w:cs="Times New Roman"/>
      <w:sz w:val="26"/>
      <w:szCs w:val="20"/>
      <w:lang w:eastAsia="ru-RU"/>
    </w:rPr>
  </w:style>
  <w:style w:type="character" w:styleId="affa">
    <w:name w:val="Emphasis"/>
    <w:uiPriority w:val="20"/>
    <w:qFormat/>
    <w:rsid w:val="00262768"/>
    <w:rPr>
      <w:i/>
      <w:iCs/>
    </w:rPr>
  </w:style>
  <w:style w:type="paragraph" w:styleId="51">
    <w:name w:val="toc 5"/>
    <w:basedOn w:val="a4"/>
    <w:next w:val="a4"/>
    <w:autoRedefine/>
    <w:uiPriority w:val="39"/>
    <w:rsid w:val="00262768"/>
    <w:pPr>
      <w:widowControl/>
      <w:suppressAutoHyphens w:val="0"/>
      <w:autoSpaceDE/>
      <w:ind w:left="960"/>
    </w:pPr>
    <w:rPr>
      <w:rFonts w:ascii="Times New Roman" w:hAnsi="Times New Roman" w:cs="Times New Roman"/>
      <w:lang w:eastAsia="ru-RU"/>
    </w:rPr>
  </w:style>
  <w:style w:type="paragraph" w:styleId="61">
    <w:name w:val="toc 6"/>
    <w:basedOn w:val="a4"/>
    <w:next w:val="a4"/>
    <w:autoRedefine/>
    <w:uiPriority w:val="39"/>
    <w:rsid w:val="00262768"/>
    <w:pPr>
      <w:widowControl/>
      <w:suppressAutoHyphens w:val="0"/>
      <w:autoSpaceDE/>
      <w:ind w:left="1200"/>
    </w:pPr>
    <w:rPr>
      <w:rFonts w:ascii="Times New Roman" w:hAnsi="Times New Roman" w:cs="Times New Roman"/>
      <w:lang w:eastAsia="ru-RU"/>
    </w:rPr>
  </w:style>
  <w:style w:type="paragraph" w:styleId="71">
    <w:name w:val="toc 7"/>
    <w:basedOn w:val="a4"/>
    <w:next w:val="a4"/>
    <w:autoRedefine/>
    <w:uiPriority w:val="39"/>
    <w:rsid w:val="00262768"/>
    <w:pPr>
      <w:widowControl/>
      <w:suppressAutoHyphens w:val="0"/>
      <w:autoSpaceDE/>
      <w:ind w:left="1440"/>
    </w:pPr>
    <w:rPr>
      <w:rFonts w:ascii="Times New Roman" w:hAnsi="Times New Roman" w:cs="Times New Roman"/>
      <w:lang w:eastAsia="ru-RU"/>
    </w:rPr>
  </w:style>
  <w:style w:type="paragraph" w:styleId="82">
    <w:name w:val="toc 8"/>
    <w:basedOn w:val="a4"/>
    <w:next w:val="a4"/>
    <w:autoRedefine/>
    <w:uiPriority w:val="39"/>
    <w:rsid w:val="00262768"/>
    <w:pPr>
      <w:widowControl/>
      <w:suppressAutoHyphens w:val="0"/>
      <w:autoSpaceDE/>
      <w:ind w:left="1680"/>
    </w:pPr>
    <w:rPr>
      <w:rFonts w:ascii="Times New Roman" w:hAnsi="Times New Roman" w:cs="Times New Roman"/>
      <w:lang w:eastAsia="ru-RU"/>
    </w:rPr>
  </w:style>
  <w:style w:type="paragraph" w:styleId="91">
    <w:name w:val="toc 9"/>
    <w:basedOn w:val="a4"/>
    <w:next w:val="a4"/>
    <w:autoRedefine/>
    <w:uiPriority w:val="39"/>
    <w:rsid w:val="00262768"/>
    <w:pPr>
      <w:widowControl/>
      <w:suppressAutoHyphens w:val="0"/>
      <w:autoSpaceDE/>
      <w:ind w:left="1920"/>
    </w:pPr>
    <w:rPr>
      <w:rFonts w:ascii="Times New Roman" w:hAnsi="Times New Roman" w:cs="Times New Roman"/>
      <w:lang w:eastAsia="ru-RU"/>
    </w:rPr>
  </w:style>
  <w:style w:type="character" w:styleId="affb">
    <w:name w:val="endnote reference"/>
    <w:semiHidden/>
    <w:rsid w:val="00262768"/>
    <w:rPr>
      <w:vertAlign w:val="superscript"/>
    </w:rPr>
  </w:style>
  <w:style w:type="paragraph" w:styleId="affc">
    <w:name w:val="annotation text"/>
    <w:basedOn w:val="a4"/>
    <w:link w:val="affd"/>
    <w:semiHidden/>
    <w:rsid w:val="00262768"/>
    <w:pPr>
      <w:widowControl/>
      <w:suppressAutoHyphens w:val="0"/>
      <w:autoSpaceDE/>
    </w:pPr>
    <w:rPr>
      <w:rFonts w:ascii="Times New Roman" w:hAnsi="Times New Roman" w:cs="Times New Roman"/>
      <w:sz w:val="20"/>
      <w:szCs w:val="20"/>
      <w:lang w:eastAsia="ru-RU"/>
    </w:rPr>
  </w:style>
  <w:style w:type="character" w:customStyle="1" w:styleId="affd">
    <w:name w:val="Текст примечания Знак"/>
    <w:basedOn w:val="a5"/>
    <w:link w:val="affc"/>
    <w:semiHidden/>
    <w:rsid w:val="00262768"/>
    <w:rPr>
      <w:rFonts w:ascii="Times New Roman" w:eastAsia="Times New Roman" w:hAnsi="Times New Roman" w:cs="Times New Roman"/>
      <w:sz w:val="20"/>
      <w:szCs w:val="20"/>
      <w:lang w:eastAsia="ru-RU"/>
    </w:rPr>
  </w:style>
  <w:style w:type="paragraph" w:styleId="affe">
    <w:name w:val="Normal (Web)"/>
    <w:basedOn w:val="a4"/>
    <w:link w:val="afff"/>
    <w:rsid w:val="00262768"/>
    <w:pPr>
      <w:widowControl/>
      <w:suppressAutoHyphens w:val="0"/>
      <w:autoSpaceDE/>
      <w:spacing w:before="75" w:after="75"/>
    </w:pPr>
    <w:rPr>
      <w:color w:val="000000"/>
      <w:sz w:val="20"/>
      <w:szCs w:val="20"/>
      <w:lang w:eastAsia="ru-RU"/>
    </w:rPr>
  </w:style>
  <w:style w:type="paragraph" w:styleId="afff0">
    <w:name w:val="annotation subject"/>
    <w:basedOn w:val="affc"/>
    <w:next w:val="affc"/>
    <w:link w:val="afff1"/>
    <w:semiHidden/>
    <w:rsid w:val="00262768"/>
    <w:pPr>
      <w:widowControl w:val="0"/>
      <w:spacing w:before="60" w:after="60" w:line="360" w:lineRule="auto"/>
      <w:ind w:firstLine="709"/>
      <w:jc w:val="both"/>
    </w:pPr>
    <w:rPr>
      <w:b/>
      <w:bCs/>
    </w:rPr>
  </w:style>
  <w:style w:type="character" w:customStyle="1" w:styleId="afff1">
    <w:name w:val="Тема примечания Знак"/>
    <w:basedOn w:val="affd"/>
    <w:link w:val="afff0"/>
    <w:semiHidden/>
    <w:rsid w:val="00262768"/>
    <w:rPr>
      <w:b/>
      <w:bCs/>
    </w:rPr>
  </w:style>
  <w:style w:type="paragraph" w:customStyle="1" w:styleId="Web">
    <w:name w:val="Обычный (Web)"/>
    <w:basedOn w:val="a4"/>
    <w:rsid w:val="00262768"/>
    <w:pPr>
      <w:widowControl/>
      <w:suppressAutoHyphens w:val="0"/>
      <w:autoSpaceDE/>
      <w:spacing w:before="100" w:after="100"/>
    </w:pPr>
    <w:rPr>
      <w:rFonts w:ascii="Times New Roman" w:hAnsi="Times New Roman" w:cs="Times New Roman"/>
      <w:szCs w:val="20"/>
      <w:lang w:eastAsia="ru-RU"/>
    </w:rPr>
  </w:style>
  <w:style w:type="paragraph" w:customStyle="1" w:styleId="Normal10-022">
    <w:name w:val="Стиль Normal + 10 пт полужирный По центру Слева:  -02 см Справ...2"/>
    <w:basedOn w:val="a4"/>
    <w:link w:val="Normal10-0220"/>
    <w:rsid w:val="00262768"/>
    <w:pPr>
      <w:widowControl/>
      <w:suppressAutoHyphens w:val="0"/>
      <w:autoSpaceDE/>
      <w:snapToGrid w:val="0"/>
      <w:ind w:left="-113" w:right="-113"/>
      <w:jc w:val="center"/>
    </w:pPr>
    <w:rPr>
      <w:rFonts w:ascii="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rsid w:val="00262768"/>
    <w:rPr>
      <w:rFonts w:ascii="Times New Roman" w:eastAsia="Times New Roman" w:hAnsi="Times New Roman" w:cs="Times New Roman"/>
      <w:b/>
      <w:bCs/>
      <w:sz w:val="20"/>
      <w:szCs w:val="20"/>
      <w:lang w:eastAsia="ru-RU"/>
    </w:rPr>
  </w:style>
  <w:style w:type="paragraph" w:styleId="afff2">
    <w:name w:val="endnote text"/>
    <w:basedOn w:val="a4"/>
    <w:link w:val="afff3"/>
    <w:semiHidden/>
    <w:rsid w:val="00262768"/>
    <w:pPr>
      <w:widowControl/>
      <w:suppressAutoHyphens w:val="0"/>
      <w:autoSpaceDE/>
    </w:pPr>
    <w:rPr>
      <w:rFonts w:ascii="Times New Roman" w:hAnsi="Times New Roman" w:cs="Times New Roman"/>
      <w:sz w:val="20"/>
      <w:szCs w:val="20"/>
      <w:lang w:eastAsia="ru-RU"/>
    </w:rPr>
  </w:style>
  <w:style w:type="character" w:customStyle="1" w:styleId="afff3">
    <w:name w:val="Текст концевой сноски Знак"/>
    <w:basedOn w:val="a5"/>
    <w:link w:val="afff2"/>
    <w:semiHidden/>
    <w:rsid w:val="00262768"/>
    <w:rPr>
      <w:rFonts w:ascii="Times New Roman" w:eastAsia="Times New Roman" w:hAnsi="Times New Roman" w:cs="Times New Roman"/>
      <w:sz w:val="20"/>
      <w:szCs w:val="20"/>
      <w:lang w:eastAsia="ru-RU"/>
    </w:rPr>
  </w:style>
  <w:style w:type="paragraph" w:customStyle="1" w:styleId="120">
    <w:name w:val="Перед:  12 пт"/>
    <w:basedOn w:val="a4"/>
    <w:next w:val="a4"/>
    <w:link w:val="121"/>
    <w:rsid w:val="00262768"/>
    <w:pPr>
      <w:suppressAutoHyphens w:val="0"/>
      <w:autoSpaceDN w:val="0"/>
      <w:adjustRightInd w:val="0"/>
      <w:spacing w:before="240"/>
      <w:ind w:firstLine="720"/>
      <w:jc w:val="both"/>
    </w:pPr>
    <w:rPr>
      <w:rFonts w:ascii="Times New Roman" w:hAnsi="Times New Roman" w:cs="Times New Roman"/>
      <w:sz w:val="26"/>
      <w:szCs w:val="20"/>
      <w:lang w:eastAsia="ru-RU"/>
    </w:rPr>
  </w:style>
  <w:style w:type="character" w:customStyle="1" w:styleId="121">
    <w:name w:val="Перед:  12 пт Знак"/>
    <w:link w:val="120"/>
    <w:rsid w:val="00262768"/>
    <w:rPr>
      <w:rFonts w:ascii="Times New Roman" w:eastAsia="Times New Roman" w:hAnsi="Times New Roman" w:cs="Times New Roman"/>
      <w:sz w:val="26"/>
      <w:szCs w:val="20"/>
      <w:lang w:eastAsia="ru-RU"/>
    </w:rPr>
  </w:style>
  <w:style w:type="paragraph" w:customStyle="1" w:styleId="1270">
    <w:name w:val="127 см Первая строка:  0 см"/>
    <w:basedOn w:val="a4"/>
    <w:rsid w:val="00262768"/>
    <w:pPr>
      <w:suppressAutoHyphens w:val="0"/>
      <w:autoSpaceDN w:val="0"/>
      <w:adjustRightInd w:val="0"/>
      <w:spacing w:before="120"/>
      <w:ind w:left="720"/>
      <w:jc w:val="both"/>
    </w:pPr>
    <w:rPr>
      <w:rFonts w:ascii="Times New Roman" w:hAnsi="Times New Roman" w:cs="Times New Roman"/>
      <w:sz w:val="26"/>
      <w:szCs w:val="20"/>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w:basedOn w:val="a4"/>
    <w:rsid w:val="00262768"/>
    <w:pPr>
      <w:widowControl/>
      <w:suppressAutoHyphens w:val="0"/>
      <w:autoSpaceDE/>
      <w:spacing w:after="160" w:line="240" w:lineRule="exact"/>
    </w:pPr>
    <w:rPr>
      <w:rFonts w:ascii="Verdana" w:hAnsi="Verdana" w:cs="Times New Roman"/>
      <w:sz w:val="20"/>
      <w:szCs w:val="20"/>
      <w:lang w:val="en-US" w:eastAsia="en-US"/>
    </w:rPr>
  </w:style>
  <w:style w:type="table" w:customStyle="1" w:styleId="17">
    <w:name w:val="Сетка таблицы1"/>
    <w:basedOn w:val="a6"/>
    <w:next w:val="af2"/>
    <w:rsid w:val="00262768"/>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rsid w:val="00262768"/>
    <w:rPr>
      <w:color w:val="800080"/>
      <w:u w:val="single"/>
    </w:rPr>
  </w:style>
  <w:style w:type="paragraph" w:customStyle="1" w:styleId="afff5">
    <w:name w:val="Знак"/>
    <w:basedOn w:val="a4"/>
    <w:rsid w:val="00262768"/>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f6">
    <w:name w:val="Знак Знак Знак Знак Знак Знак"/>
    <w:basedOn w:val="a4"/>
    <w:rsid w:val="00262768"/>
    <w:pPr>
      <w:widowControl/>
      <w:suppressAutoHyphens w:val="0"/>
      <w:autoSpaceDE/>
      <w:spacing w:after="160" w:line="240" w:lineRule="exact"/>
    </w:pPr>
    <w:rPr>
      <w:rFonts w:ascii="Verdana" w:hAnsi="Verdana" w:cs="Times New Roman"/>
      <w:sz w:val="20"/>
      <w:szCs w:val="20"/>
      <w:lang w:val="en-US" w:eastAsia="en-US"/>
    </w:rPr>
  </w:style>
  <w:style w:type="paragraph" w:customStyle="1" w:styleId="34">
    <w:name w:val="Знак3 Знак Знак Знак"/>
    <w:basedOn w:val="a4"/>
    <w:rsid w:val="00262768"/>
    <w:pPr>
      <w:widowControl/>
      <w:suppressAutoHyphens w:val="0"/>
      <w:autoSpaceDE/>
      <w:spacing w:after="160" w:line="240" w:lineRule="exact"/>
    </w:pPr>
    <w:rPr>
      <w:rFonts w:ascii="Verdana" w:hAnsi="Verdana" w:cs="Times New Roman"/>
      <w:sz w:val="20"/>
      <w:szCs w:val="20"/>
      <w:lang w:val="en-US" w:eastAsia="en-US"/>
    </w:rPr>
  </w:style>
  <w:style w:type="paragraph" w:styleId="22">
    <w:name w:val="Body Text Indent 2"/>
    <w:basedOn w:val="a4"/>
    <w:link w:val="23"/>
    <w:rsid w:val="00262768"/>
    <w:pPr>
      <w:suppressAutoHyphens w:val="0"/>
      <w:autoSpaceDN w:val="0"/>
      <w:adjustRightInd w:val="0"/>
      <w:spacing w:before="120" w:after="120" w:line="480" w:lineRule="auto"/>
      <w:ind w:left="283" w:firstLine="720"/>
      <w:jc w:val="both"/>
    </w:pPr>
    <w:rPr>
      <w:rFonts w:ascii="Times New Roman" w:hAnsi="Times New Roman" w:cs="Times New Roman"/>
      <w:sz w:val="26"/>
      <w:szCs w:val="20"/>
      <w:lang w:eastAsia="ru-RU"/>
    </w:rPr>
  </w:style>
  <w:style w:type="character" w:customStyle="1" w:styleId="23">
    <w:name w:val="Основной текст с отступом 2 Знак"/>
    <w:basedOn w:val="a5"/>
    <w:link w:val="22"/>
    <w:rsid w:val="00262768"/>
    <w:rPr>
      <w:rFonts w:ascii="Times New Roman" w:eastAsia="Times New Roman" w:hAnsi="Times New Roman" w:cs="Times New Roman"/>
      <w:sz w:val="26"/>
      <w:szCs w:val="20"/>
      <w:lang w:eastAsia="ru-RU"/>
    </w:rPr>
  </w:style>
  <w:style w:type="character" w:customStyle="1" w:styleId="35">
    <w:name w:val="Основной текст (3)_"/>
    <w:link w:val="36"/>
    <w:locked/>
    <w:rsid w:val="00262768"/>
    <w:rPr>
      <w:sz w:val="18"/>
      <w:szCs w:val="18"/>
      <w:shd w:val="clear" w:color="auto" w:fill="FFFFFF"/>
    </w:rPr>
  </w:style>
  <w:style w:type="paragraph" w:customStyle="1" w:styleId="36">
    <w:name w:val="Основной текст (3)"/>
    <w:basedOn w:val="a4"/>
    <w:link w:val="35"/>
    <w:rsid w:val="00262768"/>
    <w:pPr>
      <w:widowControl/>
      <w:shd w:val="clear" w:color="auto" w:fill="FFFFFF"/>
      <w:suppressAutoHyphens w:val="0"/>
      <w:autoSpaceDE/>
      <w:spacing w:line="240" w:lineRule="atLeast"/>
    </w:pPr>
    <w:rPr>
      <w:rFonts w:asciiTheme="minorHAnsi" w:eastAsiaTheme="minorHAnsi" w:hAnsiTheme="minorHAnsi" w:cstheme="minorBidi"/>
      <w:sz w:val="18"/>
      <w:szCs w:val="18"/>
      <w:lang w:eastAsia="en-US"/>
    </w:rPr>
  </w:style>
  <w:style w:type="character" w:customStyle="1" w:styleId="afff7">
    <w:name w:val="Знак Знак"/>
    <w:rsid w:val="00262768"/>
    <w:rPr>
      <w:sz w:val="26"/>
      <w:lang w:val="ru-RU" w:eastAsia="ru-RU" w:bidi="ar-SA"/>
    </w:rPr>
  </w:style>
  <w:style w:type="character" w:customStyle="1" w:styleId="apple-converted-space">
    <w:name w:val="apple-converted-space"/>
    <w:basedOn w:val="a5"/>
    <w:rsid w:val="00262768"/>
  </w:style>
  <w:style w:type="paragraph" w:customStyle="1" w:styleId="CharChar">
    <w:name w:val="Char Char"/>
    <w:basedOn w:val="a4"/>
    <w:autoRedefine/>
    <w:rsid w:val="00262768"/>
    <w:pPr>
      <w:widowControl/>
      <w:suppressAutoHyphens w:val="0"/>
      <w:autoSpaceDE/>
      <w:spacing w:after="160"/>
      <w:ind w:firstLine="720"/>
    </w:pPr>
    <w:rPr>
      <w:rFonts w:ascii="Times New Roman" w:hAnsi="Times New Roman" w:cs="Times New Roman"/>
      <w:sz w:val="28"/>
      <w:szCs w:val="20"/>
      <w:lang w:val="en-US" w:eastAsia="en-US"/>
    </w:rPr>
  </w:style>
  <w:style w:type="character" w:styleId="afff8">
    <w:name w:val="Strong"/>
    <w:uiPriority w:val="22"/>
    <w:qFormat/>
    <w:rsid w:val="00262768"/>
    <w:rPr>
      <w:b/>
      <w:bCs/>
    </w:rPr>
  </w:style>
  <w:style w:type="paragraph" w:styleId="37">
    <w:name w:val="Body Text Indent 3"/>
    <w:basedOn w:val="a4"/>
    <w:link w:val="38"/>
    <w:rsid w:val="00262768"/>
    <w:pPr>
      <w:suppressAutoHyphens w:val="0"/>
      <w:autoSpaceDN w:val="0"/>
      <w:adjustRightInd w:val="0"/>
      <w:spacing w:before="120" w:after="120"/>
      <w:ind w:left="283" w:firstLine="720"/>
      <w:jc w:val="both"/>
    </w:pPr>
    <w:rPr>
      <w:rFonts w:ascii="Times New Roman" w:hAnsi="Times New Roman" w:cs="Times New Roman"/>
      <w:sz w:val="16"/>
      <w:szCs w:val="16"/>
      <w:lang w:eastAsia="ru-RU"/>
    </w:rPr>
  </w:style>
  <w:style w:type="character" w:customStyle="1" w:styleId="38">
    <w:name w:val="Основной текст с отступом 3 Знак"/>
    <w:basedOn w:val="a5"/>
    <w:link w:val="37"/>
    <w:rsid w:val="00262768"/>
    <w:rPr>
      <w:rFonts w:ascii="Times New Roman" w:eastAsia="Times New Roman" w:hAnsi="Times New Roman" w:cs="Times New Roman"/>
      <w:sz w:val="16"/>
      <w:szCs w:val="16"/>
      <w:lang w:eastAsia="ru-RU"/>
    </w:rPr>
  </w:style>
  <w:style w:type="paragraph" w:customStyle="1" w:styleId="18">
    <w:name w:val="Обычный (веб)1"/>
    <w:basedOn w:val="a4"/>
    <w:rsid w:val="00262768"/>
    <w:pPr>
      <w:widowControl/>
      <w:suppressAutoHyphens w:val="0"/>
      <w:autoSpaceDE/>
      <w:spacing w:before="100" w:after="100"/>
    </w:pPr>
    <w:rPr>
      <w:rFonts w:ascii="Times New Roman" w:hAnsi="Times New Roman" w:cs="Times New Roman"/>
      <w:szCs w:val="20"/>
      <w:lang w:eastAsia="ru-RU"/>
    </w:rPr>
  </w:style>
  <w:style w:type="paragraph" w:customStyle="1" w:styleId="ConsNonformat">
    <w:name w:val="ConsNonformat"/>
    <w:rsid w:val="00262768"/>
    <w:pPr>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262768"/>
    <w:pPr>
      <w:spacing w:after="0" w:line="240" w:lineRule="auto"/>
    </w:pPr>
    <w:rPr>
      <w:rFonts w:ascii="Arial" w:eastAsia="Times New Roman" w:hAnsi="Arial" w:cs="Times New Roman"/>
      <w:snapToGrid w:val="0"/>
      <w:sz w:val="20"/>
      <w:szCs w:val="20"/>
      <w:lang w:eastAsia="ru-RU"/>
    </w:rPr>
  </w:style>
  <w:style w:type="character" w:customStyle="1" w:styleId="19">
    <w:name w:val="Знак Знак1"/>
    <w:rsid w:val="00262768"/>
    <w:rPr>
      <w:sz w:val="26"/>
      <w:lang w:val="ru-RU" w:eastAsia="ru-RU" w:bidi="ar-SA"/>
    </w:rPr>
  </w:style>
  <w:style w:type="paragraph" w:customStyle="1" w:styleId="ConsNormal">
    <w:name w:val="ConsNormal"/>
    <w:rsid w:val="0026276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0">
    <w:name w:val="Текст 14(основной)"/>
    <w:basedOn w:val="a4"/>
    <w:rsid w:val="00262768"/>
    <w:pPr>
      <w:widowControl/>
      <w:suppressAutoHyphens w:val="0"/>
      <w:autoSpaceDE/>
      <w:spacing w:line="360" w:lineRule="auto"/>
      <w:ind w:firstLine="708"/>
      <w:jc w:val="both"/>
    </w:pPr>
    <w:rPr>
      <w:rFonts w:ascii="Times New Roman" w:hAnsi="Times New Roman" w:cs="Times New Roman"/>
      <w:sz w:val="28"/>
      <w:lang w:eastAsia="ru-RU"/>
    </w:rPr>
  </w:style>
  <w:style w:type="paragraph" w:customStyle="1" w:styleId="1a">
    <w:name w:val="Знак Знак1 Знак Знак Знак Знак Знак"/>
    <w:basedOn w:val="a4"/>
    <w:autoRedefine/>
    <w:rsid w:val="00262768"/>
    <w:pPr>
      <w:widowControl/>
      <w:suppressAutoHyphens w:val="0"/>
      <w:autoSpaceDE/>
      <w:spacing w:after="160" w:line="240" w:lineRule="exact"/>
    </w:pPr>
    <w:rPr>
      <w:rFonts w:ascii="Times New Roman" w:hAnsi="Times New Roman" w:cs="Times New Roman"/>
      <w:sz w:val="28"/>
      <w:szCs w:val="20"/>
      <w:lang w:val="en-US" w:eastAsia="en-US"/>
    </w:rPr>
  </w:style>
  <w:style w:type="paragraph" w:styleId="afff9">
    <w:name w:val="Body Text Indent"/>
    <w:basedOn w:val="a4"/>
    <w:link w:val="afffa"/>
    <w:rsid w:val="00262768"/>
    <w:pPr>
      <w:suppressAutoHyphens w:val="0"/>
      <w:autoSpaceDN w:val="0"/>
      <w:adjustRightInd w:val="0"/>
      <w:spacing w:before="120" w:after="120"/>
      <w:ind w:left="283" w:firstLine="720"/>
      <w:jc w:val="both"/>
    </w:pPr>
    <w:rPr>
      <w:rFonts w:ascii="Times New Roman" w:hAnsi="Times New Roman" w:cs="Times New Roman"/>
      <w:sz w:val="26"/>
      <w:szCs w:val="20"/>
      <w:lang w:eastAsia="ru-RU"/>
    </w:rPr>
  </w:style>
  <w:style w:type="character" w:customStyle="1" w:styleId="afffa">
    <w:name w:val="Основной текст с отступом Знак"/>
    <w:basedOn w:val="a5"/>
    <w:link w:val="afff9"/>
    <w:rsid w:val="00262768"/>
    <w:rPr>
      <w:rFonts w:ascii="Times New Roman" w:eastAsia="Times New Roman" w:hAnsi="Times New Roman" w:cs="Times New Roman"/>
      <w:sz w:val="26"/>
      <w:szCs w:val="20"/>
      <w:lang w:eastAsia="ru-RU"/>
    </w:rPr>
  </w:style>
  <w:style w:type="paragraph" w:styleId="39">
    <w:name w:val="Body Text 3"/>
    <w:basedOn w:val="a4"/>
    <w:link w:val="3a"/>
    <w:rsid w:val="00262768"/>
    <w:pPr>
      <w:suppressAutoHyphens w:val="0"/>
      <w:autoSpaceDN w:val="0"/>
      <w:adjustRightInd w:val="0"/>
      <w:spacing w:before="120" w:after="120"/>
      <w:ind w:firstLine="720"/>
      <w:jc w:val="both"/>
    </w:pPr>
    <w:rPr>
      <w:rFonts w:ascii="Times New Roman" w:hAnsi="Times New Roman" w:cs="Times New Roman"/>
      <w:sz w:val="16"/>
      <w:szCs w:val="16"/>
      <w:lang w:eastAsia="ru-RU"/>
    </w:rPr>
  </w:style>
  <w:style w:type="character" w:customStyle="1" w:styleId="3a">
    <w:name w:val="Основной текст 3 Знак"/>
    <w:basedOn w:val="a5"/>
    <w:link w:val="39"/>
    <w:rsid w:val="00262768"/>
    <w:rPr>
      <w:rFonts w:ascii="Times New Roman" w:eastAsia="Times New Roman" w:hAnsi="Times New Roman" w:cs="Times New Roman"/>
      <w:sz w:val="16"/>
      <w:szCs w:val="16"/>
      <w:lang w:eastAsia="ru-RU"/>
    </w:rPr>
  </w:style>
  <w:style w:type="character" w:customStyle="1" w:styleId="52">
    <w:name w:val="Знак Знак5"/>
    <w:rsid w:val="00262768"/>
    <w:rPr>
      <w:rFonts w:ascii="Arial" w:hAnsi="Arial"/>
      <w:b/>
      <w:bCs/>
      <w:iCs/>
      <w:sz w:val="26"/>
      <w:szCs w:val="26"/>
      <w:lang w:val="ru-RU" w:eastAsia="ru-RU" w:bidi="ar-SA"/>
    </w:rPr>
  </w:style>
  <w:style w:type="paragraph" w:customStyle="1" w:styleId="1">
    <w:name w:val="1_СПИСОКМАРК"/>
    <w:basedOn w:val="a4"/>
    <w:rsid w:val="00262768"/>
    <w:pPr>
      <w:numPr>
        <w:numId w:val="8"/>
      </w:numPr>
      <w:suppressAutoHyphens w:val="0"/>
      <w:autoSpaceDN w:val="0"/>
      <w:adjustRightInd w:val="0"/>
      <w:spacing w:before="120"/>
      <w:jc w:val="both"/>
    </w:pPr>
    <w:rPr>
      <w:rFonts w:ascii="Times New Roman" w:hAnsi="Times New Roman" w:cs="Times New Roman"/>
      <w:sz w:val="26"/>
      <w:szCs w:val="20"/>
      <w:lang w:eastAsia="ru-RU"/>
    </w:rPr>
  </w:style>
  <w:style w:type="paragraph" w:customStyle="1" w:styleId="300">
    <w:name w:val="3_СПИСОКМАРК(0 пт)"/>
    <w:basedOn w:val="1"/>
    <w:rsid w:val="00262768"/>
    <w:pPr>
      <w:spacing w:before="0"/>
    </w:pPr>
  </w:style>
  <w:style w:type="paragraph" w:customStyle="1" w:styleId="1256">
    <w:name w:val="ОСНОВНОЙ(1256)"/>
    <w:basedOn w:val="a4"/>
    <w:link w:val="12560"/>
    <w:rsid w:val="00262768"/>
    <w:pPr>
      <w:keepLines/>
      <w:widowControl/>
      <w:suppressAutoHyphens w:val="0"/>
      <w:autoSpaceDN w:val="0"/>
      <w:adjustRightInd w:val="0"/>
      <w:spacing w:before="120"/>
      <w:ind w:firstLine="709"/>
      <w:jc w:val="both"/>
    </w:pPr>
    <w:rPr>
      <w:rFonts w:ascii="Times New Roman" w:hAnsi="Times New Roman" w:cs="Times New Roman"/>
      <w:sz w:val="26"/>
      <w:szCs w:val="20"/>
      <w:lang w:eastAsia="ru-RU"/>
    </w:rPr>
  </w:style>
  <w:style w:type="character" w:customStyle="1" w:styleId="12560">
    <w:name w:val="ОСНОВНОЙ(1256) Знак"/>
    <w:link w:val="1256"/>
    <w:rsid w:val="00262768"/>
    <w:rPr>
      <w:rFonts w:ascii="Times New Roman" w:eastAsia="Times New Roman" w:hAnsi="Times New Roman" w:cs="Times New Roman"/>
      <w:sz w:val="26"/>
      <w:szCs w:val="20"/>
      <w:lang w:eastAsia="ru-RU"/>
    </w:rPr>
  </w:style>
  <w:style w:type="character" w:styleId="HTML">
    <w:name w:val="HTML Definition"/>
    <w:rsid w:val="00262768"/>
    <w:rPr>
      <w:i/>
      <w:iCs/>
    </w:rPr>
  </w:style>
  <w:style w:type="character" w:customStyle="1" w:styleId="afffb">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ocked/>
    <w:rsid w:val="00262768"/>
    <w:rPr>
      <w:sz w:val="26"/>
      <w:szCs w:val="26"/>
      <w:lang w:val="ru-RU" w:eastAsia="ru-RU"/>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262768"/>
    <w:pPr>
      <w:widowControl/>
      <w:suppressAutoHyphens w:val="0"/>
      <w:autoSpaceDE/>
      <w:spacing w:after="160" w:line="240" w:lineRule="exact"/>
    </w:pPr>
    <w:rPr>
      <w:rFonts w:ascii="Times New Roman" w:hAnsi="Times New Roman" w:cs="Times New Roman"/>
      <w:sz w:val="28"/>
      <w:szCs w:val="20"/>
      <w:lang w:val="en-US" w:eastAsia="en-US"/>
    </w:rPr>
  </w:style>
  <w:style w:type="paragraph" w:customStyle="1" w:styleId="1b">
    <w:name w:val="Знак1"/>
    <w:basedOn w:val="a4"/>
    <w:rsid w:val="00262768"/>
    <w:pPr>
      <w:widowControl/>
      <w:suppressAutoHyphens w:val="0"/>
      <w:autoSpaceDE/>
      <w:spacing w:after="160" w:line="240" w:lineRule="exact"/>
    </w:pPr>
    <w:rPr>
      <w:rFonts w:ascii="Verdana" w:hAnsi="Verdana" w:cs="Times New Roman"/>
      <w:sz w:val="20"/>
      <w:szCs w:val="20"/>
      <w:lang w:val="en-US" w:eastAsia="en-US"/>
    </w:rPr>
  </w:style>
  <w:style w:type="character" w:customStyle="1" w:styleId="180">
    <w:name w:val="Знак Знак18"/>
    <w:rsid w:val="00262768"/>
    <w:rPr>
      <w:rFonts w:cs="Arial"/>
      <w:b/>
      <w:i/>
      <w:sz w:val="26"/>
      <w:szCs w:val="22"/>
      <w:lang w:val="ru-RU" w:eastAsia="ru-RU" w:bidi="ar-SA"/>
    </w:rPr>
  </w:style>
  <w:style w:type="paragraph" w:styleId="afffd">
    <w:name w:val="TOC Heading"/>
    <w:basedOn w:val="10"/>
    <w:next w:val="a4"/>
    <w:qFormat/>
    <w:rsid w:val="00262768"/>
    <w:pPr>
      <w:keepLines/>
      <w:tabs>
        <w:tab w:val="left" w:pos="360"/>
      </w:tabs>
      <w:spacing w:before="480" w:line="276" w:lineRule="auto"/>
      <w:jc w:val="left"/>
      <w:outlineLvl w:val="9"/>
    </w:pPr>
    <w:rPr>
      <w:rFonts w:ascii="Cambria" w:hAnsi="Cambria" w:cs="Cambria"/>
      <w:bCs/>
      <w:color w:val="365F91"/>
      <w:sz w:val="28"/>
      <w:szCs w:val="28"/>
      <w:lang w:eastAsia="en-US"/>
    </w:rPr>
  </w:style>
  <w:style w:type="paragraph" w:customStyle="1" w:styleId="1c">
    <w:name w:val="1"/>
    <w:basedOn w:val="a4"/>
    <w:rsid w:val="00262768"/>
    <w:pPr>
      <w:widowControl/>
      <w:suppressAutoHyphens w:val="0"/>
      <w:autoSpaceDE/>
      <w:spacing w:before="100" w:beforeAutospacing="1" w:after="100" w:afterAutospacing="1"/>
    </w:pPr>
    <w:rPr>
      <w:rFonts w:ascii="Tahoma" w:hAnsi="Tahoma" w:cs="Tahoma"/>
      <w:sz w:val="20"/>
      <w:szCs w:val="20"/>
      <w:lang w:val="en-US" w:eastAsia="en-US"/>
    </w:rPr>
  </w:style>
  <w:style w:type="paragraph" w:customStyle="1" w:styleId="ConsPlusNormal">
    <w:name w:val="ConsPlusNormal"/>
    <w:link w:val="ConsPlusNormal0"/>
    <w:rsid w:val="002627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e">
    <w:name w:val="Block Text"/>
    <w:basedOn w:val="a4"/>
    <w:rsid w:val="00262768"/>
    <w:pPr>
      <w:widowControl/>
      <w:suppressAutoHyphens w:val="0"/>
      <w:autoSpaceDE/>
      <w:ind w:left="57" w:right="57" w:hanging="360"/>
    </w:pPr>
    <w:rPr>
      <w:rFonts w:ascii="Times New Roman" w:hAnsi="Times New Roman" w:cs="Times New Roman"/>
      <w:sz w:val="20"/>
      <w:szCs w:val="20"/>
      <w:lang w:eastAsia="ru-RU"/>
    </w:rPr>
  </w:style>
  <w:style w:type="paragraph" w:customStyle="1" w:styleId="1d">
    <w:name w:val="Обычный отчетный Знак Знак1"/>
    <w:basedOn w:val="a4"/>
    <w:link w:val="1e"/>
    <w:autoRedefine/>
    <w:rsid w:val="00262768"/>
    <w:pPr>
      <w:tabs>
        <w:tab w:val="left" w:pos="851"/>
        <w:tab w:val="left" w:pos="1134"/>
      </w:tabs>
      <w:suppressAutoHyphens w:val="0"/>
      <w:autoSpaceDE/>
      <w:spacing w:after="60"/>
      <w:ind w:firstLine="709"/>
      <w:jc w:val="both"/>
    </w:pPr>
    <w:rPr>
      <w:rFonts w:ascii="Times New Roman" w:hAnsi="Times New Roman" w:cs="Times New Roman"/>
      <w:sz w:val="26"/>
      <w:szCs w:val="26"/>
      <w:lang w:eastAsia="ru-RU"/>
    </w:rPr>
  </w:style>
  <w:style w:type="character" w:customStyle="1" w:styleId="1e">
    <w:name w:val="Обычный отчетный Знак Знак1 Знак"/>
    <w:link w:val="1d"/>
    <w:locked/>
    <w:rsid w:val="00262768"/>
    <w:rPr>
      <w:rFonts w:ascii="Times New Roman" w:eastAsia="Times New Roman" w:hAnsi="Times New Roman" w:cs="Times New Roman"/>
      <w:sz w:val="26"/>
      <w:szCs w:val="26"/>
      <w:lang w:eastAsia="ru-RU"/>
    </w:rPr>
  </w:style>
  <w:style w:type="paragraph" w:customStyle="1" w:styleId="a">
    <w:name w:val="Список+"/>
    <w:basedOn w:val="a4"/>
    <w:next w:val="affff"/>
    <w:link w:val="affff0"/>
    <w:autoRedefine/>
    <w:rsid w:val="00262768"/>
    <w:pPr>
      <w:widowControl/>
      <w:numPr>
        <w:numId w:val="5"/>
      </w:numPr>
      <w:tabs>
        <w:tab w:val="left" w:pos="993"/>
        <w:tab w:val="num" w:pos="1134"/>
      </w:tabs>
      <w:suppressAutoHyphens w:val="0"/>
      <w:autoSpaceDE/>
      <w:spacing w:before="120"/>
      <w:ind w:left="709" w:firstLine="0"/>
      <w:jc w:val="both"/>
    </w:pPr>
    <w:rPr>
      <w:rFonts w:ascii="Times New Roman" w:hAnsi="Times New Roman" w:cs="Times New Roman"/>
      <w:sz w:val="26"/>
      <w:szCs w:val="26"/>
      <w:lang w:eastAsia="ru-RU"/>
    </w:rPr>
  </w:style>
  <w:style w:type="paragraph" w:styleId="affff">
    <w:name w:val="Normal Indent"/>
    <w:basedOn w:val="a4"/>
    <w:rsid w:val="00262768"/>
    <w:pPr>
      <w:suppressAutoHyphens w:val="0"/>
      <w:autoSpaceDN w:val="0"/>
      <w:adjustRightInd w:val="0"/>
      <w:spacing w:before="120"/>
      <w:ind w:left="708" w:firstLine="720"/>
      <w:jc w:val="both"/>
    </w:pPr>
    <w:rPr>
      <w:rFonts w:ascii="Times New Roman" w:hAnsi="Times New Roman" w:cs="Times New Roman"/>
      <w:sz w:val="26"/>
      <w:szCs w:val="26"/>
      <w:lang w:eastAsia="ru-RU"/>
    </w:rPr>
  </w:style>
  <w:style w:type="character" w:customStyle="1" w:styleId="affff0">
    <w:name w:val="Список+ Знак Знак"/>
    <w:link w:val="a"/>
    <w:locked/>
    <w:rsid w:val="00262768"/>
    <w:rPr>
      <w:rFonts w:ascii="Times New Roman" w:eastAsia="Times New Roman" w:hAnsi="Times New Roman" w:cs="Times New Roman"/>
      <w:sz w:val="26"/>
      <w:szCs w:val="26"/>
      <w:lang w:eastAsia="ru-RU"/>
    </w:rPr>
  </w:style>
  <w:style w:type="paragraph" w:customStyle="1" w:styleId="12702">
    <w:name w:val="Стиль Слева:  127 см Первая строка:  0 см2"/>
    <w:basedOn w:val="a4"/>
    <w:rsid w:val="00262768"/>
    <w:pPr>
      <w:suppressAutoHyphens w:val="0"/>
      <w:autoSpaceDN w:val="0"/>
      <w:adjustRightInd w:val="0"/>
      <w:spacing w:before="120"/>
      <w:ind w:left="720"/>
      <w:jc w:val="both"/>
    </w:pPr>
    <w:rPr>
      <w:rFonts w:ascii="Times New Roman" w:hAnsi="Times New Roman" w:cs="Times New Roman"/>
      <w:sz w:val="26"/>
      <w:szCs w:val="26"/>
      <w:lang w:eastAsia="ru-RU"/>
    </w:rPr>
  </w:style>
  <w:style w:type="paragraph" w:customStyle="1" w:styleId="affff1">
    <w:name w:val="Обычный отчетный Знак"/>
    <w:basedOn w:val="a4"/>
    <w:autoRedefine/>
    <w:rsid w:val="00262768"/>
    <w:pPr>
      <w:tabs>
        <w:tab w:val="left" w:pos="851"/>
      </w:tabs>
      <w:suppressAutoHyphens w:val="0"/>
      <w:autoSpaceDE/>
      <w:spacing w:before="120"/>
      <w:ind w:firstLine="709"/>
      <w:jc w:val="both"/>
    </w:pPr>
    <w:rPr>
      <w:rFonts w:ascii="Times New Roman" w:hAnsi="Times New Roman" w:cs="Times New Roman"/>
      <w:sz w:val="26"/>
      <w:szCs w:val="26"/>
      <w:lang w:eastAsia="ru-RU"/>
    </w:rPr>
  </w:style>
  <w:style w:type="paragraph" w:customStyle="1" w:styleId="affff2">
    <w:name w:val="Для записок"/>
    <w:basedOn w:val="a4"/>
    <w:rsid w:val="00262768"/>
    <w:pPr>
      <w:widowControl/>
      <w:suppressAutoHyphens w:val="0"/>
      <w:autoSpaceDE/>
      <w:spacing w:after="100"/>
      <w:ind w:firstLine="720"/>
      <w:jc w:val="both"/>
    </w:pPr>
    <w:rPr>
      <w:rFonts w:ascii="Times New Roman" w:hAnsi="Times New Roman" w:cs="Times New Roman"/>
      <w:lang w:eastAsia="ru-RU"/>
    </w:rPr>
  </w:style>
  <w:style w:type="paragraph" w:customStyle="1" w:styleId="a2">
    <w:name w:val="маркированный"/>
    <w:aliases w:val="Symbol (Symbol),Слева:  0 см,Выступ:  0,63 см"/>
    <w:basedOn w:val="a4"/>
    <w:rsid w:val="00262768"/>
    <w:pPr>
      <w:numPr>
        <w:numId w:val="6"/>
      </w:numPr>
      <w:suppressAutoHyphens w:val="0"/>
      <w:autoSpaceDE/>
      <w:snapToGrid w:val="0"/>
      <w:spacing w:before="120"/>
      <w:jc w:val="both"/>
    </w:pPr>
    <w:rPr>
      <w:rFonts w:ascii="Times New Roman" w:hAnsi="Times New Roman" w:cs="Times New Roman"/>
      <w:sz w:val="26"/>
      <w:szCs w:val="26"/>
      <w:lang w:eastAsia="ru-RU"/>
    </w:rPr>
  </w:style>
  <w:style w:type="paragraph" w:customStyle="1" w:styleId="063">
    <w:name w:val="Список_0.63"/>
    <w:basedOn w:val="a4"/>
    <w:rsid w:val="00262768"/>
    <w:pPr>
      <w:widowControl/>
      <w:numPr>
        <w:numId w:val="7"/>
      </w:numPr>
      <w:tabs>
        <w:tab w:val="left" w:pos="900"/>
      </w:tabs>
      <w:suppressAutoHyphens w:val="0"/>
      <w:autoSpaceDE/>
      <w:jc w:val="both"/>
    </w:pPr>
    <w:rPr>
      <w:rFonts w:ascii="Times New Roman" w:hAnsi="Times New Roman" w:cs="Times New Roman"/>
      <w:snapToGrid w:val="0"/>
      <w:lang w:eastAsia="ru-RU"/>
    </w:rPr>
  </w:style>
  <w:style w:type="paragraph" w:customStyle="1" w:styleId="Normal10">
    <w:name w:val="Стиль Normal + 10 пт полужирный"/>
    <w:basedOn w:val="13"/>
    <w:rsid w:val="00262768"/>
    <w:pPr>
      <w:ind w:left="-113" w:right="-113"/>
      <w:jc w:val="center"/>
    </w:pPr>
    <w:rPr>
      <w:b/>
      <w:bCs/>
      <w:sz w:val="20"/>
    </w:rPr>
  </w:style>
  <w:style w:type="paragraph" w:styleId="24">
    <w:name w:val="Body Text 2"/>
    <w:basedOn w:val="a4"/>
    <w:link w:val="25"/>
    <w:rsid w:val="00262768"/>
    <w:pPr>
      <w:suppressAutoHyphens w:val="0"/>
      <w:autoSpaceDN w:val="0"/>
      <w:adjustRightInd w:val="0"/>
      <w:spacing w:before="120" w:after="120" w:line="480" w:lineRule="auto"/>
      <w:ind w:firstLine="720"/>
      <w:jc w:val="both"/>
    </w:pPr>
    <w:rPr>
      <w:rFonts w:ascii="Times New Roman" w:hAnsi="Times New Roman" w:cs="Times New Roman"/>
      <w:sz w:val="26"/>
      <w:szCs w:val="20"/>
      <w:lang w:eastAsia="ru-RU"/>
    </w:rPr>
  </w:style>
  <w:style w:type="character" w:customStyle="1" w:styleId="25">
    <w:name w:val="Основной текст 2 Знак"/>
    <w:basedOn w:val="a5"/>
    <w:link w:val="24"/>
    <w:rsid w:val="00262768"/>
    <w:rPr>
      <w:rFonts w:ascii="Times New Roman" w:eastAsia="Times New Roman" w:hAnsi="Times New Roman" w:cs="Times New Roman"/>
      <w:sz w:val="26"/>
      <w:szCs w:val="20"/>
      <w:lang w:eastAsia="ru-RU"/>
    </w:rPr>
  </w:style>
  <w:style w:type="paragraph" w:customStyle="1" w:styleId="1f">
    <w:name w:val="Знак Знак Знак Знак Знак Знак Знак Знак Знак Знак Знак Знак Знак Знак Знак1 Знак Знак Знак Знак Знак Знак Знак"/>
    <w:basedOn w:val="a4"/>
    <w:rsid w:val="00262768"/>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affff3">
    <w:name w:val="Текст (лев)"/>
    <w:link w:val="affff4"/>
    <w:rsid w:val="00262768"/>
    <w:pPr>
      <w:spacing w:before="60" w:after="0" w:line="240" w:lineRule="auto"/>
      <w:ind w:firstLine="567"/>
      <w:jc w:val="both"/>
    </w:pPr>
    <w:rPr>
      <w:rFonts w:ascii="Arial" w:eastAsia="Times New Roman" w:hAnsi="Arial" w:cs="Arial"/>
      <w:sz w:val="18"/>
      <w:szCs w:val="18"/>
      <w:lang w:eastAsia="ru-RU"/>
    </w:rPr>
  </w:style>
  <w:style w:type="character" w:customStyle="1" w:styleId="affff4">
    <w:name w:val="Текст (лев) Знак"/>
    <w:link w:val="affff3"/>
    <w:rsid w:val="00262768"/>
    <w:rPr>
      <w:rFonts w:ascii="Arial" w:eastAsia="Times New Roman" w:hAnsi="Arial" w:cs="Arial"/>
      <w:sz w:val="18"/>
      <w:szCs w:val="18"/>
      <w:lang w:eastAsia="ru-RU"/>
    </w:rPr>
  </w:style>
  <w:style w:type="paragraph" w:customStyle="1" w:styleId="affff5">
    <w:name w:val="Текст (лп)"/>
    <w:basedOn w:val="affff3"/>
    <w:next w:val="affff3"/>
    <w:rsid w:val="00262768"/>
    <w:pPr>
      <w:ind w:firstLine="0"/>
    </w:pPr>
  </w:style>
  <w:style w:type="paragraph" w:customStyle="1" w:styleId="S">
    <w:name w:val="S_Обычный"/>
    <w:basedOn w:val="a4"/>
    <w:link w:val="S0"/>
    <w:qFormat/>
    <w:rsid w:val="00262768"/>
    <w:pPr>
      <w:widowControl/>
      <w:suppressAutoHyphens w:val="0"/>
      <w:autoSpaceDE/>
      <w:spacing w:line="360" w:lineRule="auto"/>
      <w:ind w:firstLine="709"/>
      <w:jc w:val="both"/>
    </w:pPr>
    <w:rPr>
      <w:rFonts w:ascii="Times New Roman" w:hAnsi="Times New Roman" w:cs="Times New Roman"/>
      <w:lang w:eastAsia="ru-RU"/>
    </w:rPr>
  </w:style>
  <w:style w:type="character" w:customStyle="1" w:styleId="S0">
    <w:name w:val="S_Обычный Знак"/>
    <w:link w:val="S"/>
    <w:rsid w:val="00262768"/>
    <w:rPr>
      <w:rFonts w:ascii="Times New Roman" w:eastAsia="Times New Roman" w:hAnsi="Times New Roman" w:cs="Times New Roman"/>
      <w:sz w:val="24"/>
      <w:szCs w:val="24"/>
      <w:lang w:eastAsia="ru-RU"/>
    </w:rPr>
  </w:style>
  <w:style w:type="paragraph" w:customStyle="1" w:styleId="affff6">
    <w:name w:val="Абзац"/>
    <w:basedOn w:val="a4"/>
    <w:link w:val="affff7"/>
    <w:qFormat/>
    <w:rsid w:val="00262768"/>
    <w:pPr>
      <w:widowControl/>
      <w:suppressAutoHyphens w:val="0"/>
      <w:autoSpaceDE/>
      <w:spacing w:before="120" w:after="60"/>
      <w:ind w:firstLine="567"/>
      <w:jc w:val="both"/>
    </w:pPr>
    <w:rPr>
      <w:rFonts w:ascii="Times New Roman" w:hAnsi="Times New Roman" w:cs="Times New Roman"/>
      <w:lang/>
    </w:rPr>
  </w:style>
  <w:style w:type="character" w:customStyle="1" w:styleId="affff7">
    <w:name w:val="Абзац Знак"/>
    <w:link w:val="affff6"/>
    <w:rsid w:val="00262768"/>
    <w:rPr>
      <w:rFonts w:ascii="Times New Roman" w:eastAsia="Times New Roman" w:hAnsi="Times New Roman" w:cs="Times New Roman"/>
      <w:sz w:val="24"/>
      <w:szCs w:val="24"/>
      <w:lang/>
    </w:rPr>
  </w:style>
  <w:style w:type="paragraph" w:customStyle="1" w:styleId="110">
    <w:name w:val="11"/>
    <w:basedOn w:val="a4"/>
    <w:rsid w:val="00262768"/>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210">
    <w:name w:val="21"/>
    <w:basedOn w:val="a4"/>
    <w:rsid w:val="00262768"/>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heading">
    <w:name w:val="heading"/>
    <w:basedOn w:val="a4"/>
    <w:rsid w:val="00262768"/>
    <w:pPr>
      <w:widowControl/>
      <w:suppressAutoHyphens w:val="0"/>
      <w:autoSpaceDE/>
      <w:spacing w:before="280" w:after="280" w:line="100" w:lineRule="atLeast"/>
    </w:pPr>
    <w:rPr>
      <w:rFonts w:ascii="Times New Roman" w:hAnsi="Times New Roman" w:cs="Times New Roman"/>
    </w:rPr>
  </w:style>
  <w:style w:type="paragraph" w:customStyle="1" w:styleId="affff8">
    <w:name w:val="Знак Знак Знак"/>
    <w:basedOn w:val="a4"/>
    <w:rsid w:val="00262768"/>
    <w:pPr>
      <w:widowControl/>
      <w:suppressAutoHyphens w:val="0"/>
      <w:autoSpaceDE/>
      <w:spacing w:after="160"/>
    </w:pPr>
    <w:rPr>
      <w:rFonts w:ascii="Times New Roman" w:hAnsi="Times New Roman" w:cs="Times New Roman"/>
      <w:sz w:val="20"/>
      <w:szCs w:val="20"/>
      <w:lang w:val="en-US" w:eastAsia="en-US"/>
    </w:rPr>
  </w:style>
  <w:style w:type="paragraph" w:customStyle="1" w:styleId="-">
    <w:name w:val="Обычное форматирование - стиль"/>
    <w:basedOn w:val="a4"/>
    <w:link w:val="-0"/>
    <w:rsid w:val="00262768"/>
    <w:pPr>
      <w:suppressAutoHyphens w:val="0"/>
      <w:autoSpaceDN w:val="0"/>
      <w:adjustRightInd w:val="0"/>
      <w:spacing w:before="120"/>
      <w:ind w:firstLine="709"/>
      <w:jc w:val="both"/>
    </w:pPr>
    <w:rPr>
      <w:rFonts w:ascii="Times New Roman" w:hAnsi="Times New Roman" w:cs="Times New Roman"/>
      <w:sz w:val="26"/>
      <w:szCs w:val="20"/>
      <w:lang w:eastAsia="ru-RU"/>
    </w:rPr>
  </w:style>
  <w:style w:type="character" w:customStyle="1" w:styleId="-0">
    <w:name w:val="Обычное форматирование - стиль Знак"/>
    <w:link w:val="-"/>
    <w:rsid w:val="00262768"/>
    <w:rPr>
      <w:rFonts w:ascii="Times New Roman" w:eastAsia="Times New Roman" w:hAnsi="Times New Roman" w:cs="Times New Roman"/>
      <w:sz w:val="26"/>
      <w:szCs w:val="20"/>
      <w:lang w:eastAsia="ru-RU"/>
    </w:rPr>
  </w:style>
  <w:style w:type="character" w:customStyle="1" w:styleId="af4">
    <w:name w:val="Абзац списка Знак"/>
    <w:link w:val="af3"/>
    <w:uiPriority w:val="34"/>
    <w:rsid w:val="00262768"/>
    <w:rPr>
      <w:rFonts w:ascii="Times New Roman" w:eastAsia="Times New Roman" w:hAnsi="Times New Roman" w:cs="Times New Roman"/>
      <w:color w:val="000000"/>
      <w:sz w:val="24"/>
      <w:lang w:eastAsia="ru-RU"/>
    </w:rPr>
  </w:style>
  <w:style w:type="paragraph" w:customStyle="1" w:styleId="affff9">
    <w:name w:val="Текст (цнтр)"/>
    <w:basedOn w:val="affff3"/>
    <w:next w:val="affff3"/>
    <w:rsid w:val="00262768"/>
    <w:pPr>
      <w:spacing w:after="60"/>
      <w:ind w:firstLine="0"/>
      <w:jc w:val="center"/>
    </w:pPr>
    <w:rPr>
      <w:rFonts w:cs="Times New Roman"/>
      <w:szCs w:val="20"/>
    </w:rPr>
  </w:style>
  <w:style w:type="paragraph" w:customStyle="1" w:styleId="affffa">
    <w:name w:val="Заголовок подраздела"/>
    <w:next w:val="affff3"/>
    <w:rsid w:val="00262768"/>
    <w:pPr>
      <w:spacing w:before="60" w:after="60" w:line="240" w:lineRule="auto"/>
      <w:jc w:val="center"/>
      <w:outlineLvl w:val="1"/>
    </w:pPr>
    <w:rPr>
      <w:rFonts w:ascii="Arial" w:eastAsia="Times New Roman" w:hAnsi="Arial" w:cs="Times New Roman"/>
      <w:b/>
      <w:sz w:val="20"/>
      <w:szCs w:val="20"/>
      <w:lang w:eastAsia="ru-RU"/>
    </w:rPr>
  </w:style>
  <w:style w:type="paragraph" w:customStyle="1" w:styleId="affffb">
    <w:name w:val="Заголовок раздела"/>
    <w:next w:val="affff3"/>
    <w:rsid w:val="00262768"/>
    <w:pPr>
      <w:spacing w:before="120" w:after="120" w:line="240" w:lineRule="auto"/>
      <w:jc w:val="center"/>
      <w:outlineLvl w:val="0"/>
    </w:pPr>
    <w:rPr>
      <w:rFonts w:ascii="Arial" w:eastAsia="Times New Roman" w:hAnsi="Arial" w:cs="Times New Roman"/>
      <w:b/>
      <w:caps/>
      <w:spacing w:val="24"/>
      <w:sz w:val="20"/>
      <w:szCs w:val="20"/>
      <w:lang w:eastAsia="ru-RU"/>
    </w:rPr>
  </w:style>
  <w:style w:type="character" w:customStyle="1" w:styleId="1f0">
    <w:name w:val="Номер объекта Знак Знак1"/>
    <w:locked/>
    <w:rsid w:val="00262768"/>
    <w:rPr>
      <w:sz w:val="26"/>
      <w:szCs w:val="26"/>
      <w:lang w:val="ru-RU" w:eastAsia="ru-RU" w:bidi="ar-SA"/>
    </w:rPr>
  </w:style>
  <w:style w:type="character" w:customStyle="1" w:styleId="affffc">
    <w:name w:val="Текст в табл"/>
    <w:rsid w:val="00262768"/>
    <w:rPr>
      <w:rFonts w:ascii="Arial" w:hAnsi="Arial" w:cs="Arial"/>
      <w:sz w:val="16"/>
      <w:szCs w:val="16"/>
      <w:lang w:val="ru-RU"/>
    </w:rPr>
  </w:style>
  <w:style w:type="character" w:customStyle="1" w:styleId="26">
    <w:name w:val="Номер объекта Знак Знак2"/>
    <w:locked/>
    <w:rsid w:val="00262768"/>
    <w:rPr>
      <w:sz w:val="26"/>
      <w:szCs w:val="26"/>
      <w:lang w:val="ru-RU" w:eastAsia="ru-RU"/>
    </w:rPr>
  </w:style>
  <w:style w:type="character" w:customStyle="1" w:styleId="spelle">
    <w:name w:val="spelle"/>
    <w:basedOn w:val="a5"/>
    <w:rsid w:val="00262768"/>
  </w:style>
  <w:style w:type="paragraph" w:customStyle="1" w:styleId="Char">
    <w:name w:val="Char"/>
    <w:basedOn w:val="a4"/>
    <w:autoRedefine/>
    <w:rsid w:val="00262768"/>
    <w:pPr>
      <w:widowControl/>
      <w:suppressAutoHyphens w:val="0"/>
      <w:autoSpaceDE/>
      <w:spacing w:after="160" w:line="240" w:lineRule="exact"/>
    </w:pPr>
    <w:rPr>
      <w:rFonts w:ascii="Times New Roman" w:hAnsi="Times New Roman" w:cs="Times New Roman"/>
      <w:sz w:val="28"/>
      <w:szCs w:val="28"/>
      <w:lang w:val="en-US" w:eastAsia="en-US"/>
    </w:rPr>
  </w:style>
  <w:style w:type="paragraph" w:customStyle="1" w:styleId="ConsPlusCell">
    <w:name w:val="ConsPlusCell"/>
    <w:uiPriority w:val="99"/>
    <w:rsid w:val="002627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d">
    <w:name w:val="ВерхКолонтитул Знак Знак"/>
    <w:semiHidden/>
    <w:locked/>
    <w:rsid w:val="00262768"/>
    <w:rPr>
      <w:lang w:val="ru-RU" w:eastAsia="ru-RU" w:bidi="ar-SA"/>
    </w:rPr>
  </w:style>
  <w:style w:type="character" w:customStyle="1" w:styleId="fontstyle01">
    <w:name w:val="fontstyle01"/>
    <w:rsid w:val="00262768"/>
    <w:rPr>
      <w:rFonts w:ascii="Times New Roman" w:hAnsi="Times New Roman" w:cs="Times New Roman" w:hint="default"/>
      <w:b w:val="0"/>
      <w:bCs w:val="0"/>
      <w:i w:val="0"/>
      <w:iCs w:val="0"/>
      <w:color w:val="000000"/>
      <w:sz w:val="28"/>
      <w:szCs w:val="28"/>
    </w:rPr>
  </w:style>
  <w:style w:type="character" w:customStyle="1" w:styleId="ConsPlusNormal0">
    <w:name w:val="ConsPlusNormal Знак"/>
    <w:link w:val="ConsPlusNormal"/>
    <w:locked/>
    <w:rsid w:val="00262768"/>
    <w:rPr>
      <w:rFonts w:ascii="Arial" w:eastAsia="Times New Roman" w:hAnsi="Arial" w:cs="Arial"/>
      <w:sz w:val="20"/>
      <w:szCs w:val="20"/>
      <w:lang w:eastAsia="ru-RU"/>
    </w:rPr>
  </w:style>
  <w:style w:type="paragraph" w:customStyle="1" w:styleId="Default">
    <w:name w:val="Default"/>
    <w:qFormat/>
    <w:rsid w:val="002627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2627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4"/>
    <w:rsid w:val="00262768"/>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FontStyle16">
    <w:name w:val="Font Style16"/>
    <w:rsid w:val="00262768"/>
    <w:rPr>
      <w:rFonts w:ascii="Times New Roman" w:hAnsi="Times New Roman" w:cs="Times New Roman" w:hint="default"/>
      <w:sz w:val="16"/>
      <w:szCs w:val="16"/>
    </w:rPr>
  </w:style>
  <w:style w:type="paragraph" w:styleId="affffe">
    <w:name w:val="No Spacing"/>
    <w:uiPriority w:val="1"/>
    <w:qFormat/>
    <w:rsid w:val="00262768"/>
    <w:pPr>
      <w:spacing w:after="0" w:line="240" w:lineRule="auto"/>
    </w:pPr>
    <w:rPr>
      <w:rFonts w:ascii="Calibri" w:eastAsia="Calibri" w:hAnsi="Calibri" w:cs="Times New Roman"/>
    </w:rPr>
  </w:style>
  <w:style w:type="character" w:customStyle="1" w:styleId="afff">
    <w:name w:val="Обычный (веб) Знак"/>
    <w:link w:val="affe"/>
    <w:locked/>
    <w:rsid w:val="00262768"/>
    <w:rPr>
      <w:rFonts w:ascii="Arial" w:eastAsia="Times New Roman" w:hAnsi="Arial" w:cs="Arial"/>
      <w:color w:val="000000"/>
      <w:sz w:val="20"/>
      <w:szCs w:val="20"/>
      <w:lang w:eastAsia="ru-RU"/>
    </w:rPr>
  </w:style>
  <w:style w:type="table" w:customStyle="1" w:styleId="111">
    <w:name w:val="Сетка таблицы11"/>
    <w:basedOn w:val="a6"/>
    <w:next w:val="af2"/>
    <w:uiPriority w:val="59"/>
    <w:rsid w:val="0026276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
    <w:name w:val="Программы"/>
    <w:basedOn w:val="a4"/>
    <w:uiPriority w:val="99"/>
    <w:rsid w:val="00262768"/>
    <w:pPr>
      <w:suppressAutoHyphens w:val="0"/>
      <w:autoSpaceDN w:val="0"/>
      <w:adjustRightInd w:val="0"/>
    </w:pPr>
    <w:rPr>
      <w:sz w:val="20"/>
      <w:lang w:eastAsia="ru-RU"/>
    </w:rPr>
  </w:style>
  <w:style w:type="numbering" w:customStyle="1" w:styleId="27">
    <w:name w:val="Статья / Раздел2"/>
    <w:basedOn w:val="a7"/>
    <w:next w:val="a0"/>
    <w:rsid w:val="00262768"/>
  </w:style>
  <w:style w:type="numbering" w:styleId="a0">
    <w:name w:val="Outline List 3"/>
    <w:basedOn w:val="a7"/>
    <w:rsid w:val="00262768"/>
    <w:pPr>
      <w:numPr>
        <w:numId w:val="15"/>
      </w:numPr>
    </w:pPr>
  </w:style>
  <w:style w:type="paragraph" w:customStyle="1" w:styleId="afffff0">
    <w:name w:val="_Таблица текст"/>
    <w:basedOn w:val="a4"/>
    <w:next w:val="a4"/>
    <w:link w:val="afffff1"/>
    <w:qFormat/>
    <w:rsid w:val="00262768"/>
    <w:pPr>
      <w:widowControl/>
      <w:suppressAutoHyphens w:val="0"/>
      <w:autoSpaceDE/>
      <w:snapToGrid w:val="0"/>
      <w:contextualSpacing/>
      <w:jc w:val="center"/>
    </w:pPr>
    <w:rPr>
      <w:rFonts w:ascii="Times New Roman" w:hAnsi="Times New Roman" w:cs="Times New Roman"/>
      <w:iCs/>
      <w:sz w:val="20"/>
      <w:szCs w:val="26"/>
      <w:lang w:eastAsia="ru-RU"/>
    </w:rPr>
  </w:style>
  <w:style w:type="character" w:customStyle="1" w:styleId="afffff1">
    <w:name w:val="_Таблица текст Знак"/>
    <w:link w:val="afffff0"/>
    <w:locked/>
    <w:rsid w:val="00262768"/>
    <w:rPr>
      <w:rFonts w:ascii="Times New Roman" w:eastAsia="Times New Roman" w:hAnsi="Times New Roman" w:cs="Times New Roman"/>
      <w:iCs/>
      <w:sz w:val="20"/>
      <w:szCs w:val="26"/>
      <w:lang w:eastAsia="ru-RU"/>
    </w:rPr>
  </w:style>
  <w:style w:type="character" w:customStyle="1" w:styleId="3b">
    <w:name w:val="Знак3 Знак Знак"/>
    <w:aliases w:val="Знак3 Знак1,Знак3 Знак Знак Знак Знак,Заголовок 31 Знак,Знак14 Знак,Нижний колонтитул1 Знак"/>
    <w:locked/>
    <w:rsid w:val="00262768"/>
    <w:rPr>
      <w:rFonts w:cs="Times New Roman"/>
    </w:rPr>
  </w:style>
  <w:style w:type="paragraph" w:styleId="a1">
    <w:name w:val="List"/>
    <w:basedOn w:val="a4"/>
    <w:link w:val="afffff2"/>
    <w:rsid w:val="00262768"/>
    <w:pPr>
      <w:widowControl/>
      <w:numPr>
        <w:numId w:val="16"/>
      </w:numPr>
      <w:suppressAutoHyphens w:val="0"/>
      <w:autoSpaceDE/>
      <w:spacing w:before="60" w:after="60"/>
      <w:contextualSpacing/>
      <w:jc w:val="both"/>
    </w:pPr>
    <w:rPr>
      <w:rFonts w:ascii="Times New Roman" w:eastAsia="Calibri" w:hAnsi="Times New Roman" w:cs="Times New Roman"/>
      <w:lang w:eastAsia="ru-RU"/>
    </w:rPr>
  </w:style>
  <w:style w:type="character" w:customStyle="1" w:styleId="afffff2">
    <w:name w:val="Список Знак"/>
    <w:link w:val="a1"/>
    <w:locked/>
    <w:rsid w:val="00262768"/>
    <w:rPr>
      <w:rFonts w:ascii="Times New Roman" w:eastAsia="Calibri" w:hAnsi="Times New Roman" w:cs="Times New Roman"/>
      <w:sz w:val="24"/>
      <w:szCs w:val="24"/>
      <w:lang w:eastAsia="ru-RU"/>
    </w:rPr>
  </w:style>
  <w:style w:type="paragraph" w:customStyle="1" w:styleId="1f1">
    <w:name w:val="Абзац списка1"/>
    <w:basedOn w:val="a4"/>
    <w:rsid w:val="00262768"/>
    <w:pPr>
      <w:widowControl/>
      <w:suppressAutoHyphens w:val="0"/>
      <w:autoSpaceDE/>
      <w:spacing w:after="160" w:line="259" w:lineRule="auto"/>
      <w:ind w:left="720"/>
      <w:contextualSpacing/>
    </w:pPr>
    <w:rPr>
      <w:rFonts w:ascii="Calibri" w:hAnsi="Calibri" w:cs="Times New Roman"/>
      <w:sz w:val="22"/>
      <w:szCs w:val="22"/>
      <w:lang w:eastAsia="en-US"/>
    </w:rPr>
  </w:style>
  <w:style w:type="paragraph" w:customStyle="1" w:styleId="afffff3">
    <w:name w:val="Табличный_заголовки"/>
    <w:basedOn w:val="a4"/>
    <w:qFormat/>
    <w:rsid w:val="00262768"/>
    <w:pPr>
      <w:keepNext/>
      <w:keepLines/>
      <w:widowControl/>
      <w:suppressAutoHyphens w:val="0"/>
      <w:autoSpaceDE/>
      <w:jc w:val="center"/>
    </w:pPr>
    <w:rPr>
      <w:rFonts w:ascii="Times New Roman" w:eastAsia="Calibri" w:hAnsi="Times New Roman" w:cs="Times New Roman"/>
      <w:b/>
      <w:sz w:val="20"/>
      <w:szCs w:val="20"/>
      <w:lang w:eastAsia="ru-RU"/>
    </w:rPr>
  </w:style>
  <w:style w:type="paragraph" w:customStyle="1" w:styleId="afffff4">
    <w:name w:val="Табличный_слева"/>
    <w:basedOn w:val="a4"/>
    <w:rsid w:val="00262768"/>
    <w:pPr>
      <w:widowControl/>
      <w:suppressAutoHyphens w:val="0"/>
      <w:autoSpaceDE/>
    </w:pPr>
    <w:rPr>
      <w:rFonts w:ascii="Times New Roman" w:eastAsia="Calibri" w:hAnsi="Times New Roman" w:cs="Times New Roman"/>
      <w:sz w:val="22"/>
      <w:szCs w:val="22"/>
      <w:lang w:eastAsia="ru-RU"/>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262768"/>
    <w:rPr>
      <w:rFonts w:ascii="Times New Roman" w:hAnsi="Times New Roman"/>
      <w:b/>
      <w:sz w:val="20"/>
      <w:lang w:eastAsia="ru-RU"/>
    </w:rPr>
  </w:style>
  <w:style w:type="character" w:customStyle="1" w:styleId="112">
    <w:name w:val="Заголовок 1 Знак Знак Знак1"/>
    <w:aliases w:val="Заголовок 1 Знак Знак Знак Знак"/>
    <w:locked/>
    <w:rsid w:val="00262768"/>
    <w:rPr>
      <w:rFonts w:ascii="Arial" w:hAnsi="Arial" w:cs="Arial"/>
      <w:b/>
      <w:bCs/>
      <w:kern w:val="32"/>
      <w:sz w:val="32"/>
      <w:szCs w:val="32"/>
    </w:rPr>
  </w:style>
  <w:style w:type="character" w:customStyle="1" w:styleId="Heading3Char">
    <w:name w:val="Heading 3 Char"/>
    <w:aliases w:val="Знак3 Знак Char,Знак3 Char,Знак3 Знак Знак Знак Char,ПодЗаголовок Char,Заголовок 31 Char,Знак14 Char,footer Char,heading 3 Char"/>
    <w:locked/>
    <w:rsid w:val="00262768"/>
    <w:rPr>
      <w:rFonts w:ascii="Times New Roman" w:hAnsi="Times New Roman" w:cs="Times New Roman"/>
      <w:b/>
      <w:bCs/>
      <w:sz w:val="26"/>
      <w:szCs w:val="26"/>
      <w:lang/>
    </w:rPr>
  </w:style>
  <w:style w:type="paragraph" w:customStyle="1" w:styleId="a3">
    <w:name w:val="Требования"/>
    <w:basedOn w:val="a4"/>
    <w:rsid w:val="00262768"/>
    <w:pPr>
      <w:widowControl/>
      <w:numPr>
        <w:ilvl w:val="1"/>
        <w:numId w:val="19"/>
      </w:numPr>
      <w:suppressAutoHyphens w:val="0"/>
      <w:autoSpaceDE/>
      <w:spacing w:before="120" w:after="60"/>
      <w:ind w:firstLine="567"/>
      <w:jc w:val="both"/>
      <w:outlineLvl w:val="1"/>
    </w:pPr>
    <w:rPr>
      <w:rFonts w:ascii="Times New Roman" w:eastAsia="Calibri" w:hAnsi="Times New Roman" w:cs="Times New Roman"/>
      <w:bCs/>
      <w:i/>
      <w:iCs/>
      <w:lang w:eastAsia="ru-RU"/>
    </w:rPr>
  </w:style>
  <w:style w:type="paragraph" w:customStyle="1" w:styleId="S4">
    <w:name w:val="S_Заголовок 4"/>
    <w:basedOn w:val="4"/>
    <w:link w:val="S40"/>
    <w:rsid w:val="00262768"/>
    <w:pPr>
      <w:keepNext w:val="0"/>
      <w:widowControl/>
      <w:numPr>
        <w:ilvl w:val="3"/>
        <w:numId w:val="20"/>
      </w:numPr>
      <w:tabs>
        <w:tab w:val="num" w:pos="1134"/>
      </w:tabs>
      <w:autoSpaceDE/>
      <w:autoSpaceDN/>
      <w:adjustRightInd/>
      <w:spacing w:before="120"/>
      <w:ind w:left="1418" w:hanging="851"/>
    </w:pPr>
    <w:rPr>
      <w:rFonts w:ascii="Times New Roman" w:eastAsia="Calibri" w:hAnsi="Times New Roman"/>
      <w:bCs w:val="0"/>
      <w:i w:val="0"/>
      <w:sz w:val="24"/>
      <w:szCs w:val="24"/>
    </w:rPr>
  </w:style>
  <w:style w:type="character" w:customStyle="1" w:styleId="S40">
    <w:name w:val="S_Заголовок 4 Знак"/>
    <w:link w:val="S4"/>
    <w:locked/>
    <w:rsid w:val="00262768"/>
    <w:rPr>
      <w:rFonts w:ascii="Times New Roman" w:eastAsia="Calibri" w:hAnsi="Times New Roman" w:cs="Times New Roman"/>
      <w:b/>
      <w:sz w:val="24"/>
      <w:szCs w:val="24"/>
      <w:lang w:eastAsia="ru-RU"/>
    </w:rPr>
  </w:style>
  <w:style w:type="paragraph" w:customStyle="1" w:styleId="53">
    <w:name w:val="Знак Знак5 Знак Знак Знак"/>
    <w:basedOn w:val="a4"/>
    <w:rsid w:val="00262768"/>
    <w:pPr>
      <w:widowControl/>
      <w:suppressAutoHyphens w:val="0"/>
      <w:autoSpaceDE/>
      <w:spacing w:before="100" w:beforeAutospacing="1" w:after="100" w:afterAutospacing="1"/>
    </w:pPr>
    <w:rPr>
      <w:rFonts w:ascii="Tahoma" w:eastAsia="Calibri" w:hAnsi="Tahoma" w:cs="Times New Roman"/>
      <w:sz w:val="20"/>
      <w:szCs w:val="20"/>
      <w:lang w:val="en-US" w:eastAsia="en-US"/>
    </w:rPr>
  </w:style>
  <w:style w:type="paragraph" w:customStyle="1" w:styleId="1f2">
    <w:name w:val="Текст1"/>
    <w:basedOn w:val="a4"/>
    <w:rsid w:val="00262768"/>
    <w:pPr>
      <w:widowControl/>
      <w:autoSpaceDE/>
    </w:pPr>
    <w:rPr>
      <w:rFonts w:ascii="Courier New" w:eastAsia="Calibri" w:hAnsi="Courier New" w:cs="Times New Roman"/>
      <w:sz w:val="20"/>
    </w:rPr>
  </w:style>
  <w:style w:type="character" w:customStyle="1" w:styleId="Bodytext">
    <w:name w:val="Body text_"/>
    <w:link w:val="1f3"/>
    <w:locked/>
    <w:rsid w:val="00262768"/>
    <w:rPr>
      <w:b/>
      <w:bCs/>
      <w:shd w:val="clear" w:color="auto" w:fill="FFFFFF"/>
    </w:rPr>
  </w:style>
  <w:style w:type="paragraph" w:customStyle="1" w:styleId="1f3">
    <w:name w:val="Основной текст1"/>
    <w:basedOn w:val="a4"/>
    <w:link w:val="Bodytext"/>
    <w:rsid w:val="00262768"/>
    <w:pPr>
      <w:shd w:val="clear" w:color="auto" w:fill="FFFFFF"/>
      <w:suppressAutoHyphens w:val="0"/>
      <w:autoSpaceDE/>
      <w:spacing w:line="274" w:lineRule="exact"/>
      <w:jc w:val="both"/>
    </w:pPr>
    <w:rPr>
      <w:rFonts w:asciiTheme="minorHAnsi" w:eastAsiaTheme="minorHAnsi" w:hAnsiTheme="minorHAnsi" w:cstheme="minorBidi"/>
      <w:b/>
      <w:bCs/>
      <w:sz w:val="22"/>
      <w:szCs w:val="22"/>
      <w:lang w:eastAsia="en-US"/>
    </w:rPr>
  </w:style>
  <w:style w:type="character" w:customStyle="1" w:styleId="afc">
    <w:name w:val="Стиль ИБ Знак Знак Знак"/>
    <w:link w:val="afb"/>
    <w:locked/>
    <w:rsid w:val="00262768"/>
    <w:rPr>
      <w:rFonts w:ascii="Times New Roman" w:eastAsia="Times New Roman" w:hAnsi="Times New Roman" w:cs="Times New Roman"/>
      <w:bCs/>
      <w:color w:val="000000"/>
      <w:sz w:val="28"/>
      <w:szCs w:val="28"/>
      <w:lang w:eastAsia="ar-SA"/>
    </w:rPr>
  </w:style>
  <w:style w:type="character" w:customStyle="1" w:styleId="122">
    <w:name w:val="Заголовок 1 Знак Знак Знак2"/>
    <w:aliases w:val="Заголовок 1 Знак Знак Знак Знак1"/>
    <w:rsid w:val="00262768"/>
    <w:rPr>
      <w:rFonts w:ascii="Calibri Light" w:hAnsi="Calibri Light" w:cs="Times New Roman"/>
      <w:color w:val="2F5496"/>
      <w:sz w:val="32"/>
      <w:szCs w:val="32"/>
    </w:rPr>
  </w:style>
  <w:style w:type="character" w:customStyle="1" w:styleId="410">
    <w:name w:val="Заголовок 4 Знак1"/>
    <w:aliases w:val="ПОДЗАГОЛОВКИ Знак1"/>
    <w:semiHidden/>
    <w:rsid w:val="00262768"/>
    <w:rPr>
      <w:rFonts w:ascii="Calibri Light" w:hAnsi="Calibri Light" w:cs="Times New Roman"/>
      <w:i/>
      <w:iCs/>
      <w:color w:val="2F5496"/>
      <w:sz w:val="22"/>
      <w:szCs w:val="22"/>
    </w:rPr>
  </w:style>
  <w:style w:type="paragraph" w:customStyle="1" w:styleId="msonormal0">
    <w:name w:val="msonormal"/>
    <w:basedOn w:val="a4"/>
    <w:rsid w:val="00262768"/>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710">
    <w:name w:val="Заголовок 7 Знак1"/>
    <w:aliases w:val="Заголовок x.x Знак1"/>
    <w:semiHidden/>
    <w:rsid w:val="00262768"/>
    <w:rPr>
      <w:rFonts w:ascii="Calibri Light" w:hAnsi="Calibri Light" w:cs="Times New Roman"/>
      <w:i/>
      <w:iCs/>
      <w:color w:val="1F3763"/>
      <w:sz w:val="22"/>
      <w:szCs w:val="22"/>
    </w:rPr>
  </w:style>
  <w:style w:type="paragraph" w:customStyle="1" w:styleId="xl63">
    <w:name w:val="xl63"/>
    <w:basedOn w:val="a4"/>
    <w:rsid w:val="00262768"/>
    <w:pPr>
      <w:widowControl/>
      <w:pBdr>
        <w:top w:val="single" w:sz="8" w:space="0" w:color="auto"/>
        <w:left w:val="single" w:sz="8" w:space="0" w:color="auto"/>
        <w:bottom w:val="single" w:sz="8" w:space="0" w:color="auto"/>
        <w:right w:val="single" w:sz="8" w:space="0" w:color="auto"/>
      </w:pBdr>
      <w:suppressAutoHyphens w:val="0"/>
      <w:autoSpaceDE/>
      <w:spacing w:before="100" w:beforeAutospacing="1" w:after="100" w:afterAutospacing="1"/>
      <w:textAlignment w:val="center"/>
    </w:pPr>
    <w:rPr>
      <w:rFonts w:ascii="Times New Roman" w:eastAsia="Calibri" w:hAnsi="Times New Roman" w:cs="Times New Roman"/>
      <w:lang w:eastAsia="ru-RU"/>
    </w:rPr>
  </w:style>
  <w:style w:type="paragraph" w:customStyle="1" w:styleId="xl64">
    <w:name w:val="xl64"/>
    <w:basedOn w:val="a4"/>
    <w:rsid w:val="00262768"/>
    <w:pPr>
      <w:widowControl/>
      <w:pBdr>
        <w:top w:val="single" w:sz="8" w:space="0" w:color="auto"/>
        <w:bottom w:val="single" w:sz="8" w:space="0" w:color="auto"/>
        <w:right w:val="single" w:sz="8" w:space="0" w:color="auto"/>
      </w:pBdr>
      <w:suppressAutoHyphens w:val="0"/>
      <w:autoSpaceDE/>
      <w:spacing w:before="100" w:beforeAutospacing="1" w:after="100" w:afterAutospacing="1"/>
      <w:textAlignment w:val="center"/>
    </w:pPr>
    <w:rPr>
      <w:rFonts w:ascii="Times New Roman" w:eastAsia="Calibri" w:hAnsi="Times New Roman" w:cs="Times New Roman"/>
      <w:lang w:eastAsia="ru-RU"/>
    </w:rPr>
  </w:style>
  <w:style w:type="paragraph" w:customStyle="1" w:styleId="xl65">
    <w:name w:val="xl65"/>
    <w:basedOn w:val="a4"/>
    <w:rsid w:val="00262768"/>
    <w:pPr>
      <w:widowControl/>
      <w:pBdr>
        <w:bottom w:val="single" w:sz="8" w:space="0" w:color="auto"/>
        <w:right w:val="single" w:sz="8" w:space="0" w:color="auto"/>
      </w:pBdr>
      <w:suppressAutoHyphens w:val="0"/>
      <w:autoSpaceDE/>
      <w:spacing w:before="100" w:beforeAutospacing="1" w:after="100" w:afterAutospacing="1"/>
      <w:textAlignment w:val="center"/>
    </w:pPr>
    <w:rPr>
      <w:rFonts w:ascii="Times New Roman" w:eastAsia="Calibri" w:hAnsi="Times New Roman" w:cs="Times New Roman"/>
      <w:lang w:eastAsia="ru-RU"/>
    </w:rPr>
  </w:style>
  <w:style w:type="paragraph" w:customStyle="1" w:styleId="afffff5">
    <w:name w:val="Стиль ИБ"/>
    <w:basedOn w:val="af0"/>
    <w:link w:val="afffff6"/>
    <w:rsid w:val="00262768"/>
    <w:pPr>
      <w:widowControl/>
      <w:suppressAutoHyphens w:val="0"/>
      <w:autoSpaceDE/>
      <w:ind w:left="284" w:firstLine="283"/>
      <w:jc w:val="both"/>
    </w:pPr>
    <w:rPr>
      <w:rFonts w:ascii="Times New Roman" w:hAnsi="Times New Roman" w:cs="Times New Roman"/>
      <w:bCs/>
      <w:color w:val="000000"/>
      <w:sz w:val="28"/>
      <w:szCs w:val="28"/>
      <w:lang w:eastAsia="ru-RU"/>
    </w:rPr>
  </w:style>
  <w:style w:type="character" w:customStyle="1" w:styleId="afffff6">
    <w:name w:val="Стиль ИБ Знак"/>
    <w:link w:val="afffff5"/>
    <w:rsid w:val="00262768"/>
    <w:rPr>
      <w:rFonts w:ascii="Times New Roman" w:eastAsia="Times New Roman" w:hAnsi="Times New Roman" w:cs="Times New Roman"/>
      <w:bCs/>
      <w:color w:val="000000"/>
      <w:sz w:val="28"/>
      <w:szCs w:val="28"/>
      <w:lang w:eastAsia="ru-RU"/>
    </w:rPr>
  </w:style>
  <w:style w:type="paragraph" w:customStyle="1" w:styleId="afffff7">
    <w:name w:val="Табличный_центр"/>
    <w:basedOn w:val="a4"/>
    <w:rsid w:val="00262768"/>
    <w:pPr>
      <w:keepNext/>
      <w:widowControl/>
      <w:suppressAutoHyphens w:val="0"/>
      <w:autoSpaceDE/>
      <w:jc w:val="center"/>
    </w:pPr>
    <w:rPr>
      <w:rFonts w:ascii="Times New Roman" w:hAnsi="Times New Roman" w:cs="Times New Roman"/>
      <w:sz w:val="22"/>
      <w:szCs w:val="22"/>
      <w:lang w:eastAsia="ru-RU"/>
    </w:rPr>
  </w:style>
  <w:style w:type="paragraph" w:customStyle="1" w:styleId="afffff8">
    <w:name w:val="Табличный_по ширине"/>
    <w:basedOn w:val="afffff4"/>
    <w:rsid w:val="00262768"/>
    <w:pPr>
      <w:jc w:val="both"/>
    </w:pPr>
    <w:rPr>
      <w:rFonts w:eastAsia="Times New Roman"/>
    </w:rPr>
  </w:style>
  <w:style w:type="character" w:customStyle="1" w:styleId="blk">
    <w:name w:val="blk"/>
    <w:rsid w:val="00262768"/>
  </w:style>
  <w:style w:type="paragraph" w:customStyle="1" w:styleId="s1">
    <w:name w:val="s_1"/>
    <w:basedOn w:val="a4"/>
    <w:rsid w:val="00262768"/>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afffff9">
    <w:name w:val="Неразрешенное упоминание"/>
    <w:uiPriority w:val="99"/>
    <w:semiHidden/>
    <w:unhideWhenUsed/>
    <w:rsid w:val="00262768"/>
    <w:rPr>
      <w:color w:val="605E5C"/>
      <w:shd w:val="clear" w:color="auto" w:fill="E1DFDD"/>
    </w:rPr>
  </w:style>
  <w:style w:type="paragraph" w:styleId="afffffa">
    <w:name w:val="Plain Text"/>
    <w:basedOn w:val="a4"/>
    <w:link w:val="afffffb"/>
    <w:rsid w:val="00262768"/>
    <w:pPr>
      <w:widowControl/>
      <w:suppressAutoHyphens w:val="0"/>
      <w:autoSpaceDE/>
    </w:pPr>
    <w:rPr>
      <w:rFonts w:ascii="Courier New" w:hAnsi="Courier New" w:cs="Courier New"/>
      <w:sz w:val="20"/>
      <w:szCs w:val="20"/>
      <w:lang w:eastAsia="ru-RU"/>
    </w:rPr>
  </w:style>
  <w:style w:type="character" w:customStyle="1" w:styleId="afffffb">
    <w:name w:val="Текст Знак"/>
    <w:basedOn w:val="a5"/>
    <w:link w:val="afffffa"/>
    <w:rsid w:val="00262768"/>
    <w:rPr>
      <w:rFonts w:ascii="Courier New" w:eastAsia="Times New Roman" w:hAnsi="Courier New" w:cs="Courier New"/>
      <w:sz w:val="20"/>
      <w:szCs w:val="20"/>
      <w:lang w:eastAsia="ru-RU"/>
    </w:rPr>
  </w:style>
  <w:style w:type="paragraph" w:customStyle="1" w:styleId="afffffc">
    <w:name w:val="Таблицы (моноширинный)"/>
    <w:basedOn w:val="a4"/>
    <w:next w:val="a4"/>
    <w:uiPriority w:val="99"/>
    <w:rsid w:val="00262768"/>
    <w:pPr>
      <w:suppressAutoHyphens w:val="0"/>
      <w:autoSpaceDN w:val="0"/>
      <w:adjustRightInd w:val="0"/>
      <w:jc w:val="both"/>
    </w:pPr>
    <w:rPr>
      <w:rFonts w:ascii="Courier New" w:hAnsi="Courier New" w:cs="Courier New"/>
      <w:lang w:eastAsia="ru-RU"/>
    </w:rPr>
  </w:style>
  <w:style w:type="paragraph" w:customStyle="1" w:styleId="Style5">
    <w:name w:val="Style5"/>
    <w:basedOn w:val="a4"/>
    <w:uiPriority w:val="99"/>
    <w:rsid w:val="00262768"/>
    <w:pPr>
      <w:suppressAutoHyphens w:val="0"/>
      <w:autoSpaceDN w:val="0"/>
      <w:adjustRightInd w:val="0"/>
    </w:pPr>
    <w:rPr>
      <w:rFonts w:ascii="Calibri" w:hAnsi="Calibri" w:cs="Calibri"/>
      <w:lang w:eastAsia="ru-RU"/>
    </w:rPr>
  </w:style>
  <w:style w:type="character" w:customStyle="1" w:styleId="FontStyle60">
    <w:name w:val="Font Style60"/>
    <w:uiPriority w:val="99"/>
    <w:rsid w:val="00262768"/>
    <w:rPr>
      <w:rFonts w:ascii="Palatino Linotype" w:hAnsi="Palatino Linotype" w:cs="Palatino Linotype" w:hint="default"/>
      <w:b/>
      <w:bCs/>
      <w:color w:val="000000"/>
      <w:sz w:val="16"/>
      <w:szCs w:val="16"/>
    </w:rPr>
  </w:style>
  <w:style w:type="character" w:customStyle="1" w:styleId="2Verdana">
    <w:name w:val="Основной текст (2) + Verdana"/>
    <w:aliases w:val="9,5 pt"/>
    <w:basedOn w:val="a5"/>
    <w:rsid w:val="00262768"/>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D6"/>
    <w:pPr>
      <w:widowControl w:val="0"/>
      <w:suppressAutoHyphens/>
      <w:autoSpaceDE w:val="0"/>
      <w:spacing w:after="0" w:line="240" w:lineRule="auto"/>
    </w:pPr>
    <w:rPr>
      <w:rFonts w:ascii="Arial" w:eastAsia="Times New Roman" w:hAnsi="Arial" w:cs="Arial"/>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C158D6"/>
    <w:pPr>
      <w:widowControl/>
      <w:autoSpaceDE/>
      <w:jc w:val="center"/>
    </w:pPr>
    <w:rPr>
      <w:rFonts w:ascii="Times New Roman" w:hAnsi="Times New Roman" w:cs="Times New Roman"/>
      <w:b/>
      <w:szCs w:val="20"/>
    </w:rPr>
  </w:style>
  <w:style w:type="character" w:customStyle="1" w:styleId="a5">
    <w:name w:val="Название Знак"/>
    <w:basedOn w:val="a0"/>
    <w:link w:val="a3"/>
    <w:rsid w:val="00C158D6"/>
    <w:rPr>
      <w:rFonts w:ascii="Times New Roman" w:eastAsia="Times New Roman" w:hAnsi="Times New Roman" w:cs="Times New Roman"/>
      <w:b/>
      <w:sz w:val="24"/>
      <w:szCs w:val="20"/>
      <w:lang w:eastAsia="ar-SA"/>
    </w:rPr>
  </w:style>
  <w:style w:type="paragraph" w:styleId="a6">
    <w:name w:val="Body Text"/>
    <w:basedOn w:val="a"/>
    <w:link w:val="a7"/>
    <w:semiHidden/>
    <w:unhideWhenUsed/>
    <w:rsid w:val="00C158D6"/>
    <w:pPr>
      <w:widowControl/>
      <w:tabs>
        <w:tab w:val="left" w:pos="0"/>
        <w:tab w:val="left" w:pos="709"/>
      </w:tabs>
      <w:autoSpaceDE/>
      <w:jc w:val="both"/>
    </w:pPr>
    <w:rPr>
      <w:rFonts w:ascii="Times New Roman" w:hAnsi="Times New Roman" w:cs="Times New Roman"/>
      <w:sz w:val="26"/>
      <w:szCs w:val="20"/>
    </w:rPr>
  </w:style>
  <w:style w:type="character" w:customStyle="1" w:styleId="a7">
    <w:name w:val="Основной текст Знак"/>
    <w:basedOn w:val="a0"/>
    <w:link w:val="a6"/>
    <w:semiHidden/>
    <w:rsid w:val="00C158D6"/>
    <w:rPr>
      <w:rFonts w:ascii="Times New Roman" w:eastAsia="Times New Roman" w:hAnsi="Times New Roman" w:cs="Times New Roman"/>
      <w:sz w:val="26"/>
      <w:szCs w:val="20"/>
      <w:lang w:eastAsia="ar-SA"/>
    </w:rPr>
  </w:style>
  <w:style w:type="paragraph" w:styleId="a4">
    <w:name w:val="Subtitle"/>
    <w:basedOn w:val="a"/>
    <w:next w:val="a"/>
    <w:link w:val="a8"/>
    <w:uiPriority w:val="11"/>
    <w:qFormat/>
    <w:rsid w:val="00C158D6"/>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4"/>
    <w:uiPriority w:val="11"/>
    <w:rsid w:val="00C158D6"/>
    <w:rPr>
      <w:rFonts w:asciiTheme="majorHAnsi" w:eastAsiaTheme="majorEastAsia" w:hAnsiTheme="majorHAnsi" w:cstheme="majorBidi"/>
      <w:i/>
      <w:iCs/>
      <w:color w:val="4F81BD" w:themeColor="accent1"/>
      <w:spacing w:val="15"/>
      <w:sz w:val="24"/>
      <w:szCs w:val="24"/>
      <w:lang w:eastAsia="ar-SA"/>
    </w:rPr>
  </w:style>
  <w:style w:type="paragraph" w:styleId="a9">
    <w:name w:val="header"/>
    <w:basedOn w:val="a"/>
    <w:link w:val="aa"/>
    <w:uiPriority w:val="99"/>
    <w:unhideWhenUsed/>
    <w:rsid w:val="00FC3967"/>
    <w:pPr>
      <w:tabs>
        <w:tab w:val="center" w:pos="4677"/>
        <w:tab w:val="right" w:pos="9355"/>
      </w:tabs>
    </w:pPr>
  </w:style>
  <w:style w:type="character" w:customStyle="1" w:styleId="aa">
    <w:name w:val="Верхний колонтитул Знак"/>
    <w:basedOn w:val="a0"/>
    <w:link w:val="a9"/>
    <w:uiPriority w:val="99"/>
    <w:rsid w:val="00FC3967"/>
    <w:rPr>
      <w:rFonts w:ascii="Arial" w:eastAsia="Times New Roman" w:hAnsi="Arial" w:cs="Arial"/>
      <w:sz w:val="24"/>
      <w:szCs w:val="24"/>
      <w:lang w:eastAsia="ar-SA"/>
    </w:rPr>
  </w:style>
  <w:style w:type="paragraph" w:styleId="ab">
    <w:name w:val="footer"/>
    <w:basedOn w:val="a"/>
    <w:link w:val="ac"/>
    <w:uiPriority w:val="99"/>
    <w:unhideWhenUsed/>
    <w:rsid w:val="00FC3967"/>
    <w:pPr>
      <w:tabs>
        <w:tab w:val="center" w:pos="4677"/>
        <w:tab w:val="right" w:pos="9355"/>
      </w:tabs>
    </w:pPr>
  </w:style>
  <w:style w:type="character" w:customStyle="1" w:styleId="ac">
    <w:name w:val="Нижний колонтитул Знак"/>
    <w:basedOn w:val="a0"/>
    <w:link w:val="ab"/>
    <w:uiPriority w:val="99"/>
    <w:rsid w:val="00FC3967"/>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855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zato@mail.fokino-prim.ru"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mailto:zato@mail.fokino-prim.ru" TargetMode="External"/><Relationship Id="rId17" Type="http://schemas.openxmlformats.org/officeDocument/2006/relationships/hyperlink" Target="mailto:zato@mail.fokino-prim.ru" TargetMode="External"/><Relationship Id="rId2" Type="http://schemas.openxmlformats.org/officeDocument/2006/relationships/styles" Target="styles.xml"/><Relationship Id="rId16" Type="http://schemas.openxmlformats.org/officeDocument/2006/relationships/hyperlink" Target="mailto:zato@mail.fokino-prim.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fokino-prim.ru/sa/ep/potr_ryn/" TargetMode="External"/><Relationship Id="rId5" Type="http://schemas.openxmlformats.org/officeDocument/2006/relationships/footnotes" Target="footnotes.xml"/><Relationship Id="rId15" Type="http://schemas.openxmlformats.org/officeDocument/2006/relationships/hyperlink" Target="mailto:zato@mail.fokino-prim.ru" TargetMode="External"/><Relationship Id="rId10" Type="http://schemas.openxmlformats.org/officeDocument/2006/relationships/hyperlink" Target="http://ru.wikipedia.org/wiki/%D0%92%D0%BB%D0%B0%D0%B4%D0%B8%D0%B2%D0%BE%D1%81%D1%82%D0%BE%D0%B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7%D0%B0%D0%BB%D0%B8%D0%B2_%D0%9F%D0%B5%D1%82%D1%80%D0%B0_%D0%92%D0%B5%D0%BB%D0%B8%D0%BA%D0%BE%D0%B3%D0%BE" TargetMode="External"/><Relationship Id="rId14" Type="http://schemas.openxmlformats.org/officeDocument/2006/relationships/hyperlink" Target="mailto:zato@mail.fokino-p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u36spec1</dc:creator>
  <cp:lastModifiedBy>Пользователь</cp:lastModifiedBy>
  <cp:revision>5</cp:revision>
  <cp:lastPrinted>2019-06-04T20:29:00Z</cp:lastPrinted>
  <dcterms:created xsi:type="dcterms:W3CDTF">2019-06-06T06:06:00Z</dcterms:created>
  <dcterms:modified xsi:type="dcterms:W3CDTF">2019-06-06T06:11:00Z</dcterms:modified>
</cp:coreProperties>
</file>