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DF" w:rsidRDefault="000F293B" w:rsidP="00C85BDF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0F293B" w:rsidRPr="00EB5A6D" w:rsidRDefault="000F293B" w:rsidP="00C85BDF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5BDF" w:rsidRDefault="000F293B" w:rsidP="00C85BDF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C85BDF" w:rsidRPr="00EB5A6D">
        <w:rPr>
          <w:rFonts w:ascii="Times New Roman" w:hAnsi="Times New Roman" w:cs="Times New Roman"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C85BDF" w:rsidRPr="00EB5A6D">
        <w:rPr>
          <w:rFonts w:ascii="Times New Roman" w:hAnsi="Times New Roman" w:cs="Times New Roman"/>
          <w:bCs/>
          <w:sz w:val="28"/>
          <w:szCs w:val="28"/>
        </w:rPr>
        <w:t xml:space="preserve"> экспертизы </w:t>
      </w:r>
      <w:r w:rsidR="00400C2A" w:rsidRPr="00EB5A6D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400C2A" w:rsidRPr="00EB5A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BDF" w:rsidRPr="00EB5A6D">
        <w:rPr>
          <w:rFonts w:ascii="Times New Roman" w:hAnsi="Times New Roman" w:cs="Times New Roman"/>
          <w:bCs/>
          <w:sz w:val="28"/>
          <w:szCs w:val="28"/>
        </w:rPr>
        <w:t>норматив</w:t>
      </w:r>
      <w:r>
        <w:rPr>
          <w:rFonts w:ascii="Times New Roman" w:hAnsi="Times New Roman" w:cs="Times New Roman"/>
          <w:bCs/>
          <w:sz w:val="28"/>
          <w:szCs w:val="28"/>
        </w:rPr>
        <w:t>ного</w:t>
      </w:r>
      <w:r w:rsidR="00C85BDF" w:rsidRPr="00EB5A6D">
        <w:rPr>
          <w:rFonts w:ascii="Times New Roman" w:hAnsi="Times New Roman" w:cs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C85BDF" w:rsidRPr="00EB5A6D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7C31C2" w:rsidRPr="00EB5A6D">
        <w:rPr>
          <w:rFonts w:ascii="Times New Roman" w:hAnsi="Times New Roman" w:cs="Times New Roman"/>
          <w:bCs/>
          <w:sz w:val="28"/>
          <w:szCs w:val="28"/>
        </w:rPr>
        <w:t>городского округа ЗАТО Фокино</w:t>
      </w:r>
    </w:p>
    <w:p w:rsidR="000F293B" w:rsidRPr="00BF079E" w:rsidRDefault="000F293B" w:rsidP="00C85BDF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079E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</w:t>
      </w:r>
      <w:r w:rsidR="00BF079E" w:rsidRPr="00BF079E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городского </w:t>
      </w:r>
      <w:proofErr w:type="gramStart"/>
      <w:r w:rsidR="00BF079E" w:rsidRPr="00BF079E">
        <w:rPr>
          <w:rFonts w:ascii="Times New Roman" w:hAnsi="Times New Roman" w:cs="Times New Roman"/>
          <w:i/>
          <w:sz w:val="28"/>
          <w:szCs w:val="28"/>
          <w:u w:val="single"/>
        </w:rPr>
        <w:t>округа</w:t>
      </w:r>
      <w:proofErr w:type="gramEnd"/>
      <w:r w:rsidR="00BF079E" w:rsidRPr="00BF079E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ЗАТО Фокино от </w:t>
      </w:r>
      <w:r w:rsidR="00F547ED" w:rsidRPr="00234116">
        <w:rPr>
          <w:rFonts w:ascii="Times New Roman" w:hAnsi="Times New Roman" w:cs="Times New Roman"/>
          <w:i/>
          <w:sz w:val="28"/>
          <w:szCs w:val="28"/>
          <w:u w:val="single"/>
        </w:rPr>
        <w:t xml:space="preserve">25.09.2018 </w:t>
      </w:r>
      <w:r w:rsidR="00F547ED" w:rsidRPr="0023411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 w:rsidR="00F547ED" w:rsidRPr="00234116">
        <w:rPr>
          <w:rFonts w:ascii="Times New Roman" w:hAnsi="Times New Roman" w:cs="Times New Roman"/>
          <w:i/>
          <w:sz w:val="28"/>
          <w:szCs w:val="28"/>
          <w:u w:val="single"/>
        </w:rPr>
        <w:t xml:space="preserve"> 1436-па «Об утверждении Порядка проведения закрытого аукциона и Порядка включения претендентов на право включения в Схему размещения нестационарных торговых объектов на территории городского округа ЗАТО Фокино»</w:t>
      </w:r>
    </w:p>
    <w:p w:rsidR="00C85BDF" w:rsidRPr="00EB5A6D" w:rsidRDefault="00C85BDF" w:rsidP="00C85BDF">
      <w:pPr>
        <w:ind w:right="566"/>
        <w:rPr>
          <w:rFonts w:ascii="Times New Roman" w:hAnsi="Times New Roman" w:cs="Times New Roman"/>
          <w:b/>
          <w:sz w:val="24"/>
          <w:szCs w:val="24"/>
        </w:rPr>
      </w:pPr>
    </w:p>
    <w:p w:rsidR="00C85BDF" w:rsidRPr="0071545D" w:rsidRDefault="00C85BDF" w:rsidP="0071545D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5BDF" w:rsidRPr="00BF079E" w:rsidRDefault="00C85BDF" w:rsidP="0071545D">
      <w:pPr>
        <w:numPr>
          <w:ilvl w:val="0"/>
          <w:numId w:val="11"/>
        </w:numPr>
        <w:tabs>
          <w:tab w:val="left" w:pos="1134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5D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CF0F1E" w:rsidRPr="007154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1545D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BF079E">
        <w:rPr>
          <w:rFonts w:ascii="Times New Roman" w:hAnsi="Times New Roman" w:cs="Times New Roman"/>
          <w:sz w:val="28"/>
          <w:szCs w:val="28"/>
        </w:rPr>
        <w:t>правового акта</w:t>
      </w:r>
      <w:r w:rsidR="0071545D" w:rsidRPr="00BF079E">
        <w:rPr>
          <w:rFonts w:ascii="Times New Roman" w:hAnsi="Times New Roman" w:cs="Times New Roman"/>
          <w:sz w:val="28"/>
          <w:szCs w:val="28"/>
        </w:rPr>
        <w:t xml:space="preserve">: </w:t>
      </w:r>
      <w:r w:rsidR="0071545D" w:rsidRPr="00BF079E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</w:t>
      </w:r>
      <w:r w:rsidR="00BF079E" w:rsidRPr="00BF079E">
        <w:rPr>
          <w:rFonts w:ascii="Times New Roman" w:hAnsi="Times New Roman" w:cs="Times New Roman"/>
          <w:i/>
          <w:sz w:val="28"/>
          <w:szCs w:val="28"/>
          <w:u w:val="single"/>
        </w:rPr>
        <w:t xml:space="preserve">городского </w:t>
      </w:r>
      <w:proofErr w:type="gramStart"/>
      <w:r w:rsidR="00BF079E" w:rsidRPr="00BF079E">
        <w:rPr>
          <w:rFonts w:ascii="Times New Roman" w:hAnsi="Times New Roman" w:cs="Times New Roman"/>
          <w:i/>
          <w:sz w:val="28"/>
          <w:szCs w:val="28"/>
          <w:u w:val="single"/>
        </w:rPr>
        <w:t>округа</w:t>
      </w:r>
      <w:proofErr w:type="gramEnd"/>
      <w:r w:rsidR="00BF079E" w:rsidRPr="00BF079E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ЗАТО Фокино от </w:t>
      </w:r>
      <w:r w:rsidR="00F547ED" w:rsidRPr="00234116">
        <w:rPr>
          <w:rFonts w:ascii="Times New Roman" w:hAnsi="Times New Roman" w:cs="Times New Roman"/>
          <w:i/>
          <w:sz w:val="28"/>
          <w:szCs w:val="28"/>
          <w:u w:val="single"/>
        </w:rPr>
        <w:t xml:space="preserve">25.09.2018 </w:t>
      </w:r>
      <w:r w:rsidR="00F547ED" w:rsidRPr="0023411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 w:rsidR="00F547ED" w:rsidRPr="00234116">
        <w:rPr>
          <w:rFonts w:ascii="Times New Roman" w:hAnsi="Times New Roman" w:cs="Times New Roman"/>
          <w:i/>
          <w:sz w:val="28"/>
          <w:szCs w:val="28"/>
          <w:u w:val="single"/>
        </w:rPr>
        <w:t xml:space="preserve"> 1436-па «Об утверждении Порядка проведения закрытого аукциона и Порядка включения претендентов на право включения в Схему размещения нестационарных торговых объектов на территории городского округа ЗАТО Фокино»</w:t>
      </w:r>
    </w:p>
    <w:p w:rsidR="00C85BDF" w:rsidRPr="00EB5A6D" w:rsidRDefault="00C85BDF" w:rsidP="0071545D">
      <w:pPr>
        <w:pStyle w:val="12"/>
        <w:numPr>
          <w:ilvl w:val="0"/>
          <w:numId w:val="11"/>
        </w:numPr>
        <w:tabs>
          <w:tab w:val="left" w:pos="142"/>
          <w:tab w:val="left" w:pos="851"/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BF079E">
        <w:rPr>
          <w:szCs w:val="28"/>
        </w:rPr>
        <w:t>Орган а</w:t>
      </w:r>
      <w:r w:rsidR="007C31C2" w:rsidRPr="00BF079E">
        <w:rPr>
          <w:szCs w:val="28"/>
        </w:rPr>
        <w:t xml:space="preserve">дминистрации городского </w:t>
      </w:r>
      <w:proofErr w:type="gramStart"/>
      <w:r w:rsidR="007C31C2" w:rsidRPr="00BF079E">
        <w:rPr>
          <w:szCs w:val="28"/>
        </w:rPr>
        <w:t>округа</w:t>
      </w:r>
      <w:proofErr w:type="gramEnd"/>
      <w:r w:rsidR="007C31C2" w:rsidRPr="00BF079E">
        <w:rPr>
          <w:szCs w:val="28"/>
        </w:rPr>
        <w:t xml:space="preserve"> ЗАТО Фокино</w:t>
      </w:r>
      <w:r w:rsidRPr="00EB5A6D">
        <w:rPr>
          <w:szCs w:val="28"/>
        </w:rPr>
        <w:t xml:space="preserve">, </w:t>
      </w:r>
      <w:r w:rsidR="00B546CD" w:rsidRPr="00EB5A6D">
        <w:rPr>
          <w:szCs w:val="28"/>
        </w:rPr>
        <w:t>осуществляющий</w:t>
      </w:r>
      <w:r w:rsidR="006A001E" w:rsidRPr="00EB5A6D">
        <w:rPr>
          <w:szCs w:val="28"/>
        </w:rPr>
        <w:t xml:space="preserve"> экспертизу </w:t>
      </w:r>
      <w:r w:rsidR="00CF0F1E" w:rsidRPr="00EB5A6D">
        <w:rPr>
          <w:szCs w:val="28"/>
        </w:rPr>
        <w:t xml:space="preserve">муниципального </w:t>
      </w:r>
      <w:r w:rsidRPr="00EB5A6D">
        <w:rPr>
          <w:szCs w:val="28"/>
        </w:rPr>
        <w:t>нормативн</w:t>
      </w:r>
      <w:r w:rsidR="006A001E" w:rsidRPr="00EB5A6D">
        <w:rPr>
          <w:szCs w:val="28"/>
        </w:rPr>
        <w:t>ого</w:t>
      </w:r>
      <w:r w:rsidRPr="00EB5A6D">
        <w:rPr>
          <w:szCs w:val="28"/>
        </w:rPr>
        <w:t xml:space="preserve"> правово</w:t>
      </w:r>
      <w:r w:rsidR="006A001E" w:rsidRPr="00EB5A6D">
        <w:rPr>
          <w:szCs w:val="28"/>
        </w:rPr>
        <w:t>го</w:t>
      </w:r>
      <w:r w:rsidRPr="00EB5A6D">
        <w:rPr>
          <w:szCs w:val="28"/>
        </w:rPr>
        <w:t xml:space="preserve"> акт</w:t>
      </w:r>
      <w:r w:rsidR="006A001E" w:rsidRPr="00EB5A6D">
        <w:rPr>
          <w:szCs w:val="28"/>
        </w:rPr>
        <w:t>а</w:t>
      </w:r>
      <w:r w:rsidRPr="00EB5A6D">
        <w:rPr>
          <w:szCs w:val="28"/>
        </w:rPr>
        <w:t xml:space="preserve"> (далее – </w:t>
      </w:r>
      <w:r w:rsidR="00343D62" w:rsidRPr="00EB5A6D">
        <w:rPr>
          <w:szCs w:val="28"/>
        </w:rPr>
        <w:t>М</w:t>
      </w:r>
      <w:r w:rsidRPr="00EB5A6D">
        <w:rPr>
          <w:szCs w:val="28"/>
        </w:rPr>
        <w:t>НПА)</w:t>
      </w:r>
      <w:r w:rsidR="0071545D">
        <w:rPr>
          <w:szCs w:val="28"/>
        </w:rPr>
        <w:t xml:space="preserve">: </w:t>
      </w:r>
      <w:r w:rsidR="0071545D">
        <w:rPr>
          <w:i/>
          <w:szCs w:val="28"/>
          <w:u w:val="single"/>
        </w:rPr>
        <w:t>отдел экономи</w:t>
      </w:r>
      <w:r w:rsidR="009D47BD">
        <w:rPr>
          <w:i/>
          <w:szCs w:val="28"/>
          <w:u w:val="single"/>
        </w:rPr>
        <w:t xml:space="preserve">ческого развития </w:t>
      </w:r>
      <w:r w:rsidR="0071545D">
        <w:rPr>
          <w:i/>
          <w:szCs w:val="28"/>
          <w:u w:val="single"/>
        </w:rPr>
        <w:t>администрации городского округа ЗАТО Фокино</w:t>
      </w:r>
      <w:r w:rsidRPr="00EB5A6D">
        <w:rPr>
          <w:szCs w:val="28"/>
        </w:rPr>
        <w:t>.</w:t>
      </w:r>
    </w:p>
    <w:p w:rsidR="00C85BDF" w:rsidRPr="00EB5A6D" w:rsidRDefault="00C85BDF" w:rsidP="0071545D">
      <w:pPr>
        <w:pStyle w:val="1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EB5A6D">
        <w:rPr>
          <w:szCs w:val="28"/>
        </w:rPr>
        <w:t xml:space="preserve">Инициатор проведения экспертизы </w:t>
      </w:r>
      <w:r w:rsidR="00343D62" w:rsidRPr="00EB5A6D">
        <w:rPr>
          <w:szCs w:val="28"/>
        </w:rPr>
        <w:t>М</w:t>
      </w:r>
      <w:r w:rsidRPr="00EB5A6D">
        <w:rPr>
          <w:szCs w:val="28"/>
        </w:rPr>
        <w:t>НПА</w:t>
      </w:r>
      <w:r w:rsidR="0071545D">
        <w:rPr>
          <w:szCs w:val="28"/>
        </w:rPr>
        <w:t xml:space="preserve">: </w:t>
      </w:r>
      <w:r w:rsidR="0071545D">
        <w:rPr>
          <w:i/>
          <w:szCs w:val="28"/>
          <w:u w:val="single"/>
        </w:rPr>
        <w:t>отдел экономи</w:t>
      </w:r>
      <w:r w:rsidR="009D47BD">
        <w:rPr>
          <w:i/>
          <w:szCs w:val="28"/>
          <w:u w:val="single"/>
        </w:rPr>
        <w:t xml:space="preserve">ческого развития </w:t>
      </w:r>
      <w:r w:rsidR="0071545D">
        <w:rPr>
          <w:i/>
          <w:szCs w:val="28"/>
          <w:u w:val="single"/>
        </w:rPr>
        <w:t>администрации городского округа ЗАТО Фокино</w:t>
      </w:r>
      <w:r w:rsidRPr="00EB5A6D">
        <w:rPr>
          <w:szCs w:val="28"/>
        </w:rPr>
        <w:t>.</w:t>
      </w:r>
    </w:p>
    <w:p w:rsidR="008259FB" w:rsidRDefault="008259FB" w:rsidP="0071545D">
      <w:pPr>
        <w:pStyle w:val="1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  <w:lang w:eastAsia="ru-RU"/>
        </w:rPr>
      </w:pPr>
      <w:r w:rsidRPr="00EB5A6D">
        <w:rPr>
          <w:szCs w:val="28"/>
        </w:rPr>
        <w:t xml:space="preserve">Информация о проведении оценки регулирующего воздействия в отношении проекта исследуемого </w:t>
      </w:r>
      <w:r w:rsidR="00343D62" w:rsidRPr="00EB5A6D">
        <w:rPr>
          <w:szCs w:val="28"/>
        </w:rPr>
        <w:t>М</w:t>
      </w:r>
      <w:r w:rsidRPr="00EB5A6D">
        <w:rPr>
          <w:szCs w:val="28"/>
        </w:rPr>
        <w:t>НПА</w:t>
      </w:r>
      <w:r w:rsidR="00F429D1">
        <w:rPr>
          <w:szCs w:val="28"/>
        </w:rPr>
        <w:t>:</w:t>
      </w:r>
    </w:p>
    <w:p w:rsidR="00F429D1" w:rsidRPr="00F429D1" w:rsidRDefault="00F429D1" w:rsidP="00F429D1">
      <w:pPr>
        <w:pStyle w:val="12"/>
        <w:tabs>
          <w:tab w:val="left" w:pos="993"/>
        </w:tabs>
        <w:spacing w:after="0" w:line="360" w:lineRule="auto"/>
        <w:ind w:left="0" w:firstLine="709"/>
        <w:jc w:val="both"/>
        <w:rPr>
          <w:i/>
          <w:szCs w:val="28"/>
          <w:u w:val="single"/>
          <w:lang w:eastAsia="ru-RU"/>
        </w:rPr>
      </w:pPr>
      <w:r>
        <w:rPr>
          <w:i/>
          <w:szCs w:val="28"/>
          <w:u w:val="single"/>
        </w:rPr>
        <w:t>Экспертиза действующего правового акта муниципального образования проводится с целью выявления</w:t>
      </w:r>
      <w:r w:rsidR="0092795B">
        <w:rPr>
          <w:i/>
          <w:szCs w:val="28"/>
          <w:u w:val="single"/>
        </w:rPr>
        <w:t xml:space="preserve"> положений, ущемляющих права субъектов малого и среднего предпринимательства, </w:t>
      </w:r>
      <w:r w:rsidR="00F547ED">
        <w:rPr>
          <w:i/>
          <w:szCs w:val="28"/>
          <w:u w:val="single"/>
        </w:rPr>
        <w:t>изъявивших желание установить нестационарный торговый объект</w:t>
      </w:r>
      <w:r w:rsidR="0092795B">
        <w:rPr>
          <w:i/>
          <w:szCs w:val="28"/>
          <w:u w:val="single"/>
        </w:rPr>
        <w:t>.</w:t>
      </w:r>
    </w:p>
    <w:p w:rsidR="00C85BDF" w:rsidRPr="00EB5A6D" w:rsidRDefault="00C85BDF" w:rsidP="00C85BDF">
      <w:pPr>
        <w:pStyle w:val="12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8"/>
        </w:rPr>
      </w:pPr>
      <w:r w:rsidRPr="00EB5A6D">
        <w:rPr>
          <w:szCs w:val="28"/>
        </w:rPr>
        <w:t xml:space="preserve">Основные группы субъектов предпринимательской, инвестиционной деятельности, органов местного самоуправления, подверженные влиянию </w:t>
      </w:r>
      <w:r w:rsidR="00343D62" w:rsidRPr="00EB5A6D">
        <w:rPr>
          <w:szCs w:val="28"/>
        </w:rPr>
        <w:t>М</w:t>
      </w:r>
      <w:r w:rsidRPr="00EB5A6D">
        <w:rPr>
          <w:szCs w:val="28"/>
        </w:rPr>
        <w:t>НПА</w:t>
      </w:r>
      <w:r w:rsidR="000D7786">
        <w:rPr>
          <w:szCs w:val="28"/>
        </w:rPr>
        <w:t xml:space="preserve">: </w:t>
      </w:r>
      <w:r w:rsidR="000D7786">
        <w:rPr>
          <w:i/>
          <w:szCs w:val="28"/>
          <w:u w:val="single"/>
        </w:rPr>
        <w:t>индивидуальные предприниматели, юридические лица - субъекты малого и среднего предпринимательства</w:t>
      </w:r>
      <w:r w:rsidRPr="00EB5A6D">
        <w:rPr>
          <w:szCs w:val="28"/>
        </w:rPr>
        <w:t>.</w:t>
      </w:r>
    </w:p>
    <w:p w:rsidR="00C85BDF" w:rsidRPr="00EB5A6D" w:rsidRDefault="00C85BDF" w:rsidP="00C85BDF">
      <w:pPr>
        <w:pStyle w:val="12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bCs/>
          <w:szCs w:val="28"/>
        </w:rPr>
      </w:pPr>
      <w:r w:rsidRPr="00EB5A6D">
        <w:rPr>
          <w:szCs w:val="28"/>
        </w:rPr>
        <w:t xml:space="preserve"> Описание проблемы, на решение которой направлен </w:t>
      </w:r>
      <w:r w:rsidR="00343D62" w:rsidRPr="00EB5A6D">
        <w:rPr>
          <w:szCs w:val="28"/>
        </w:rPr>
        <w:t>М</w:t>
      </w:r>
      <w:r w:rsidRPr="00EB5A6D">
        <w:rPr>
          <w:szCs w:val="28"/>
        </w:rPr>
        <w:t>НПА, и связанных с ней негативных эффектов</w:t>
      </w:r>
      <w:r w:rsidR="000D7786">
        <w:rPr>
          <w:szCs w:val="28"/>
        </w:rPr>
        <w:t xml:space="preserve">: </w:t>
      </w:r>
      <w:r w:rsidR="000D7786" w:rsidRPr="000D7786">
        <w:rPr>
          <w:i/>
          <w:szCs w:val="28"/>
          <w:u w:val="single"/>
        </w:rPr>
        <w:t>проблемы отсутствуют</w:t>
      </w:r>
      <w:r w:rsidRPr="00EB5A6D">
        <w:rPr>
          <w:szCs w:val="28"/>
        </w:rPr>
        <w:t>.</w:t>
      </w:r>
    </w:p>
    <w:p w:rsidR="00575CE2" w:rsidRPr="00575CE2" w:rsidRDefault="00C85BDF" w:rsidP="00575CE2">
      <w:pPr>
        <w:pStyle w:val="12"/>
        <w:numPr>
          <w:ilvl w:val="0"/>
          <w:numId w:val="11"/>
        </w:numPr>
        <w:tabs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EB5A6D">
        <w:rPr>
          <w:szCs w:val="28"/>
        </w:rPr>
        <w:lastRenderedPageBreak/>
        <w:t>Сведения об обязанностях</w:t>
      </w:r>
      <w:r w:rsidR="008259FB" w:rsidRPr="00EB5A6D">
        <w:rPr>
          <w:szCs w:val="28"/>
        </w:rPr>
        <w:t>, запретах</w:t>
      </w:r>
      <w:r w:rsidRPr="00EB5A6D">
        <w:rPr>
          <w:szCs w:val="28"/>
        </w:rPr>
        <w:t xml:space="preserve"> и ограничениях, </w:t>
      </w:r>
      <w:r w:rsidRPr="00575CE2">
        <w:rPr>
          <w:szCs w:val="28"/>
        </w:rPr>
        <w:t xml:space="preserve">накладываемых на субъекты предпринимательской, инвестиционной деятельности, предусмотренные </w:t>
      </w:r>
      <w:r w:rsidR="00343D62" w:rsidRPr="00575CE2">
        <w:rPr>
          <w:szCs w:val="28"/>
        </w:rPr>
        <w:t>М</w:t>
      </w:r>
      <w:r w:rsidRPr="00575CE2">
        <w:rPr>
          <w:szCs w:val="28"/>
        </w:rPr>
        <w:t>НПА</w:t>
      </w:r>
      <w:r w:rsidR="00575CE2" w:rsidRPr="00575CE2">
        <w:rPr>
          <w:szCs w:val="28"/>
        </w:rPr>
        <w:t>:</w:t>
      </w:r>
      <w:r w:rsidR="00F547ED">
        <w:rPr>
          <w:szCs w:val="28"/>
        </w:rPr>
        <w:t xml:space="preserve"> </w:t>
      </w:r>
      <w:r w:rsidR="00F547ED">
        <w:rPr>
          <w:i/>
          <w:szCs w:val="28"/>
          <w:u w:val="single"/>
        </w:rPr>
        <w:t>отсутствуют.</w:t>
      </w:r>
    </w:p>
    <w:p w:rsidR="00C85BDF" w:rsidRPr="00575CE2" w:rsidRDefault="00C85BDF" w:rsidP="008259FB">
      <w:pPr>
        <w:pStyle w:val="12"/>
        <w:widowControl w:val="0"/>
        <w:numPr>
          <w:ilvl w:val="0"/>
          <w:numId w:val="11"/>
        </w:numPr>
        <w:tabs>
          <w:tab w:val="left" w:pos="142"/>
          <w:tab w:val="left" w:pos="426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szCs w:val="28"/>
        </w:rPr>
      </w:pPr>
      <w:r w:rsidRPr="00575CE2">
        <w:rPr>
          <w:szCs w:val="28"/>
        </w:rPr>
        <w:t>Сведения о расходах (выгодах) субъектов предпринимательской, инвестиционной деятельности, связанных с регулированием, предусмотренным</w:t>
      </w:r>
      <w:r w:rsidR="00E658C4" w:rsidRPr="00575CE2">
        <w:rPr>
          <w:szCs w:val="28"/>
        </w:rPr>
        <w:t xml:space="preserve"> </w:t>
      </w:r>
      <w:r w:rsidRPr="00575CE2">
        <w:rPr>
          <w:szCs w:val="28"/>
        </w:rPr>
        <w:t xml:space="preserve">положениями </w:t>
      </w:r>
      <w:r w:rsidR="00343D62" w:rsidRPr="00575CE2">
        <w:rPr>
          <w:szCs w:val="28"/>
        </w:rPr>
        <w:t>М</w:t>
      </w:r>
      <w:r w:rsidRPr="00575CE2">
        <w:rPr>
          <w:szCs w:val="28"/>
        </w:rPr>
        <w:t>НПА</w:t>
      </w:r>
      <w:r w:rsidR="00F547ED">
        <w:rPr>
          <w:szCs w:val="28"/>
        </w:rPr>
        <w:t xml:space="preserve">: </w:t>
      </w:r>
      <w:r w:rsidR="00F547ED" w:rsidRPr="00F547ED">
        <w:rPr>
          <w:i/>
          <w:szCs w:val="28"/>
          <w:u w:val="single"/>
        </w:rPr>
        <w:t>расходы, связанные с</w:t>
      </w:r>
      <w:r w:rsidR="00F547ED">
        <w:rPr>
          <w:szCs w:val="28"/>
        </w:rPr>
        <w:t xml:space="preserve"> </w:t>
      </w:r>
      <w:r w:rsidR="00F547ED" w:rsidRPr="00F547ED">
        <w:rPr>
          <w:i/>
          <w:szCs w:val="28"/>
          <w:u w:val="single"/>
        </w:rPr>
        <w:t>установкой нестационарного торгового объекта в случае победы на аукционе</w:t>
      </w:r>
      <w:r w:rsidR="00F547ED">
        <w:rPr>
          <w:szCs w:val="28"/>
        </w:rPr>
        <w:t>.</w:t>
      </w:r>
    </w:p>
    <w:p w:rsidR="00C85BDF" w:rsidRPr="00C87AB3" w:rsidRDefault="00C85BDF" w:rsidP="00C85BDF">
      <w:pPr>
        <w:pStyle w:val="12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i/>
          <w:szCs w:val="28"/>
          <w:u w:val="single"/>
          <w:lang w:eastAsia="ru-RU"/>
        </w:rPr>
      </w:pPr>
      <w:r w:rsidRPr="00EB5A6D">
        <w:rPr>
          <w:szCs w:val="28"/>
        </w:rPr>
        <w:t>Оценка измен</w:t>
      </w:r>
      <w:r w:rsidR="007C31C2" w:rsidRPr="00EB5A6D">
        <w:rPr>
          <w:szCs w:val="28"/>
        </w:rPr>
        <w:t xml:space="preserve">ений расходов/доходов бюджета городского </w:t>
      </w:r>
      <w:proofErr w:type="gramStart"/>
      <w:r w:rsidR="007C31C2" w:rsidRPr="00EB5A6D">
        <w:rPr>
          <w:szCs w:val="28"/>
        </w:rPr>
        <w:t>округа</w:t>
      </w:r>
      <w:proofErr w:type="gramEnd"/>
      <w:r w:rsidR="007C31C2" w:rsidRPr="00EB5A6D">
        <w:rPr>
          <w:szCs w:val="28"/>
        </w:rPr>
        <w:t xml:space="preserve"> ЗАТО Фокино </w:t>
      </w:r>
      <w:r w:rsidRPr="00EB5A6D">
        <w:rPr>
          <w:szCs w:val="28"/>
        </w:rPr>
        <w:t xml:space="preserve">от реализации предусмотренных </w:t>
      </w:r>
      <w:r w:rsidR="00343D62" w:rsidRPr="00EB5A6D">
        <w:rPr>
          <w:szCs w:val="28"/>
        </w:rPr>
        <w:t>М</w:t>
      </w:r>
      <w:r w:rsidRPr="00EB5A6D">
        <w:rPr>
          <w:szCs w:val="28"/>
        </w:rPr>
        <w:t xml:space="preserve">НПА полномочий и функций органов местного </w:t>
      </w:r>
      <w:r w:rsidR="007C31C2" w:rsidRPr="00EB5A6D">
        <w:rPr>
          <w:szCs w:val="28"/>
        </w:rPr>
        <w:t>самоуправления городского округа ЗАТО Фокино</w:t>
      </w:r>
      <w:r w:rsidR="00C87AB3">
        <w:rPr>
          <w:szCs w:val="28"/>
          <w:lang w:eastAsia="ru-RU"/>
        </w:rPr>
        <w:t xml:space="preserve">: </w:t>
      </w:r>
      <w:r w:rsidR="00C87AB3" w:rsidRPr="00C87AB3">
        <w:rPr>
          <w:i/>
          <w:szCs w:val="28"/>
          <w:u w:val="single"/>
          <w:lang w:eastAsia="ru-RU"/>
        </w:rPr>
        <w:t xml:space="preserve">Дополнительные расходы не потребуются. </w:t>
      </w:r>
    </w:p>
    <w:p w:rsidR="008259FB" w:rsidRPr="006644AC" w:rsidRDefault="008259FB" w:rsidP="00C85BDF">
      <w:pPr>
        <w:pStyle w:val="12"/>
        <w:numPr>
          <w:ilvl w:val="0"/>
          <w:numId w:val="1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i/>
          <w:szCs w:val="28"/>
          <w:u w:val="single"/>
        </w:rPr>
      </w:pPr>
      <w:r w:rsidRPr="00EB5A6D">
        <w:rPr>
          <w:szCs w:val="28"/>
        </w:rPr>
        <w:t xml:space="preserve">Сведения о результатах публичных обсуждений </w:t>
      </w:r>
      <w:r w:rsidR="00343D62" w:rsidRPr="00EB5A6D">
        <w:rPr>
          <w:szCs w:val="28"/>
        </w:rPr>
        <w:t>М</w:t>
      </w:r>
      <w:r w:rsidRPr="00EB5A6D">
        <w:rPr>
          <w:szCs w:val="28"/>
        </w:rPr>
        <w:t>НПА с субъектами предпринимательской и инвестиционной деятельности, включая предложения о принятии иных мер для достижения целей регулирования</w:t>
      </w:r>
      <w:r w:rsidR="007E263B">
        <w:rPr>
          <w:szCs w:val="28"/>
        </w:rPr>
        <w:t xml:space="preserve">: </w:t>
      </w:r>
      <w:r w:rsidR="006644AC" w:rsidRPr="006644AC">
        <w:rPr>
          <w:i/>
          <w:szCs w:val="28"/>
          <w:u w:val="single"/>
        </w:rPr>
        <w:t xml:space="preserve">Проект МНПА </w:t>
      </w:r>
      <w:r w:rsidR="00F7130E">
        <w:rPr>
          <w:i/>
          <w:szCs w:val="28"/>
          <w:u w:val="single"/>
        </w:rPr>
        <w:t>прошел общественное обсуждение на портале оценки регулирующего воздействия Приморского края</w:t>
      </w:r>
      <w:r w:rsidRPr="006644AC">
        <w:rPr>
          <w:i/>
          <w:szCs w:val="28"/>
          <w:u w:val="single"/>
        </w:rPr>
        <w:t>.</w:t>
      </w:r>
      <w:r w:rsidR="006644AC" w:rsidRPr="006644AC">
        <w:rPr>
          <w:i/>
          <w:szCs w:val="28"/>
          <w:u w:val="single"/>
        </w:rPr>
        <w:t xml:space="preserve"> Проект МНПА утвержден </w:t>
      </w:r>
      <w:r w:rsidR="004A18B0">
        <w:rPr>
          <w:i/>
          <w:szCs w:val="28"/>
          <w:u w:val="single"/>
        </w:rPr>
        <w:t>без замечаний и предложений</w:t>
      </w:r>
      <w:r w:rsidR="006644AC" w:rsidRPr="006644AC">
        <w:rPr>
          <w:i/>
          <w:szCs w:val="28"/>
          <w:u w:val="single"/>
        </w:rPr>
        <w:t>.</w:t>
      </w:r>
    </w:p>
    <w:p w:rsidR="00C85BDF" w:rsidRPr="00EB5A6D" w:rsidRDefault="00C85BDF" w:rsidP="00C85BDF">
      <w:pPr>
        <w:pStyle w:val="12"/>
        <w:numPr>
          <w:ilvl w:val="0"/>
          <w:numId w:val="11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EB5A6D">
        <w:rPr>
          <w:szCs w:val="28"/>
        </w:rPr>
        <w:t>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</w:t>
      </w:r>
      <w:r w:rsidR="00E658C4" w:rsidRPr="00EB5A6D">
        <w:rPr>
          <w:szCs w:val="28"/>
        </w:rPr>
        <w:t xml:space="preserve"> </w:t>
      </w:r>
      <w:r w:rsidRPr="00EB5A6D">
        <w:rPr>
          <w:szCs w:val="28"/>
        </w:rPr>
        <w:t>деятельности и бюджета</w:t>
      </w:r>
      <w:r w:rsidR="007C31C2" w:rsidRPr="00EB5A6D">
        <w:rPr>
          <w:szCs w:val="28"/>
        </w:rPr>
        <w:t xml:space="preserve"> городского округа ЗАТО Фокино</w:t>
      </w:r>
      <w:r w:rsidRPr="00EB5A6D">
        <w:rPr>
          <w:szCs w:val="28"/>
        </w:rPr>
        <w:t xml:space="preserve">, возникновению которых способствовали положения </w:t>
      </w:r>
      <w:r w:rsidR="00343D62" w:rsidRPr="00EB5A6D">
        <w:rPr>
          <w:szCs w:val="28"/>
        </w:rPr>
        <w:t>М</w:t>
      </w:r>
      <w:r w:rsidRPr="00EB5A6D">
        <w:rPr>
          <w:szCs w:val="28"/>
        </w:rPr>
        <w:t>НПА</w:t>
      </w:r>
      <w:r w:rsidR="006E0E37">
        <w:rPr>
          <w:szCs w:val="28"/>
        </w:rPr>
        <w:t xml:space="preserve">: </w:t>
      </w:r>
      <w:r w:rsidR="006E0E37">
        <w:rPr>
          <w:i/>
          <w:szCs w:val="28"/>
          <w:u w:val="single"/>
        </w:rPr>
        <w:t>отсутствуют</w:t>
      </w:r>
      <w:r w:rsidRPr="00EB5A6D">
        <w:rPr>
          <w:szCs w:val="28"/>
        </w:rPr>
        <w:t>.</w:t>
      </w:r>
    </w:p>
    <w:p w:rsidR="00C85BDF" w:rsidRPr="00EB5A6D" w:rsidRDefault="00C85BDF" w:rsidP="007C31C2">
      <w:pPr>
        <w:tabs>
          <w:tab w:val="left" w:pos="9532"/>
        </w:tabs>
        <w:rPr>
          <w:rFonts w:ascii="Times New Roman" w:hAnsi="Times New Roman" w:cs="Times New Roman"/>
        </w:rPr>
      </w:pPr>
    </w:p>
    <w:p w:rsidR="00C85BDF" w:rsidRPr="00EB5A6D" w:rsidRDefault="00C85BDF" w:rsidP="00C85BDF">
      <w:pPr>
        <w:pStyle w:val="12"/>
        <w:tabs>
          <w:tab w:val="left" w:pos="993"/>
          <w:tab w:val="left" w:pos="1276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7C31C2" w:rsidRPr="00EB5A6D" w:rsidRDefault="007C31C2" w:rsidP="007C31C2">
      <w:pPr>
        <w:tabs>
          <w:tab w:val="left" w:pos="4820"/>
        </w:tabs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C31C2" w:rsidRPr="00EB5A6D" w:rsidSect="00E54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993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80" w:rsidRDefault="00124780" w:rsidP="00C95488">
      <w:r>
        <w:separator/>
      </w:r>
    </w:p>
  </w:endnote>
  <w:endnote w:type="continuationSeparator" w:id="0">
    <w:p w:rsidR="00124780" w:rsidRDefault="00124780" w:rsidP="00C9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4E" w:rsidRDefault="002C0E4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4E" w:rsidRDefault="002C0E4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4E" w:rsidRDefault="002C0E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80" w:rsidRDefault="00124780" w:rsidP="00C95488">
      <w:r>
        <w:separator/>
      </w:r>
    </w:p>
  </w:footnote>
  <w:footnote w:type="continuationSeparator" w:id="0">
    <w:p w:rsidR="00124780" w:rsidRDefault="00124780" w:rsidP="00C9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4E" w:rsidRDefault="002C0E4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A6D" w:rsidRPr="00EB5A6D" w:rsidRDefault="00EB5A6D" w:rsidP="00EB5A6D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4E" w:rsidRDefault="002C0E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18AA"/>
    <w:multiLevelType w:val="multilevel"/>
    <w:tmpl w:val="85826F2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2160"/>
      </w:pPr>
      <w:rPr>
        <w:rFonts w:cs="Times New Roman" w:hint="default"/>
      </w:rPr>
    </w:lvl>
  </w:abstractNum>
  <w:abstractNum w:abstractNumId="1" w15:restartNumberingAfterBreak="0">
    <w:nsid w:val="2528251B"/>
    <w:multiLevelType w:val="multilevel"/>
    <w:tmpl w:val="BBA411C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C7703AA"/>
    <w:multiLevelType w:val="hybridMultilevel"/>
    <w:tmpl w:val="6A12A54E"/>
    <w:lvl w:ilvl="0" w:tplc="C23298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9465EF"/>
    <w:multiLevelType w:val="hybridMultilevel"/>
    <w:tmpl w:val="8536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F34E4"/>
    <w:multiLevelType w:val="hybridMultilevel"/>
    <w:tmpl w:val="663A4FE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0341664"/>
    <w:multiLevelType w:val="hybridMultilevel"/>
    <w:tmpl w:val="4D3C792A"/>
    <w:lvl w:ilvl="0" w:tplc="15B2A5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4854769"/>
    <w:multiLevelType w:val="multilevel"/>
    <w:tmpl w:val="9DAC6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2D537C"/>
    <w:multiLevelType w:val="multilevel"/>
    <w:tmpl w:val="0CF449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425CF9"/>
    <w:multiLevelType w:val="multilevel"/>
    <w:tmpl w:val="1F126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5931672"/>
    <w:multiLevelType w:val="multilevel"/>
    <w:tmpl w:val="F2868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6175D1E"/>
    <w:multiLevelType w:val="hybridMultilevel"/>
    <w:tmpl w:val="DF62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B2761"/>
    <w:multiLevelType w:val="multilevel"/>
    <w:tmpl w:val="DE9488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7A71398"/>
    <w:multiLevelType w:val="multilevel"/>
    <w:tmpl w:val="C60C4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B390B5F"/>
    <w:multiLevelType w:val="hybridMultilevel"/>
    <w:tmpl w:val="F4FC0862"/>
    <w:lvl w:ilvl="0" w:tplc="15B2A5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8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C5"/>
    <w:rsid w:val="00001DC6"/>
    <w:rsid w:val="00004076"/>
    <w:rsid w:val="00014594"/>
    <w:rsid w:val="000152C2"/>
    <w:rsid w:val="00017416"/>
    <w:rsid w:val="000204A7"/>
    <w:rsid w:val="0002376A"/>
    <w:rsid w:val="00026CC6"/>
    <w:rsid w:val="00026D4D"/>
    <w:rsid w:val="000373CB"/>
    <w:rsid w:val="00040410"/>
    <w:rsid w:val="00040915"/>
    <w:rsid w:val="000431EE"/>
    <w:rsid w:val="00044012"/>
    <w:rsid w:val="00046F38"/>
    <w:rsid w:val="00050450"/>
    <w:rsid w:val="0005247F"/>
    <w:rsid w:val="00055C1B"/>
    <w:rsid w:val="00055E68"/>
    <w:rsid w:val="00057FFA"/>
    <w:rsid w:val="0006421C"/>
    <w:rsid w:val="00065601"/>
    <w:rsid w:val="00067D69"/>
    <w:rsid w:val="00070488"/>
    <w:rsid w:val="0007107F"/>
    <w:rsid w:val="00073F0E"/>
    <w:rsid w:val="00077965"/>
    <w:rsid w:val="00080E82"/>
    <w:rsid w:val="000823FC"/>
    <w:rsid w:val="000831DB"/>
    <w:rsid w:val="00084304"/>
    <w:rsid w:val="00086626"/>
    <w:rsid w:val="00086F07"/>
    <w:rsid w:val="00091F48"/>
    <w:rsid w:val="00093A48"/>
    <w:rsid w:val="000A50C8"/>
    <w:rsid w:val="000B36DD"/>
    <w:rsid w:val="000C15B5"/>
    <w:rsid w:val="000D08DF"/>
    <w:rsid w:val="000D1CB2"/>
    <w:rsid w:val="000D3D4C"/>
    <w:rsid w:val="000D6400"/>
    <w:rsid w:val="000D7786"/>
    <w:rsid w:val="000E0AB9"/>
    <w:rsid w:val="000E48F5"/>
    <w:rsid w:val="000E7D3D"/>
    <w:rsid w:val="000F160B"/>
    <w:rsid w:val="000F293B"/>
    <w:rsid w:val="000F2A76"/>
    <w:rsid w:val="000F3FB1"/>
    <w:rsid w:val="000F5072"/>
    <w:rsid w:val="000F570B"/>
    <w:rsid w:val="00100509"/>
    <w:rsid w:val="00107F5B"/>
    <w:rsid w:val="0012309E"/>
    <w:rsid w:val="00124780"/>
    <w:rsid w:val="001252AD"/>
    <w:rsid w:val="0012560C"/>
    <w:rsid w:val="001258F2"/>
    <w:rsid w:val="00130973"/>
    <w:rsid w:val="0013215F"/>
    <w:rsid w:val="0013301C"/>
    <w:rsid w:val="001372EB"/>
    <w:rsid w:val="0014064B"/>
    <w:rsid w:val="001439F8"/>
    <w:rsid w:val="001451F2"/>
    <w:rsid w:val="00151286"/>
    <w:rsid w:val="00166D09"/>
    <w:rsid w:val="00172370"/>
    <w:rsid w:val="0017259D"/>
    <w:rsid w:val="0017418B"/>
    <w:rsid w:val="00175216"/>
    <w:rsid w:val="00177119"/>
    <w:rsid w:val="001817B1"/>
    <w:rsid w:val="00183C5B"/>
    <w:rsid w:val="0019172C"/>
    <w:rsid w:val="00193B5D"/>
    <w:rsid w:val="00193EC8"/>
    <w:rsid w:val="00194CA1"/>
    <w:rsid w:val="001A18C1"/>
    <w:rsid w:val="001A3433"/>
    <w:rsid w:val="001A3A5E"/>
    <w:rsid w:val="001A417F"/>
    <w:rsid w:val="001A5E03"/>
    <w:rsid w:val="001B13C3"/>
    <w:rsid w:val="001B4CF7"/>
    <w:rsid w:val="001B5A52"/>
    <w:rsid w:val="001B5CB6"/>
    <w:rsid w:val="001B79D0"/>
    <w:rsid w:val="001C1EA6"/>
    <w:rsid w:val="001C53CD"/>
    <w:rsid w:val="001C7555"/>
    <w:rsid w:val="001D26CF"/>
    <w:rsid w:val="001D305D"/>
    <w:rsid w:val="001D773F"/>
    <w:rsid w:val="001E14CE"/>
    <w:rsid w:val="001E1D90"/>
    <w:rsid w:val="001E2539"/>
    <w:rsid w:val="001E4AA1"/>
    <w:rsid w:val="001F482C"/>
    <w:rsid w:val="00204847"/>
    <w:rsid w:val="00205FFE"/>
    <w:rsid w:val="002078B4"/>
    <w:rsid w:val="00211C7A"/>
    <w:rsid w:val="0021235D"/>
    <w:rsid w:val="00213F45"/>
    <w:rsid w:val="00217322"/>
    <w:rsid w:val="00227BC9"/>
    <w:rsid w:val="00227CCB"/>
    <w:rsid w:val="0023225E"/>
    <w:rsid w:val="00233DBF"/>
    <w:rsid w:val="00241676"/>
    <w:rsid w:val="00244F42"/>
    <w:rsid w:val="002510F4"/>
    <w:rsid w:val="00252B83"/>
    <w:rsid w:val="00252CA2"/>
    <w:rsid w:val="00256783"/>
    <w:rsid w:val="00260560"/>
    <w:rsid w:val="00263133"/>
    <w:rsid w:val="002636FC"/>
    <w:rsid w:val="00263836"/>
    <w:rsid w:val="002639C0"/>
    <w:rsid w:val="00265843"/>
    <w:rsid w:val="0026650F"/>
    <w:rsid w:val="002700D4"/>
    <w:rsid w:val="00270C1C"/>
    <w:rsid w:val="0027104F"/>
    <w:rsid w:val="00271AF8"/>
    <w:rsid w:val="00272711"/>
    <w:rsid w:val="00272993"/>
    <w:rsid w:val="002777D2"/>
    <w:rsid w:val="00283838"/>
    <w:rsid w:val="0028501B"/>
    <w:rsid w:val="002867CD"/>
    <w:rsid w:val="00291063"/>
    <w:rsid w:val="0029399A"/>
    <w:rsid w:val="002A2EA2"/>
    <w:rsid w:val="002A3969"/>
    <w:rsid w:val="002A5BF7"/>
    <w:rsid w:val="002A6B67"/>
    <w:rsid w:val="002B034F"/>
    <w:rsid w:val="002B6298"/>
    <w:rsid w:val="002C0E4E"/>
    <w:rsid w:val="002C34CA"/>
    <w:rsid w:val="002D2646"/>
    <w:rsid w:val="002D5890"/>
    <w:rsid w:val="002D72D6"/>
    <w:rsid w:val="002E2DB5"/>
    <w:rsid w:val="002E4001"/>
    <w:rsid w:val="002E5BA6"/>
    <w:rsid w:val="002F537C"/>
    <w:rsid w:val="00301B52"/>
    <w:rsid w:val="003023B7"/>
    <w:rsid w:val="003027C2"/>
    <w:rsid w:val="00303BF2"/>
    <w:rsid w:val="00313EBE"/>
    <w:rsid w:val="00314444"/>
    <w:rsid w:val="003154C4"/>
    <w:rsid w:val="003169F9"/>
    <w:rsid w:val="00320AAA"/>
    <w:rsid w:val="003304BA"/>
    <w:rsid w:val="003330B9"/>
    <w:rsid w:val="00337B5F"/>
    <w:rsid w:val="003411E9"/>
    <w:rsid w:val="00343314"/>
    <w:rsid w:val="003433AA"/>
    <w:rsid w:val="00343D62"/>
    <w:rsid w:val="00345B3E"/>
    <w:rsid w:val="00347798"/>
    <w:rsid w:val="00347D68"/>
    <w:rsid w:val="00351769"/>
    <w:rsid w:val="003554B6"/>
    <w:rsid w:val="003617E8"/>
    <w:rsid w:val="003648C9"/>
    <w:rsid w:val="00364E73"/>
    <w:rsid w:val="00366403"/>
    <w:rsid w:val="003730E9"/>
    <w:rsid w:val="00373A4A"/>
    <w:rsid w:val="003760D5"/>
    <w:rsid w:val="00376B29"/>
    <w:rsid w:val="00376BE0"/>
    <w:rsid w:val="003841A0"/>
    <w:rsid w:val="00385A7C"/>
    <w:rsid w:val="00386591"/>
    <w:rsid w:val="003913DB"/>
    <w:rsid w:val="003932FC"/>
    <w:rsid w:val="00395009"/>
    <w:rsid w:val="003A1E55"/>
    <w:rsid w:val="003A5AB4"/>
    <w:rsid w:val="003B5C22"/>
    <w:rsid w:val="003B6C4F"/>
    <w:rsid w:val="003C53D0"/>
    <w:rsid w:val="003C74C2"/>
    <w:rsid w:val="003C7CCF"/>
    <w:rsid w:val="003D0AAB"/>
    <w:rsid w:val="003D3215"/>
    <w:rsid w:val="003D350A"/>
    <w:rsid w:val="003D6232"/>
    <w:rsid w:val="003E0237"/>
    <w:rsid w:val="003E2E07"/>
    <w:rsid w:val="003F23D6"/>
    <w:rsid w:val="003F4284"/>
    <w:rsid w:val="00400C2A"/>
    <w:rsid w:val="004044D2"/>
    <w:rsid w:val="004058F1"/>
    <w:rsid w:val="00406817"/>
    <w:rsid w:val="00410A75"/>
    <w:rsid w:val="00414952"/>
    <w:rsid w:val="0041595F"/>
    <w:rsid w:val="00420952"/>
    <w:rsid w:val="00421B3D"/>
    <w:rsid w:val="00424B2A"/>
    <w:rsid w:val="00426093"/>
    <w:rsid w:val="004274FD"/>
    <w:rsid w:val="00427949"/>
    <w:rsid w:val="00432AC4"/>
    <w:rsid w:val="004457AF"/>
    <w:rsid w:val="00446E75"/>
    <w:rsid w:val="00452A40"/>
    <w:rsid w:val="00454C66"/>
    <w:rsid w:val="00461CCF"/>
    <w:rsid w:val="004650E0"/>
    <w:rsid w:val="00472D98"/>
    <w:rsid w:val="00484ECD"/>
    <w:rsid w:val="00484F69"/>
    <w:rsid w:val="004871BE"/>
    <w:rsid w:val="004A18B0"/>
    <w:rsid w:val="004A44B2"/>
    <w:rsid w:val="004A5116"/>
    <w:rsid w:val="004A67DC"/>
    <w:rsid w:val="004B6AB6"/>
    <w:rsid w:val="004C4A4E"/>
    <w:rsid w:val="004C652D"/>
    <w:rsid w:val="004D262B"/>
    <w:rsid w:val="004D4B5A"/>
    <w:rsid w:val="004D6345"/>
    <w:rsid w:val="004D6FF2"/>
    <w:rsid w:val="004D75F8"/>
    <w:rsid w:val="004E29EF"/>
    <w:rsid w:val="004E2BA3"/>
    <w:rsid w:val="004F2B70"/>
    <w:rsid w:val="004F34CB"/>
    <w:rsid w:val="004F52C2"/>
    <w:rsid w:val="00501FE8"/>
    <w:rsid w:val="00502EB2"/>
    <w:rsid w:val="00502F0E"/>
    <w:rsid w:val="00503E85"/>
    <w:rsid w:val="0050617C"/>
    <w:rsid w:val="00507726"/>
    <w:rsid w:val="0051172B"/>
    <w:rsid w:val="0051173C"/>
    <w:rsid w:val="00511E1B"/>
    <w:rsid w:val="00512E25"/>
    <w:rsid w:val="00513EA2"/>
    <w:rsid w:val="00525E28"/>
    <w:rsid w:val="0052605A"/>
    <w:rsid w:val="00530AE1"/>
    <w:rsid w:val="005339AC"/>
    <w:rsid w:val="00534C0A"/>
    <w:rsid w:val="005354DB"/>
    <w:rsid w:val="00536D4D"/>
    <w:rsid w:val="00540A4F"/>
    <w:rsid w:val="005537E0"/>
    <w:rsid w:val="00567EE7"/>
    <w:rsid w:val="00575CE2"/>
    <w:rsid w:val="00581FDF"/>
    <w:rsid w:val="0058305E"/>
    <w:rsid w:val="00583FED"/>
    <w:rsid w:val="00591E56"/>
    <w:rsid w:val="00594E2B"/>
    <w:rsid w:val="00595327"/>
    <w:rsid w:val="005976B8"/>
    <w:rsid w:val="005A364F"/>
    <w:rsid w:val="005A6533"/>
    <w:rsid w:val="005A7AC8"/>
    <w:rsid w:val="005B309F"/>
    <w:rsid w:val="005B5931"/>
    <w:rsid w:val="005B7884"/>
    <w:rsid w:val="005C1003"/>
    <w:rsid w:val="005C3653"/>
    <w:rsid w:val="005C5F98"/>
    <w:rsid w:val="005C6F05"/>
    <w:rsid w:val="005D09B8"/>
    <w:rsid w:val="005D1728"/>
    <w:rsid w:val="005D49BA"/>
    <w:rsid w:val="005F412B"/>
    <w:rsid w:val="005F4C7F"/>
    <w:rsid w:val="005F7359"/>
    <w:rsid w:val="00601585"/>
    <w:rsid w:val="00603546"/>
    <w:rsid w:val="006043D0"/>
    <w:rsid w:val="00605910"/>
    <w:rsid w:val="00610B98"/>
    <w:rsid w:val="0061207C"/>
    <w:rsid w:val="00613299"/>
    <w:rsid w:val="00620EBA"/>
    <w:rsid w:val="00621266"/>
    <w:rsid w:val="00622EF8"/>
    <w:rsid w:val="006263F1"/>
    <w:rsid w:val="00636653"/>
    <w:rsid w:val="00641B6A"/>
    <w:rsid w:val="00641D83"/>
    <w:rsid w:val="006506BB"/>
    <w:rsid w:val="006527EC"/>
    <w:rsid w:val="00655AA6"/>
    <w:rsid w:val="00656735"/>
    <w:rsid w:val="006644AC"/>
    <w:rsid w:val="00664C89"/>
    <w:rsid w:val="00673929"/>
    <w:rsid w:val="0067493A"/>
    <w:rsid w:val="00693955"/>
    <w:rsid w:val="0069646F"/>
    <w:rsid w:val="006A001E"/>
    <w:rsid w:val="006A2ECD"/>
    <w:rsid w:val="006A35AE"/>
    <w:rsid w:val="006A3DFB"/>
    <w:rsid w:val="006A57D1"/>
    <w:rsid w:val="006A591B"/>
    <w:rsid w:val="006A64BE"/>
    <w:rsid w:val="006C019D"/>
    <w:rsid w:val="006C530F"/>
    <w:rsid w:val="006D6BF0"/>
    <w:rsid w:val="006E0E37"/>
    <w:rsid w:val="006E421B"/>
    <w:rsid w:val="006F13CC"/>
    <w:rsid w:val="006F204B"/>
    <w:rsid w:val="006F24E3"/>
    <w:rsid w:val="00700167"/>
    <w:rsid w:val="007016AD"/>
    <w:rsid w:val="00703A8A"/>
    <w:rsid w:val="00710D6C"/>
    <w:rsid w:val="00711E06"/>
    <w:rsid w:val="0071545D"/>
    <w:rsid w:val="007177AC"/>
    <w:rsid w:val="007178A8"/>
    <w:rsid w:val="00725056"/>
    <w:rsid w:val="007255B2"/>
    <w:rsid w:val="00735B22"/>
    <w:rsid w:val="00741551"/>
    <w:rsid w:val="00742E46"/>
    <w:rsid w:val="00743325"/>
    <w:rsid w:val="0074395F"/>
    <w:rsid w:val="007443A4"/>
    <w:rsid w:val="00745A63"/>
    <w:rsid w:val="00746B4C"/>
    <w:rsid w:val="0074781F"/>
    <w:rsid w:val="00751FAD"/>
    <w:rsid w:val="00755827"/>
    <w:rsid w:val="00765295"/>
    <w:rsid w:val="0077151D"/>
    <w:rsid w:val="00771F86"/>
    <w:rsid w:val="0077288F"/>
    <w:rsid w:val="00774F22"/>
    <w:rsid w:val="0077598A"/>
    <w:rsid w:val="00792A39"/>
    <w:rsid w:val="00796A11"/>
    <w:rsid w:val="007A1879"/>
    <w:rsid w:val="007A7991"/>
    <w:rsid w:val="007B600B"/>
    <w:rsid w:val="007B7651"/>
    <w:rsid w:val="007C31C2"/>
    <w:rsid w:val="007C42E6"/>
    <w:rsid w:val="007D13C2"/>
    <w:rsid w:val="007D171B"/>
    <w:rsid w:val="007D5BE1"/>
    <w:rsid w:val="007E263B"/>
    <w:rsid w:val="007E6606"/>
    <w:rsid w:val="007E6A95"/>
    <w:rsid w:val="007E7E64"/>
    <w:rsid w:val="007F1C2F"/>
    <w:rsid w:val="007F55B6"/>
    <w:rsid w:val="007F7C01"/>
    <w:rsid w:val="00800775"/>
    <w:rsid w:val="008053BB"/>
    <w:rsid w:val="00805885"/>
    <w:rsid w:val="008208B1"/>
    <w:rsid w:val="00821689"/>
    <w:rsid w:val="0082307A"/>
    <w:rsid w:val="008259FB"/>
    <w:rsid w:val="008269AA"/>
    <w:rsid w:val="008272D6"/>
    <w:rsid w:val="0084163B"/>
    <w:rsid w:val="00845F14"/>
    <w:rsid w:val="0085009C"/>
    <w:rsid w:val="00851A2E"/>
    <w:rsid w:val="00856B29"/>
    <w:rsid w:val="0085777A"/>
    <w:rsid w:val="00857948"/>
    <w:rsid w:val="00862907"/>
    <w:rsid w:val="00863127"/>
    <w:rsid w:val="00864B97"/>
    <w:rsid w:val="00867351"/>
    <w:rsid w:val="0087536B"/>
    <w:rsid w:val="008757FB"/>
    <w:rsid w:val="00885D58"/>
    <w:rsid w:val="0089356C"/>
    <w:rsid w:val="008939A4"/>
    <w:rsid w:val="00897754"/>
    <w:rsid w:val="008A010A"/>
    <w:rsid w:val="008A21D3"/>
    <w:rsid w:val="008A4479"/>
    <w:rsid w:val="008A607D"/>
    <w:rsid w:val="008B2A5E"/>
    <w:rsid w:val="008B359E"/>
    <w:rsid w:val="008C133D"/>
    <w:rsid w:val="008C5078"/>
    <w:rsid w:val="008C7964"/>
    <w:rsid w:val="008D06C5"/>
    <w:rsid w:val="008E0EBA"/>
    <w:rsid w:val="008E163B"/>
    <w:rsid w:val="008E3F7A"/>
    <w:rsid w:val="008E6FFC"/>
    <w:rsid w:val="008F0E90"/>
    <w:rsid w:val="008F3E82"/>
    <w:rsid w:val="00904109"/>
    <w:rsid w:val="0090410C"/>
    <w:rsid w:val="009055BC"/>
    <w:rsid w:val="0090664E"/>
    <w:rsid w:val="009069FF"/>
    <w:rsid w:val="0091228C"/>
    <w:rsid w:val="009201EC"/>
    <w:rsid w:val="0092795B"/>
    <w:rsid w:val="00931CF2"/>
    <w:rsid w:val="00931F06"/>
    <w:rsid w:val="00933A9A"/>
    <w:rsid w:val="009345E5"/>
    <w:rsid w:val="009373EC"/>
    <w:rsid w:val="00943EC3"/>
    <w:rsid w:val="00945E31"/>
    <w:rsid w:val="009479C3"/>
    <w:rsid w:val="009500AE"/>
    <w:rsid w:val="00951CFE"/>
    <w:rsid w:val="0095239E"/>
    <w:rsid w:val="00955C42"/>
    <w:rsid w:val="009630BE"/>
    <w:rsid w:val="0096357C"/>
    <w:rsid w:val="0097016F"/>
    <w:rsid w:val="00970A4A"/>
    <w:rsid w:val="00971BF4"/>
    <w:rsid w:val="00981618"/>
    <w:rsid w:val="0098348F"/>
    <w:rsid w:val="009836D1"/>
    <w:rsid w:val="00983FB1"/>
    <w:rsid w:val="00991135"/>
    <w:rsid w:val="009A001E"/>
    <w:rsid w:val="009A03FB"/>
    <w:rsid w:val="009A1ADF"/>
    <w:rsid w:val="009A5094"/>
    <w:rsid w:val="009A5355"/>
    <w:rsid w:val="009B00BD"/>
    <w:rsid w:val="009C1FE2"/>
    <w:rsid w:val="009C5448"/>
    <w:rsid w:val="009D0178"/>
    <w:rsid w:val="009D4421"/>
    <w:rsid w:val="009D47BD"/>
    <w:rsid w:val="009E675C"/>
    <w:rsid w:val="009F5055"/>
    <w:rsid w:val="009F6903"/>
    <w:rsid w:val="00A009E9"/>
    <w:rsid w:val="00A03109"/>
    <w:rsid w:val="00A0327B"/>
    <w:rsid w:val="00A04D42"/>
    <w:rsid w:val="00A140EE"/>
    <w:rsid w:val="00A15416"/>
    <w:rsid w:val="00A23966"/>
    <w:rsid w:val="00A246DD"/>
    <w:rsid w:val="00A24907"/>
    <w:rsid w:val="00A2726E"/>
    <w:rsid w:val="00A36FCE"/>
    <w:rsid w:val="00A430CA"/>
    <w:rsid w:val="00A44A6C"/>
    <w:rsid w:val="00A463E6"/>
    <w:rsid w:val="00A52901"/>
    <w:rsid w:val="00A54D48"/>
    <w:rsid w:val="00A615E8"/>
    <w:rsid w:val="00A64462"/>
    <w:rsid w:val="00A70C30"/>
    <w:rsid w:val="00A70E16"/>
    <w:rsid w:val="00A7205E"/>
    <w:rsid w:val="00A72821"/>
    <w:rsid w:val="00A74D52"/>
    <w:rsid w:val="00A75300"/>
    <w:rsid w:val="00A75749"/>
    <w:rsid w:val="00A77088"/>
    <w:rsid w:val="00A77947"/>
    <w:rsid w:val="00A77B58"/>
    <w:rsid w:val="00A80994"/>
    <w:rsid w:val="00A80F51"/>
    <w:rsid w:val="00A87AB4"/>
    <w:rsid w:val="00A91870"/>
    <w:rsid w:val="00A91AFA"/>
    <w:rsid w:val="00AA3724"/>
    <w:rsid w:val="00AB00E3"/>
    <w:rsid w:val="00AB0C16"/>
    <w:rsid w:val="00AB384D"/>
    <w:rsid w:val="00AB3FF9"/>
    <w:rsid w:val="00AC2B3C"/>
    <w:rsid w:val="00AD0E3F"/>
    <w:rsid w:val="00AD172B"/>
    <w:rsid w:val="00AD29DD"/>
    <w:rsid w:val="00AD7CDA"/>
    <w:rsid w:val="00AE2721"/>
    <w:rsid w:val="00AE3861"/>
    <w:rsid w:val="00AE3C5D"/>
    <w:rsid w:val="00AE63AD"/>
    <w:rsid w:val="00AF6429"/>
    <w:rsid w:val="00B00B60"/>
    <w:rsid w:val="00B02441"/>
    <w:rsid w:val="00B06643"/>
    <w:rsid w:val="00B203E2"/>
    <w:rsid w:val="00B2235C"/>
    <w:rsid w:val="00B24F79"/>
    <w:rsid w:val="00B3050D"/>
    <w:rsid w:val="00B314DB"/>
    <w:rsid w:val="00B31599"/>
    <w:rsid w:val="00B33CD6"/>
    <w:rsid w:val="00B34751"/>
    <w:rsid w:val="00B34794"/>
    <w:rsid w:val="00B375DE"/>
    <w:rsid w:val="00B539C2"/>
    <w:rsid w:val="00B546CD"/>
    <w:rsid w:val="00B567CA"/>
    <w:rsid w:val="00B6126C"/>
    <w:rsid w:val="00B61544"/>
    <w:rsid w:val="00B626A4"/>
    <w:rsid w:val="00B63E2E"/>
    <w:rsid w:val="00B756EA"/>
    <w:rsid w:val="00B75EB8"/>
    <w:rsid w:val="00B763F1"/>
    <w:rsid w:val="00B776E2"/>
    <w:rsid w:val="00B82BD1"/>
    <w:rsid w:val="00B8475C"/>
    <w:rsid w:val="00B84F63"/>
    <w:rsid w:val="00B924DF"/>
    <w:rsid w:val="00B92FB6"/>
    <w:rsid w:val="00B958C8"/>
    <w:rsid w:val="00BB1E30"/>
    <w:rsid w:val="00BB3E23"/>
    <w:rsid w:val="00BB579F"/>
    <w:rsid w:val="00BC2A90"/>
    <w:rsid w:val="00BC2F88"/>
    <w:rsid w:val="00BD0D05"/>
    <w:rsid w:val="00BD2738"/>
    <w:rsid w:val="00BD393B"/>
    <w:rsid w:val="00BD5129"/>
    <w:rsid w:val="00BD5269"/>
    <w:rsid w:val="00BE19C5"/>
    <w:rsid w:val="00BE285F"/>
    <w:rsid w:val="00BF079E"/>
    <w:rsid w:val="00BF1A21"/>
    <w:rsid w:val="00BF1B32"/>
    <w:rsid w:val="00BF7F08"/>
    <w:rsid w:val="00C01EB2"/>
    <w:rsid w:val="00C03AA1"/>
    <w:rsid w:val="00C03AD9"/>
    <w:rsid w:val="00C042E9"/>
    <w:rsid w:val="00C06361"/>
    <w:rsid w:val="00C12461"/>
    <w:rsid w:val="00C14A39"/>
    <w:rsid w:val="00C15868"/>
    <w:rsid w:val="00C15F9F"/>
    <w:rsid w:val="00C16DD5"/>
    <w:rsid w:val="00C204BC"/>
    <w:rsid w:val="00C24045"/>
    <w:rsid w:val="00C3464A"/>
    <w:rsid w:val="00C3708F"/>
    <w:rsid w:val="00C41B7A"/>
    <w:rsid w:val="00C4476C"/>
    <w:rsid w:val="00C452AC"/>
    <w:rsid w:val="00C602E0"/>
    <w:rsid w:val="00C62CA5"/>
    <w:rsid w:val="00C67614"/>
    <w:rsid w:val="00C7084B"/>
    <w:rsid w:val="00C708EF"/>
    <w:rsid w:val="00C81EF4"/>
    <w:rsid w:val="00C83315"/>
    <w:rsid w:val="00C83731"/>
    <w:rsid w:val="00C85A05"/>
    <w:rsid w:val="00C85BDF"/>
    <w:rsid w:val="00C87AB3"/>
    <w:rsid w:val="00C929A7"/>
    <w:rsid w:val="00C95488"/>
    <w:rsid w:val="00C961E8"/>
    <w:rsid w:val="00CA2321"/>
    <w:rsid w:val="00CA2CDF"/>
    <w:rsid w:val="00CA3910"/>
    <w:rsid w:val="00CB218F"/>
    <w:rsid w:val="00CB2276"/>
    <w:rsid w:val="00CB24D9"/>
    <w:rsid w:val="00CB3318"/>
    <w:rsid w:val="00CB3343"/>
    <w:rsid w:val="00CB60A8"/>
    <w:rsid w:val="00CC19E7"/>
    <w:rsid w:val="00CD43E4"/>
    <w:rsid w:val="00CD5A3D"/>
    <w:rsid w:val="00CD60C7"/>
    <w:rsid w:val="00CE1A9D"/>
    <w:rsid w:val="00CE20FD"/>
    <w:rsid w:val="00CE2A6B"/>
    <w:rsid w:val="00CE677A"/>
    <w:rsid w:val="00CF0562"/>
    <w:rsid w:val="00CF0F1E"/>
    <w:rsid w:val="00CF17B4"/>
    <w:rsid w:val="00CF293C"/>
    <w:rsid w:val="00CF3A66"/>
    <w:rsid w:val="00D01735"/>
    <w:rsid w:val="00D0219B"/>
    <w:rsid w:val="00D077D1"/>
    <w:rsid w:val="00D12731"/>
    <w:rsid w:val="00D15D8F"/>
    <w:rsid w:val="00D20B34"/>
    <w:rsid w:val="00D26C1A"/>
    <w:rsid w:val="00D31C10"/>
    <w:rsid w:val="00D35163"/>
    <w:rsid w:val="00D41D91"/>
    <w:rsid w:val="00D42014"/>
    <w:rsid w:val="00D430ED"/>
    <w:rsid w:val="00D4429D"/>
    <w:rsid w:val="00D466B9"/>
    <w:rsid w:val="00D46B1B"/>
    <w:rsid w:val="00D50B5D"/>
    <w:rsid w:val="00D529EA"/>
    <w:rsid w:val="00D56F29"/>
    <w:rsid w:val="00D6176C"/>
    <w:rsid w:val="00D61FA2"/>
    <w:rsid w:val="00D633F3"/>
    <w:rsid w:val="00D64FCB"/>
    <w:rsid w:val="00D70B07"/>
    <w:rsid w:val="00D710F1"/>
    <w:rsid w:val="00D720F2"/>
    <w:rsid w:val="00D72AFE"/>
    <w:rsid w:val="00D745A1"/>
    <w:rsid w:val="00D76DCE"/>
    <w:rsid w:val="00D81057"/>
    <w:rsid w:val="00D8653B"/>
    <w:rsid w:val="00D90253"/>
    <w:rsid w:val="00D91693"/>
    <w:rsid w:val="00D91C84"/>
    <w:rsid w:val="00D921A5"/>
    <w:rsid w:val="00D97A53"/>
    <w:rsid w:val="00DA3103"/>
    <w:rsid w:val="00DA36EA"/>
    <w:rsid w:val="00DB05C7"/>
    <w:rsid w:val="00DB0759"/>
    <w:rsid w:val="00DB0AAB"/>
    <w:rsid w:val="00DB1A17"/>
    <w:rsid w:val="00DB606B"/>
    <w:rsid w:val="00DB6847"/>
    <w:rsid w:val="00DC04C5"/>
    <w:rsid w:val="00DC0F8D"/>
    <w:rsid w:val="00DC1723"/>
    <w:rsid w:val="00DC5B0D"/>
    <w:rsid w:val="00DD1DA9"/>
    <w:rsid w:val="00DD3BEE"/>
    <w:rsid w:val="00DD6D40"/>
    <w:rsid w:val="00DD74F8"/>
    <w:rsid w:val="00DE0E96"/>
    <w:rsid w:val="00DE1267"/>
    <w:rsid w:val="00DE712E"/>
    <w:rsid w:val="00DF0149"/>
    <w:rsid w:val="00DF5087"/>
    <w:rsid w:val="00E03BBC"/>
    <w:rsid w:val="00E046DA"/>
    <w:rsid w:val="00E1555F"/>
    <w:rsid w:val="00E326FA"/>
    <w:rsid w:val="00E36A6D"/>
    <w:rsid w:val="00E44F1D"/>
    <w:rsid w:val="00E46628"/>
    <w:rsid w:val="00E46CED"/>
    <w:rsid w:val="00E47531"/>
    <w:rsid w:val="00E50401"/>
    <w:rsid w:val="00E52276"/>
    <w:rsid w:val="00E530C9"/>
    <w:rsid w:val="00E53FCC"/>
    <w:rsid w:val="00E54911"/>
    <w:rsid w:val="00E54CB1"/>
    <w:rsid w:val="00E54CF5"/>
    <w:rsid w:val="00E6012F"/>
    <w:rsid w:val="00E63EDE"/>
    <w:rsid w:val="00E658C4"/>
    <w:rsid w:val="00E67DBA"/>
    <w:rsid w:val="00E67DFF"/>
    <w:rsid w:val="00E74B00"/>
    <w:rsid w:val="00E75350"/>
    <w:rsid w:val="00E76BB8"/>
    <w:rsid w:val="00E809D3"/>
    <w:rsid w:val="00E84878"/>
    <w:rsid w:val="00E867BB"/>
    <w:rsid w:val="00E94074"/>
    <w:rsid w:val="00EA6DA8"/>
    <w:rsid w:val="00EA6F8F"/>
    <w:rsid w:val="00EA77FD"/>
    <w:rsid w:val="00EA7F0B"/>
    <w:rsid w:val="00EB0381"/>
    <w:rsid w:val="00EB0AFF"/>
    <w:rsid w:val="00EB14B6"/>
    <w:rsid w:val="00EB2BCC"/>
    <w:rsid w:val="00EB59E5"/>
    <w:rsid w:val="00EB5A6D"/>
    <w:rsid w:val="00EC4A9D"/>
    <w:rsid w:val="00EC5435"/>
    <w:rsid w:val="00ED241B"/>
    <w:rsid w:val="00ED2E6B"/>
    <w:rsid w:val="00EE1081"/>
    <w:rsid w:val="00EE16A9"/>
    <w:rsid w:val="00EE28FA"/>
    <w:rsid w:val="00EE3565"/>
    <w:rsid w:val="00EE4339"/>
    <w:rsid w:val="00EE6265"/>
    <w:rsid w:val="00EF1669"/>
    <w:rsid w:val="00EF73B3"/>
    <w:rsid w:val="00F017DB"/>
    <w:rsid w:val="00F031DE"/>
    <w:rsid w:val="00F04274"/>
    <w:rsid w:val="00F054FD"/>
    <w:rsid w:val="00F079C5"/>
    <w:rsid w:val="00F10E67"/>
    <w:rsid w:val="00F12E02"/>
    <w:rsid w:val="00F12F30"/>
    <w:rsid w:val="00F17A11"/>
    <w:rsid w:val="00F234E0"/>
    <w:rsid w:val="00F23EF0"/>
    <w:rsid w:val="00F27CBA"/>
    <w:rsid w:val="00F34B3A"/>
    <w:rsid w:val="00F406E9"/>
    <w:rsid w:val="00F417DA"/>
    <w:rsid w:val="00F429D1"/>
    <w:rsid w:val="00F42AA7"/>
    <w:rsid w:val="00F47A83"/>
    <w:rsid w:val="00F547ED"/>
    <w:rsid w:val="00F5527A"/>
    <w:rsid w:val="00F7130E"/>
    <w:rsid w:val="00F72AB8"/>
    <w:rsid w:val="00F72D4D"/>
    <w:rsid w:val="00F74512"/>
    <w:rsid w:val="00F77631"/>
    <w:rsid w:val="00F7773C"/>
    <w:rsid w:val="00F80124"/>
    <w:rsid w:val="00F82F93"/>
    <w:rsid w:val="00F8477A"/>
    <w:rsid w:val="00F92AD1"/>
    <w:rsid w:val="00F95287"/>
    <w:rsid w:val="00F9579D"/>
    <w:rsid w:val="00FA1CDE"/>
    <w:rsid w:val="00FA465B"/>
    <w:rsid w:val="00FA46D4"/>
    <w:rsid w:val="00FB226C"/>
    <w:rsid w:val="00FB277C"/>
    <w:rsid w:val="00FB3EBF"/>
    <w:rsid w:val="00FB49E3"/>
    <w:rsid w:val="00FB6DD4"/>
    <w:rsid w:val="00FC232A"/>
    <w:rsid w:val="00FC36C4"/>
    <w:rsid w:val="00FC3B6D"/>
    <w:rsid w:val="00FC42DE"/>
    <w:rsid w:val="00FC6B37"/>
    <w:rsid w:val="00FD4590"/>
    <w:rsid w:val="00FE141C"/>
    <w:rsid w:val="00FE2FCA"/>
    <w:rsid w:val="00FE527D"/>
    <w:rsid w:val="00FF0226"/>
    <w:rsid w:val="00FF1F7D"/>
    <w:rsid w:val="00FF569C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AED754A-4DC1-47AD-A1E9-3E6B784F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1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F079C5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079C5"/>
    <w:rPr>
      <w:rFonts w:ascii="Arial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a3">
    <w:name w:val="Гипертекстовая ссылка"/>
    <w:uiPriority w:val="99"/>
    <w:rsid w:val="00F079C5"/>
    <w:rPr>
      <w:rFonts w:cs="Times New Roman"/>
      <w:color w:val="auto"/>
    </w:rPr>
  </w:style>
  <w:style w:type="paragraph" w:customStyle="1" w:styleId="a4">
    <w:name w:val="Нормальный (таблица)"/>
    <w:basedOn w:val="a"/>
    <w:next w:val="a"/>
    <w:rsid w:val="00F079C5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rsid w:val="00F079C5"/>
    <w:rPr>
      <w:sz w:val="24"/>
      <w:szCs w:val="24"/>
    </w:rPr>
  </w:style>
  <w:style w:type="paragraph" w:styleId="a6">
    <w:name w:val="Body Text"/>
    <w:basedOn w:val="a"/>
    <w:link w:val="a7"/>
    <w:rsid w:val="00F079C5"/>
    <w:pPr>
      <w:widowControl/>
      <w:autoSpaceDE/>
      <w:autoSpaceDN/>
      <w:adjustRightInd/>
      <w:jc w:val="both"/>
    </w:pPr>
    <w:rPr>
      <w:rFonts w:ascii="Calibri" w:hAnsi="Calibri" w:cs="Times New Roman"/>
      <w:sz w:val="28"/>
      <w:szCs w:val="28"/>
      <w:lang w:val="x-none"/>
    </w:rPr>
  </w:style>
  <w:style w:type="character" w:customStyle="1" w:styleId="a7">
    <w:name w:val="Основной текст Знак"/>
    <w:link w:val="a6"/>
    <w:locked/>
    <w:rsid w:val="00F079C5"/>
    <w:rPr>
      <w:rFonts w:ascii="Calibri" w:hAnsi="Calibri" w:cs="Calibri"/>
      <w:sz w:val="28"/>
      <w:szCs w:val="28"/>
      <w:lang w:val="x-none" w:eastAsia="ru-RU"/>
    </w:rPr>
  </w:style>
  <w:style w:type="paragraph" w:customStyle="1" w:styleId="ConsPlusTitle">
    <w:name w:val="ConsPlusTitle"/>
    <w:rsid w:val="003F428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F017DB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character" w:styleId="a9">
    <w:name w:val="Hyperlink"/>
    <w:rsid w:val="00F74512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735B22"/>
    <w:pPr>
      <w:spacing w:after="120" w:line="480" w:lineRule="auto"/>
      <w:ind w:left="283"/>
    </w:pPr>
    <w:rPr>
      <w:rFonts w:eastAsia="Times New Roman" w:cs="Times New Roman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735B22"/>
    <w:rPr>
      <w:rFonts w:ascii="Arial" w:eastAsia="Times New Roman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C9548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C95488"/>
    <w:rPr>
      <w:rFonts w:ascii="Arial" w:hAnsi="Arial" w:cs="Arial"/>
      <w:sz w:val="26"/>
      <w:szCs w:val="26"/>
    </w:rPr>
  </w:style>
  <w:style w:type="paragraph" w:styleId="ac">
    <w:name w:val="footer"/>
    <w:basedOn w:val="a"/>
    <w:link w:val="ad"/>
    <w:rsid w:val="00C9548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link w:val="ac"/>
    <w:rsid w:val="00C95488"/>
    <w:rPr>
      <w:rFonts w:ascii="Arial" w:hAnsi="Arial" w:cs="Arial"/>
      <w:sz w:val="26"/>
      <w:szCs w:val="26"/>
    </w:rPr>
  </w:style>
  <w:style w:type="table" w:styleId="ae">
    <w:name w:val="Table Grid"/>
    <w:basedOn w:val="a1"/>
    <w:locked/>
    <w:rsid w:val="0023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2D72D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2D72D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e"/>
    <w:uiPriority w:val="59"/>
    <w:rsid w:val="004D262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FE2F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C15F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2"/>
      <w:lang w:eastAsia="en-US"/>
    </w:rPr>
  </w:style>
  <w:style w:type="paragraph" w:styleId="af1">
    <w:name w:val="No Spacing"/>
    <w:uiPriority w:val="1"/>
    <w:qFormat/>
    <w:rsid w:val="0031444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2">
    <w:name w:val="footnote text"/>
    <w:basedOn w:val="a"/>
    <w:link w:val="af3"/>
    <w:rsid w:val="004650E0"/>
    <w:rPr>
      <w:rFonts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link w:val="af2"/>
    <w:rsid w:val="004650E0"/>
    <w:rPr>
      <w:rFonts w:ascii="Arial" w:hAnsi="Arial" w:cs="Arial"/>
    </w:rPr>
  </w:style>
  <w:style w:type="character" w:styleId="af4">
    <w:name w:val="footnote reference"/>
    <w:rsid w:val="004650E0"/>
    <w:rPr>
      <w:vertAlign w:val="superscript"/>
    </w:rPr>
  </w:style>
  <w:style w:type="character" w:customStyle="1" w:styleId="af5">
    <w:name w:val="Цветовое выделение"/>
    <w:uiPriority w:val="99"/>
    <w:rsid w:val="0089356C"/>
    <w:rPr>
      <w:b/>
      <w:bCs/>
      <w:color w:val="26282F"/>
    </w:rPr>
  </w:style>
  <w:style w:type="paragraph" w:customStyle="1" w:styleId="af6">
    <w:name w:val="Комментарий"/>
    <w:basedOn w:val="a"/>
    <w:next w:val="a"/>
    <w:uiPriority w:val="99"/>
    <w:rsid w:val="00272711"/>
    <w:pPr>
      <w:spacing w:before="75"/>
      <w:ind w:left="170"/>
      <w:jc w:val="both"/>
    </w:pPr>
    <w:rPr>
      <w:rFonts w:eastAsia="Times New Roman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2727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F9C4-A138-419A-8931-A14A2DE1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оценки регулирующего воздействия проектов муниципальных нормативных правовых актов Администрации города Челябинска и экспертизы муниципальных нормативных правовых актов Администрации города Челябинска, затрагивающих вопросы осуществления пре</vt:lpstr>
    </vt:vector>
  </TitlesOfParts>
  <Company>Администрация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оценки регулирующего воздействия проектов муниципальных нормативных правовых актов Администрации города Челябинска и экспертизы муниципальных нормативных правовых актов Администрации города Челябинска, затрагивающих вопросы осуществления пре</dc:title>
  <dc:subject/>
  <dc:creator>kuznecovama</dc:creator>
  <cp:keywords/>
  <dc:description/>
  <cp:lastModifiedBy>РХ</cp:lastModifiedBy>
  <cp:revision>2</cp:revision>
  <cp:lastPrinted>2019-11-08T02:26:00Z</cp:lastPrinted>
  <dcterms:created xsi:type="dcterms:W3CDTF">2025-02-18T00:34:00Z</dcterms:created>
  <dcterms:modified xsi:type="dcterms:W3CDTF">2025-02-18T00:34:00Z</dcterms:modified>
</cp:coreProperties>
</file>